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AD" w:rsidRPr="006906E9" w:rsidRDefault="000C43AD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>АДМИНИСТРАЦИЯ</w:t>
      </w:r>
    </w:p>
    <w:p w:rsidR="000C43AD" w:rsidRPr="006906E9" w:rsidRDefault="000C43AD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0C43AD" w:rsidRPr="006906E9" w:rsidRDefault="000C43AD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 xml:space="preserve">РЫЛЬСКОГО РАЙОНА </w:t>
      </w:r>
    </w:p>
    <w:p w:rsidR="000C43AD" w:rsidRPr="006906E9" w:rsidRDefault="000C43AD" w:rsidP="00AC2AA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06E9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0C43AD" w:rsidRPr="006906E9" w:rsidRDefault="000C43AD" w:rsidP="006906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C43AD" w:rsidRDefault="000C43AD" w:rsidP="006906E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03 июля 2020 года №53</w:t>
      </w:r>
    </w:p>
    <w:p w:rsidR="000C43AD" w:rsidRPr="00671DC5" w:rsidRDefault="000C43AD" w:rsidP="006906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43AD" w:rsidRPr="00671DC5" w:rsidRDefault="000C43AD" w:rsidP="006906E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 w:rsidRPr="00671DC5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 xml:space="preserve">О создании муниципальной комиссии по обследованию </w:t>
      </w:r>
    </w:p>
    <w:p w:rsidR="000C43AD" w:rsidRPr="00671DC5" w:rsidRDefault="000C43AD" w:rsidP="006906E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 w:rsidRPr="00671DC5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0C43AD" w:rsidRPr="006906E9" w:rsidRDefault="000C43AD" w:rsidP="006906E9">
      <w:pPr>
        <w:spacing w:after="0" w:line="240" w:lineRule="auto"/>
        <w:jc w:val="center"/>
        <w:rPr>
          <w:rFonts w:ascii="Arial" w:hAnsi="Arial" w:cs="Arial"/>
          <w:color w:val="999999"/>
          <w:sz w:val="24"/>
          <w:szCs w:val="24"/>
          <w:lang w:eastAsia="ru-RU"/>
        </w:rPr>
      </w:pPr>
    </w:p>
    <w:p w:rsidR="000C43AD" w:rsidRPr="006906E9" w:rsidRDefault="000C43AD" w:rsidP="006906E9">
      <w:pPr>
        <w:spacing w:after="0" w:line="240" w:lineRule="auto"/>
        <w:jc w:val="center"/>
        <w:rPr>
          <w:rFonts w:ascii="Arial" w:hAnsi="Arial" w:cs="Arial"/>
          <w:color w:val="999999"/>
          <w:sz w:val="24"/>
          <w:szCs w:val="24"/>
          <w:lang w:eastAsia="ru-RU"/>
        </w:rPr>
      </w:pPr>
    </w:p>
    <w:p w:rsidR="000C43AD" w:rsidRPr="006906E9" w:rsidRDefault="000C43AD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В соответствии с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Федеральным законом от 06.10.2003 г. (ред. от 03.07.2016 г.) №131-ФЗ «Об общих принципах организации местного самоуправления в Российской Федерации», Жилищным кодексом Российской Федерации, Уставом  МО «Щекинский сельсовет»  Рыльского района Курской области Администрация Щекинского сельсовета  Рыльского района постановляет:</w:t>
      </w:r>
    </w:p>
    <w:p w:rsidR="000C43AD" w:rsidRPr="006906E9" w:rsidRDefault="000C43AD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1.Создать муниципальную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области.</w:t>
      </w:r>
    </w:p>
    <w:p w:rsidR="000C43AD" w:rsidRPr="006906E9" w:rsidRDefault="000C43AD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2.Утвердить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 (приложение № 1).</w:t>
      </w:r>
    </w:p>
    <w:p w:rsidR="000C43AD" w:rsidRDefault="000C43AD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3.Утвердить план 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льского района Курской области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(приложение № 2).</w:t>
      </w:r>
    </w:p>
    <w:p w:rsidR="000C43AD" w:rsidRPr="00F22061" w:rsidRDefault="000C43AD" w:rsidP="00F22061">
      <w:pPr>
        <w:spacing w:after="0" w:line="24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F22061">
        <w:rPr>
          <w:rFonts w:ascii="Arial" w:hAnsi="Arial" w:cs="Arial"/>
          <w:color w:val="000000"/>
          <w:sz w:val="24"/>
          <w:szCs w:val="24"/>
          <w:lang w:eastAsia="ru-RU"/>
        </w:rPr>
        <w:t xml:space="preserve">4. Признать утратившим силу постановление Администрации Щекинского сельсовета Рыльского района от </w:t>
      </w:r>
      <w:r>
        <w:rPr>
          <w:rFonts w:ascii="Arial" w:hAnsi="Arial" w:cs="Arial"/>
          <w:sz w:val="24"/>
          <w:szCs w:val="24"/>
        </w:rPr>
        <w:t>24 апреля 2020 года №40</w:t>
      </w:r>
      <w:r w:rsidRPr="00F22061">
        <w:rPr>
          <w:rFonts w:ascii="Arial" w:hAnsi="Arial" w:cs="Arial"/>
          <w:sz w:val="24"/>
          <w:szCs w:val="24"/>
        </w:rPr>
        <w:t xml:space="preserve"> «</w:t>
      </w:r>
      <w:r w:rsidRPr="00F22061">
        <w:rPr>
          <w:rFonts w:ascii="Arial" w:hAnsi="Arial" w:cs="Arial"/>
          <w:bCs/>
          <w:color w:val="000000"/>
          <w:sz w:val="24"/>
          <w:szCs w:val="24"/>
          <w:lang w:eastAsia="ru-RU"/>
        </w:rPr>
        <w:t>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Pr="00F22061">
        <w:rPr>
          <w:rFonts w:ascii="Arial" w:hAnsi="Arial" w:cs="Arial"/>
          <w:color w:val="000000"/>
          <w:sz w:val="24"/>
          <w:szCs w:val="24"/>
          <w:lang w:eastAsia="ru-RU"/>
        </w:rPr>
        <w:t>».</w:t>
      </w:r>
    </w:p>
    <w:p w:rsidR="000C43AD" w:rsidRPr="006906E9" w:rsidRDefault="000C43AD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5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.Разместить настоящее постановление на официальном сайте Администрации Щекинского сельсовета Рыльского района.</w:t>
      </w:r>
    </w:p>
    <w:p w:rsidR="000C43AD" w:rsidRPr="006906E9" w:rsidRDefault="000C43AD" w:rsidP="006906E9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6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.Настоящее постановление вступает в силу со дня его обнародования.</w:t>
      </w:r>
    </w:p>
    <w:p w:rsidR="000C43AD" w:rsidRDefault="000C43AD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C43AD" w:rsidRPr="006906E9" w:rsidRDefault="000C43AD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Глава Щекинского сельсовета  </w:t>
      </w:r>
    </w:p>
    <w:p w:rsidR="000C43AD" w:rsidRDefault="000C43AD" w:rsidP="006906E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Рыльского района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Н.А.Гребенникова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к постановлению администрации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Щекинского сельсовета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Рыльского района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от 03 июля </w:t>
      </w:r>
      <w:smartTag w:uri="urn:schemas-microsoft-com:office:smarttags" w:element="metricconverter">
        <w:smartTagPr>
          <w:attr w:name="ProductID" w:val="2020 г"/>
        </w:smartTagPr>
        <w:r w:rsidRPr="006906E9">
          <w:rPr>
            <w:rFonts w:ascii="Arial" w:hAnsi="Arial" w:cs="Arial"/>
            <w:color w:val="000000"/>
            <w:sz w:val="24"/>
            <w:szCs w:val="24"/>
            <w:lang w:eastAsia="ru-RU"/>
          </w:rPr>
          <w:t>2020</w:t>
        </w:r>
        <w:r>
          <w:rPr>
            <w:rFonts w:ascii="Arial" w:hAnsi="Arial" w:cs="Arial"/>
            <w:color w:val="000000"/>
            <w:sz w:val="24"/>
            <w:szCs w:val="24"/>
            <w:lang w:eastAsia="ru-RU"/>
          </w:rPr>
          <w:t xml:space="preserve"> </w:t>
        </w:r>
        <w:r w:rsidRPr="006906E9">
          <w:rPr>
            <w:rFonts w:ascii="Arial" w:hAnsi="Arial" w:cs="Arial"/>
            <w:color w:val="000000"/>
            <w:sz w:val="24"/>
            <w:szCs w:val="24"/>
            <w:lang w:eastAsia="ru-RU"/>
          </w:rPr>
          <w:t>г</w:t>
        </w:r>
      </w:smartTag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. №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53</w:t>
      </w:r>
    </w:p>
    <w:p w:rsidR="000C43AD" w:rsidRPr="00AC2AAA" w:rsidRDefault="000C43AD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0C43AD" w:rsidRPr="00AC2AAA" w:rsidRDefault="000C43AD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0C43AD" w:rsidRPr="00AC2AAA" w:rsidRDefault="000C43AD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0C43AD" w:rsidRPr="00AC2AAA" w:rsidRDefault="000C43AD" w:rsidP="00AC2AA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СОСТАВ</w:t>
      </w:r>
    </w:p>
    <w:p w:rsidR="000C43AD" w:rsidRPr="00AC2AAA" w:rsidRDefault="000C43AD" w:rsidP="00AC2AA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Щекинского сельсовета Рыльского района Курской области</w:t>
      </w:r>
    </w:p>
    <w:p w:rsidR="000C43AD" w:rsidRPr="00AC2AAA" w:rsidRDefault="000C43AD" w:rsidP="00AC2AAA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eastAsia="ru-RU"/>
        </w:rPr>
      </w:pPr>
    </w:p>
    <w:p w:rsidR="000C43AD" w:rsidRPr="006906E9" w:rsidRDefault="000C43AD" w:rsidP="00671DC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>Председатель комиссии –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Гребенникова Н.А.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–глава Щекинского сельсовета  Рыльского района;</w:t>
      </w:r>
    </w:p>
    <w:p w:rsidR="000C43AD" w:rsidRPr="006906E9" w:rsidRDefault="000C43AD" w:rsidP="00671DC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>Зам председателя- Петрова О.А. –зам. главы Администрации Щекинского сельсовета Рыльского района;</w:t>
      </w:r>
    </w:p>
    <w:p w:rsidR="000C43AD" w:rsidRPr="006906E9" w:rsidRDefault="000C43AD" w:rsidP="00671DC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 xml:space="preserve">Секретарь комиссии- Гончарова А.Н. – главный специалист - эксперт Администрации Щекинского сельсовета Рыльского района ; </w:t>
      </w:r>
    </w:p>
    <w:p w:rsidR="000C43AD" w:rsidRPr="00671DC5" w:rsidRDefault="000C43AD" w:rsidP="00671DC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71DC5">
        <w:rPr>
          <w:rFonts w:ascii="Arial" w:hAnsi="Arial" w:cs="Arial"/>
          <w:color w:val="000000"/>
          <w:sz w:val="24"/>
          <w:szCs w:val="24"/>
          <w:lang w:eastAsia="ru-RU"/>
        </w:rPr>
        <w:t>Член комиссии – Боромыкова Е.М.</w:t>
      </w:r>
      <w:r w:rsidRPr="00671DC5">
        <w:rPr>
          <w:rFonts w:ascii="Arial" w:hAnsi="Arial" w:cs="Arial"/>
          <w:color w:val="000000"/>
          <w:sz w:val="24"/>
          <w:szCs w:val="24"/>
        </w:rPr>
        <w:t xml:space="preserve"> начальник управления по имуществу, земельным правоотношениям, строительству, ЖКХ, промышленности  и архитектуры Администрации Рыльского района Курской области (по согласованию);</w:t>
      </w:r>
    </w:p>
    <w:p w:rsidR="000C43AD" w:rsidRPr="006906E9" w:rsidRDefault="000C43AD" w:rsidP="00671DC5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Член комиссии- Гребенникова А.И. депутат Собрания депутатов Щекинского сельсовета Рыльского района;</w:t>
      </w:r>
    </w:p>
    <w:p w:rsidR="000C43AD" w:rsidRPr="006906E9" w:rsidRDefault="000C43AD" w:rsidP="00671DC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 </w:t>
      </w: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ab/>
        <w:t>Представитель общественного объединения инвалидов (по согласованию).</w:t>
      </w:r>
    </w:p>
    <w:p w:rsidR="000C43AD" w:rsidRPr="006906E9" w:rsidRDefault="000C43AD" w:rsidP="00671DC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671DC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C43AD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0C43AD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C43AD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Приложение № 2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к постановлению администрации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Щекинского сельсовета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Рыльского района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от </w:t>
      </w:r>
      <w:r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 xml:space="preserve">03 июля </w:t>
      </w:r>
      <w:smartTag w:uri="urn:schemas-microsoft-com:office:smarttags" w:element="metricconverter">
        <w:smartTagPr>
          <w:attr w:name="ProductID" w:val="2020 г"/>
        </w:smartTagPr>
        <w:r w:rsidRPr="006906E9">
          <w:rPr>
            <w:rFonts w:ascii="Arial" w:hAnsi="Arial" w:cs="Arial"/>
            <w:color w:val="000000"/>
            <w:sz w:val="24"/>
            <w:szCs w:val="24"/>
            <w:u w:val="single"/>
            <w:lang w:eastAsia="ru-RU"/>
          </w:rPr>
          <w:t>2020</w:t>
        </w:r>
        <w:r>
          <w:rPr>
            <w:rFonts w:ascii="Arial" w:hAnsi="Arial" w:cs="Arial"/>
            <w:color w:val="000000"/>
            <w:sz w:val="24"/>
            <w:szCs w:val="24"/>
            <w:u w:val="single"/>
            <w:lang w:eastAsia="ru-RU"/>
          </w:rPr>
          <w:t xml:space="preserve"> </w:t>
        </w:r>
        <w:r w:rsidRPr="006906E9">
          <w:rPr>
            <w:rFonts w:ascii="Arial" w:hAnsi="Arial" w:cs="Arial"/>
            <w:color w:val="000000"/>
            <w:sz w:val="24"/>
            <w:szCs w:val="24"/>
            <w:u w:val="single"/>
            <w:lang w:eastAsia="ru-RU"/>
          </w:rPr>
          <w:t>г</w:t>
        </w:r>
      </w:smartTag>
      <w:r w:rsidRPr="006906E9">
        <w:rPr>
          <w:rFonts w:ascii="Arial" w:hAnsi="Arial" w:cs="Arial"/>
          <w:color w:val="000000"/>
          <w:sz w:val="24"/>
          <w:szCs w:val="24"/>
          <w:u w:val="single"/>
          <w:lang w:eastAsia="ru-RU"/>
        </w:rPr>
        <w:t>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 №53</w:t>
      </w:r>
    </w:p>
    <w:p w:rsidR="000C43AD" w:rsidRPr="006906E9" w:rsidRDefault="000C43AD" w:rsidP="00C174E7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C43AD" w:rsidRPr="00AC2AAA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p w:rsidR="000C43AD" w:rsidRPr="00AC2AAA" w:rsidRDefault="000C43AD" w:rsidP="00A427F0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ПЛАН</w:t>
      </w:r>
    </w:p>
    <w:p w:rsidR="000C43AD" w:rsidRPr="00AC2AAA" w:rsidRDefault="000C43AD" w:rsidP="00AC2AA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мероприятий по обследованию жилых помещений инвалидов</w:t>
      </w: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и общего имущества в многоквартирных домах, в которых проживают</w:t>
      </w: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инвалиды, в целях их приспособления с учетом потребностей инвалидов и обеспечения условий их доступности для инвалидов на территории</w:t>
      </w:r>
      <w:r>
        <w:rPr>
          <w:rFonts w:ascii="Arial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AC2AAA">
        <w:rPr>
          <w:rFonts w:ascii="Arial" w:hAnsi="Arial" w:cs="Arial"/>
          <w:b/>
          <w:color w:val="000000"/>
          <w:sz w:val="32"/>
          <w:szCs w:val="32"/>
          <w:lang w:eastAsia="ru-RU"/>
        </w:rPr>
        <w:t>Щекинского сельсовета Рыльского района Курской области</w:t>
      </w:r>
    </w:p>
    <w:p w:rsidR="000C43AD" w:rsidRPr="00AC2AAA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32"/>
          <w:szCs w:val="32"/>
          <w:lang w:eastAsia="ru-RU"/>
        </w:rPr>
      </w:pPr>
      <w:r w:rsidRPr="00AC2AAA">
        <w:rPr>
          <w:rFonts w:ascii="Arial" w:hAnsi="Arial" w:cs="Arial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96"/>
        <w:gridCol w:w="8672"/>
      </w:tblGrid>
      <w:tr w:rsidR="000C43AD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C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C2A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0C43AD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</w:tc>
      </w:tr>
      <w:tr w:rsidR="000C43AD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</w:tc>
      </w:tr>
      <w:tr w:rsidR="000C43AD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</w:tc>
      </w:tr>
      <w:tr w:rsidR="000C43AD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помещения.</w:t>
            </w:r>
          </w:p>
        </w:tc>
      </w:tr>
      <w:tr w:rsidR="000C43AD" w:rsidRPr="006906E9" w:rsidTr="00AC2AAA">
        <w:trPr>
          <w:tblCellSpacing w:w="0" w:type="dxa"/>
        </w:trPr>
        <w:tc>
          <w:tcPr>
            <w:tcW w:w="60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0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0C43AD" w:rsidRPr="006906E9" w:rsidRDefault="000C43AD" w:rsidP="00A427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906E9">
              <w:rPr>
                <w:rFonts w:ascii="Arial" w:hAnsi="Arial" w:cs="Arial"/>
                <w:sz w:val="24"/>
                <w:szCs w:val="24"/>
                <w:lang w:eastAsia="ru-RU"/>
              </w:rPr>
              <w:t>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      </w:r>
          </w:p>
        </w:tc>
      </w:tr>
    </w:tbl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6906E9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0C43AD" w:rsidRPr="006906E9" w:rsidRDefault="000C43AD" w:rsidP="00A427F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C43AD" w:rsidRPr="006906E9" w:rsidRDefault="000C43AD" w:rsidP="00A427F0">
      <w:pPr>
        <w:rPr>
          <w:rFonts w:ascii="Arial" w:hAnsi="Arial" w:cs="Arial"/>
          <w:sz w:val="24"/>
          <w:szCs w:val="24"/>
        </w:rPr>
      </w:pPr>
    </w:p>
    <w:p w:rsidR="000C43AD" w:rsidRPr="00717ECB" w:rsidRDefault="000C43AD">
      <w:pPr>
        <w:rPr>
          <w:sz w:val="24"/>
          <w:szCs w:val="24"/>
        </w:rPr>
      </w:pPr>
    </w:p>
    <w:sectPr w:rsidR="000C43AD" w:rsidRPr="00717ECB" w:rsidSect="006906E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E51"/>
    <w:rsid w:val="000009CF"/>
    <w:rsid w:val="000029E6"/>
    <w:rsid w:val="00037631"/>
    <w:rsid w:val="00073F31"/>
    <w:rsid w:val="000C2A61"/>
    <w:rsid w:val="000C43AD"/>
    <w:rsid w:val="001B2658"/>
    <w:rsid w:val="002671A0"/>
    <w:rsid w:val="002C143B"/>
    <w:rsid w:val="003C4C4C"/>
    <w:rsid w:val="003D6D06"/>
    <w:rsid w:val="00432482"/>
    <w:rsid w:val="00465BD7"/>
    <w:rsid w:val="00524D63"/>
    <w:rsid w:val="00541FA0"/>
    <w:rsid w:val="00561AE5"/>
    <w:rsid w:val="00571C5E"/>
    <w:rsid w:val="00603FA0"/>
    <w:rsid w:val="00644974"/>
    <w:rsid w:val="00657708"/>
    <w:rsid w:val="00671DC5"/>
    <w:rsid w:val="006906E9"/>
    <w:rsid w:val="006A16AB"/>
    <w:rsid w:val="006E65BE"/>
    <w:rsid w:val="00704B05"/>
    <w:rsid w:val="00717ECB"/>
    <w:rsid w:val="00790ECD"/>
    <w:rsid w:val="007C531A"/>
    <w:rsid w:val="008947D6"/>
    <w:rsid w:val="009016D5"/>
    <w:rsid w:val="00925B2B"/>
    <w:rsid w:val="00946DD1"/>
    <w:rsid w:val="009C183E"/>
    <w:rsid w:val="00A427F0"/>
    <w:rsid w:val="00A67E51"/>
    <w:rsid w:val="00AB0DC0"/>
    <w:rsid w:val="00AC2AAA"/>
    <w:rsid w:val="00B61270"/>
    <w:rsid w:val="00C174E7"/>
    <w:rsid w:val="00C63A3A"/>
    <w:rsid w:val="00CD658E"/>
    <w:rsid w:val="00D42FC6"/>
    <w:rsid w:val="00D46E05"/>
    <w:rsid w:val="00D57847"/>
    <w:rsid w:val="00D81F91"/>
    <w:rsid w:val="00DD46C4"/>
    <w:rsid w:val="00DE3772"/>
    <w:rsid w:val="00E05B01"/>
    <w:rsid w:val="00E06B1C"/>
    <w:rsid w:val="00E15B7F"/>
    <w:rsid w:val="00E27A84"/>
    <w:rsid w:val="00E5771C"/>
    <w:rsid w:val="00EB0797"/>
    <w:rsid w:val="00EB0AFF"/>
    <w:rsid w:val="00EB24C4"/>
    <w:rsid w:val="00EB3DFB"/>
    <w:rsid w:val="00F22061"/>
    <w:rsid w:val="00F6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A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67E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A67E5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67E5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6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2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0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94A1B0"/>
            <w:bottom w:val="none" w:sz="0" w:space="0" w:color="auto"/>
            <w:right w:val="single" w:sz="6" w:space="15" w:color="94A1B0"/>
          </w:divBdr>
          <w:divsChild>
            <w:div w:id="5059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34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164</TotalTime>
  <Pages>3</Pages>
  <Words>855</Words>
  <Characters>4874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User</cp:lastModifiedBy>
  <cp:revision>33</cp:revision>
  <cp:lastPrinted>2020-07-07T08:08:00Z</cp:lastPrinted>
  <dcterms:created xsi:type="dcterms:W3CDTF">2016-11-23T05:14:00Z</dcterms:created>
  <dcterms:modified xsi:type="dcterms:W3CDTF">2020-07-07T08:09:00Z</dcterms:modified>
</cp:coreProperties>
</file>