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485" w:rsidRPr="008F492E" w:rsidRDefault="00E61485" w:rsidP="00635D4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F492E">
        <w:rPr>
          <w:rFonts w:ascii="Arial" w:hAnsi="Arial" w:cs="Arial"/>
          <w:b/>
          <w:sz w:val="32"/>
          <w:szCs w:val="32"/>
        </w:rPr>
        <w:t>АДМИНИСТРАЦИЯ</w:t>
      </w:r>
    </w:p>
    <w:p w:rsidR="00E61485" w:rsidRPr="008F492E" w:rsidRDefault="00E61485" w:rsidP="00635D4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ЩЕКИНСКОГО </w:t>
      </w:r>
      <w:r w:rsidRPr="008F492E">
        <w:rPr>
          <w:rFonts w:ascii="Arial" w:hAnsi="Arial" w:cs="Arial"/>
          <w:b/>
          <w:sz w:val="32"/>
          <w:szCs w:val="32"/>
        </w:rPr>
        <w:t>СЕЛЬСОВЕТА</w:t>
      </w:r>
    </w:p>
    <w:p w:rsidR="00E61485" w:rsidRPr="008F492E" w:rsidRDefault="00E61485" w:rsidP="00635D4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F492E">
        <w:rPr>
          <w:rFonts w:ascii="Arial" w:hAnsi="Arial" w:cs="Arial"/>
          <w:b/>
          <w:sz w:val="32"/>
          <w:szCs w:val="32"/>
        </w:rPr>
        <w:t>РЫЛЬСКОГО РАЙОНА</w:t>
      </w:r>
    </w:p>
    <w:p w:rsidR="00E61485" w:rsidRPr="008F492E" w:rsidRDefault="00E61485" w:rsidP="00635D4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61485" w:rsidRPr="008F492E" w:rsidRDefault="00E61485" w:rsidP="00635D4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F492E">
        <w:rPr>
          <w:rFonts w:ascii="Arial" w:hAnsi="Arial" w:cs="Arial"/>
          <w:b/>
          <w:sz w:val="32"/>
          <w:szCs w:val="32"/>
        </w:rPr>
        <w:t>ПОСТАНОВЛЕНИЕ</w:t>
      </w:r>
    </w:p>
    <w:p w:rsidR="00E61485" w:rsidRPr="008F492E" w:rsidRDefault="00E61485" w:rsidP="00635D4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F492E">
        <w:rPr>
          <w:rFonts w:ascii="Arial" w:hAnsi="Arial" w:cs="Arial"/>
          <w:b/>
          <w:sz w:val="32"/>
          <w:szCs w:val="32"/>
        </w:rPr>
        <w:t xml:space="preserve">от </w:t>
      </w:r>
      <w:r>
        <w:rPr>
          <w:rFonts w:ascii="Arial" w:hAnsi="Arial" w:cs="Arial"/>
          <w:b/>
          <w:sz w:val="32"/>
          <w:szCs w:val="32"/>
        </w:rPr>
        <w:t xml:space="preserve">25 октября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/>
            <w:sz w:val="32"/>
            <w:szCs w:val="32"/>
          </w:rPr>
          <w:t>2022 г</w:t>
        </w:r>
      </w:smartTag>
      <w:r>
        <w:rPr>
          <w:rFonts w:ascii="Arial" w:hAnsi="Arial" w:cs="Arial"/>
          <w:b/>
          <w:sz w:val="32"/>
          <w:szCs w:val="32"/>
        </w:rPr>
        <w:t>. №53</w:t>
      </w:r>
    </w:p>
    <w:p w:rsidR="00E61485" w:rsidRPr="008314FC" w:rsidRDefault="00E61485" w:rsidP="00635D4E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1485" w:rsidRPr="00635D4E" w:rsidRDefault="00E61485" w:rsidP="00635D4E">
      <w:pPr>
        <w:spacing w:after="0" w:line="240" w:lineRule="auto"/>
        <w:ind w:left="284" w:hanging="284"/>
        <w:jc w:val="center"/>
        <w:rPr>
          <w:rFonts w:ascii="Arial" w:hAnsi="Arial" w:cs="Arial"/>
          <w:b/>
          <w:sz w:val="32"/>
          <w:szCs w:val="32"/>
        </w:rPr>
      </w:pPr>
      <w:r w:rsidRPr="00635D4E">
        <w:rPr>
          <w:rFonts w:ascii="Arial" w:hAnsi="Arial" w:cs="Arial"/>
          <w:b/>
          <w:sz w:val="32"/>
          <w:szCs w:val="32"/>
        </w:rPr>
        <w:t>Об утверждении муниципальной программы  «</w:t>
      </w:r>
      <w:r w:rsidRPr="007E7607">
        <w:rPr>
          <w:rFonts w:ascii="Arial" w:hAnsi="Arial" w:cs="Arial"/>
          <w:b/>
          <w:sz w:val="32"/>
          <w:szCs w:val="32"/>
        </w:rPr>
        <w:t>Энергосбережение</w:t>
      </w:r>
      <w:r w:rsidRPr="00635D4E">
        <w:rPr>
          <w:rFonts w:ascii="Arial" w:hAnsi="Arial" w:cs="Arial"/>
          <w:b/>
          <w:sz w:val="32"/>
          <w:szCs w:val="32"/>
        </w:rPr>
        <w:t xml:space="preserve"> и повышение энергетической эффективности Щекинского сельсовета Рыльского муниципального района на период </w:t>
      </w:r>
    </w:p>
    <w:p w:rsidR="00E61485" w:rsidRPr="00635D4E" w:rsidRDefault="00E61485" w:rsidP="00635D4E">
      <w:pPr>
        <w:pStyle w:val="ConsPlusNormal"/>
        <w:ind w:firstLine="0"/>
        <w:jc w:val="center"/>
        <w:rPr>
          <w:b/>
          <w:sz w:val="32"/>
          <w:szCs w:val="32"/>
        </w:rPr>
      </w:pPr>
      <w:r w:rsidRPr="00635D4E">
        <w:rPr>
          <w:b/>
          <w:sz w:val="32"/>
          <w:szCs w:val="32"/>
        </w:rPr>
        <w:t>2023-2025 годы»</w:t>
      </w:r>
    </w:p>
    <w:p w:rsidR="00E61485" w:rsidRPr="00635D4E" w:rsidRDefault="00E61485" w:rsidP="00635D4E">
      <w:pPr>
        <w:pStyle w:val="ConsPlusNormal"/>
        <w:ind w:firstLine="0"/>
        <w:jc w:val="center"/>
        <w:rPr>
          <w:b/>
          <w:sz w:val="32"/>
          <w:szCs w:val="32"/>
        </w:rPr>
      </w:pPr>
    </w:p>
    <w:p w:rsidR="00E61485" w:rsidRDefault="00E61485" w:rsidP="00635D4E">
      <w:pPr>
        <w:pStyle w:val="ConsPlusNormal"/>
        <w:ind w:firstLine="0"/>
        <w:jc w:val="center"/>
        <w:rPr>
          <w:sz w:val="32"/>
          <w:szCs w:val="32"/>
        </w:rPr>
      </w:pPr>
    </w:p>
    <w:p w:rsidR="00E61485" w:rsidRDefault="00E61485" w:rsidP="00635D4E">
      <w:pPr>
        <w:pStyle w:val="ConsPlusNormal"/>
        <w:ind w:firstLine="0"/>
        <w:jc w:val="center"/>
        <w:rPr>
          <w:sz w:val="32"/>
          <w:szCs w:val="32"/>
        </w:rPr>
      </w:pPr>
    </w:p>
    <w:p w:rsidR="00E61485" w:rsidRPr="008314FC" w:rsidRDefault="00E61485" w:rsidP="00635D4E">
      <w:pPr>
        <w:pStyle w:val="ConsPlusNormal"/>
        <w:ind w:firstLine="0"/>
        <w:jc w:val="center"/>
        <w:rPr>
          <w:sz w:val="32"/>
          <w:szCs w:val="32"/>
        </w:rPr>
      </w:pPr>
    </w:p>
    <w:p w:rsidR="00E61485" w:rsidRPr="007E7607" w:rsidRDefault="00E61485" w:rsidP="00635D4E">
      <w:pPr>
        <w:pStyle w:val="ConsPlusNormal"/>
        <w:jc w:val="both"/>
        <w:rPr>
          <w:sz w:val="24"/>
          <w:szCs w:val="24"/>
        </w:rPr>
      </w:pPr>
      <w:r w:rsidRPr="007E7607">
        <w:rPr>
          <w:sz w:val="24"/>
          <w:szCs w:val="24"/>
        </w:rPr>
        <w:t xml:space="preserve">В соответствии с Федеральным </w:t>
      </w:r>
      <w:hyperlink r:id="rId7" w:history="1">
        <w:r w:rsidRPr="007E7607">
          <w:rPr>
            <w:sz w:val="24"/>
            <w:szCs w:val="24"/>
          </w:rPr>
          <w:t>законом</w:t>
        </w:r>
      </w:hyperlink>
      <w:r w:rsidRPr="007E7607">
        <w:rPr>
          <w:sz w:val="24"/>
          <w:szCs w:val="24"/>
        </w:rPr>
        <w:t xml:space="preserve"> от 6 октября 2003 года N 131-ФЗ "Об общих принципах организации местного самоуправления в Российской Федерации" и </w:t>
      </w:r>
      <w:hyperlink r:id="rId8" w:history="1">
        <w:r w:rsidRPr="007E7607">
          <w:rPr>
            <w:sz w:val="24"/>
            <w:szCs w:val="24"/>
          </w:rPr>
          <w:t>Уставом</w:t>
        </w:r>
      </w:hyperlink>
      <w:r w:rsidRPr="007E7607">
        <w:rPr>
          <w:sz w:val="24"/>
          <w:szCs w:val="24"/>
        </w:rPr>
        <w:t xml:space="preserve"> муниципального образования «Щекинский сельсовет» Рыльского района Курской области и в целях улучшения благоустройства территории муниципального образования «Щекинский сельсовет» Администрация Щекинского сельсовета Рыльского района постановляет:</w:t>
      </w:r>
    </w:p>
    <w:p w:rsidR="00E61485" w:rsidRPr="007E7607" w:rsidRDefault="00E61485" w:rsidP="007E76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E7607">
        <w:rPr>
          <w:rFonts w:ascii="Arial" w:hAnsi="Arial" w:cs="Arial"/>
          <w:sz w:val="24"/>
          <w:szCs w:val="24"/>
        </w:rPr>
        <w:t>1. Утвердить прилагаемую муниципальную программу " Энергосбережение и повышение энергетической эффективности Щекинского сельсовета Рыльского муниципального района на период  2023-2025 годы " (далее - Программа).</w:t>
      </w:r>
    </w:p>
    <w:p w:rsidR="00E61485" w:rsidRPr="007E7607" w:rsidRDefault="00E61485" w:rsidP="00635D4E">
      <w:pPr>
        <w:pStyle w:val="ConsPlusNormal"/>
        <w:jc w:val="both"/>
        <w:rPr>
          <w:sz w:val="24"/>
          <w:szCs w:val="24"/>
        </w:rPr>
      </w:pPr>
      <w:r w:rsidRPr="007E7607">
        <w:rPr>
          <w:sz w:val="24"/>
          <w:szCs w:val="24"/>
        </w:rPr>
        <w:t>2. При формировании проекта местного бюджета на 2023 год и последующие годы предусматривать средства на реализацию Программы.</w:t>
      </w:r>
    </w:p>
    <w:p w:rsidR="00E61485" w:rsidRPr="007E7607" w:rsidRDefault="00E61485" w:rsidP="00635D4E">
      <w:pPr>
        <w:pStyle w:val="ConsPlusNormal"/>
        <w:jc w:val="both"/>
        <w:rPr>
          <w:sz w:val="24"/>
          <w:szCs w:val="24"/>
        </w:rPr>
      </w:pPr>
      <w:r w:rsidRPr="007E7607">
        <w:rPr>
          <w:sz w:val="24"/>
          <w:szCs w:val="24"/>
        </w:rPr>
        <w:t>3. Установить, что в ходе реализации Программы отдельные мероприятия могут уточняться, а объемы их финансирования корректироваться с учетом утвержденных расходов местного бюджета.</w:t>
      </w:r>
    </w:p>
    <w:p w:rsidR="00E61485" w:rsidRPr="00DC3597" w:rsidRDefault="00E61485" w:rsidP="007E76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 xml:space="preserve">           4. Признать утратившим силу постановление администрации Щекинского сельсовета от 25 июня 2021г. № 33 «Об утверждении муниципальной программы  «Энергосбережение на территории Щекинского сельсовета Рыльского района Курской области  на 2021-2025 годы».</w:t>
      </w:r>
    </w:p>
    <w:p w:rsidR="00E61485" w:rsidRPr="007E7607" w:rsidRDefault="00E61485" w:rsidP="00635D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E7607">
        <w:rPr>
          <w:rFonts w:ascii="Arial" w:hAnsi="Arial" w:cs="Arial"/>
          <w:sz w:val="24"/>
          <w:szCs w:val="24"/>
        </w:rPr>
        <w:t xml:space="preserve">  5. Постановление вступает</w:t>
      </w:r>
      <w:r>
        <w:rPr>
          <w:rFonts w:ascii="Arial" w:hAnsi="Arial" w:cs="Arial"/>
          <w:sz w:val="24"/>
          <w:szCs w:val="24"/>
        </w:rPr>
        <w:t xml:space="preserve"> в силу с  момента  подписания, и распространяется на правоотношения, возникшие </w:t>
      </w:r>
      <w:r w:rsidRPr="00A97AE6">
        <w:t xml:space="preserve"> </w:t>
      </w:r>
      <w:r>
        <w:rPr>
          <w:rFonts w:ascii="Arial" w:hAnsi="Arial" w:cs="Arial"/>
          <w:sz w:val="24"/>
          <w:szCs w:val="24"/>
        </w:rPr>
        <w:t>с 01 января 2023</w:t>
      </w:r>
      <w:r w:rsidRPr="00A97AE6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года,</w:t>
      </w:r>
      <w:r w:rsidRPr="007E7607">
        <w:rPr>
          <w:rFonts w:ascii="Arial" w:hAnsi="Arial" w:cs="Arial"/>
          <w:sz w:val="24"/>
          <w:szCs w:val="24"/>
        </w:rPr>
        <w:t xml:space="preserve"> подлежит </w:t>
      </w:r>
      <w:r w:rsidRPr="007E7607">
        <w:rPr>
          <w:rFonts w:ascii="Arial" w:hAnsi="Arial" w:cs="Arial"/>
          <w:bCs/>
          <w:sz w:val="24"/>
          <w:szCs w:val="24"/>
        </w:rPr>
        <w:t xml:space="preserve"> официальному  опубликованию (обнародованию) в установленном порядке</w:t>
      </w:r>
      <w:r w:rsidRPr="007E7607">
        <w:rPr>
          <w:rFonts w:ascii="Arial" w:hAnsi="Arial" w:cs="Arial"/>
          <w:sz w:val="24"/>
          <w:szCs w:val="24"/>
        </w:rPr>
        <w:t>.</w:t>
      </w:r>
    </w:p>
    <w:p w:rsidR="00E61485" w:rsidRPr="007E7607" w:rsidRDefault="00E61485" w:rsidP="00635D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E61485" w:rsidRPr="007E7607" w:rsidRDefault="00E61485" w:rsidP="00635D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E61485" w:rsidRPr="007E7607" w:rsidRDefault="00E61485" w:rsidP="00635D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1485" w:rsidRPr="007E7607" w:rsidRDefault="00E61485" w:rsidP="00635D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1485" w:rsidRPr="007E7607" w:rsidRDefault="00E61485" w:rsidP="00635D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E7607">
        <w:rPr>
          <w:rFonts w:ascii="Arial" w:hAnsi="Arial" w:cs="Arial"/>
          <w:sz w:val="24"/>
          <w:szCs w:val="24"/>
        </w:rPr>
        <w:t>Глава  Щекинского сельсовета</w:t>
      </w:r>
    </w:p>
    <w:p w:rsidR="00E61485" w:rsidRPr="007E7607" w:rsidRDefault="00E61485" w:rsidP="00635D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E7607">
        <w:rPr>
          <w:rFonts w:ascii="Arial" w:hAnsi="Arial" w:cs="Arial"/>
          <w:sz w:val="24"/>
          <w:szCs w:val="24"/>
        </w:rPr>
        <w:t xml:space="preserve">Рыльского района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7E7607">
        <w:rPr>
          <w:rFonts w:ascii="Arial" w:hAnsi="Arial" w:cs="Arial"/>
          <w:sz w:val="24"/>
          <w:szCs w:val="24"/>
        </w:rPr>
        <w:t>Н.А.Гребенникова</w:t>
      </w:r>
    </w:p>
    <w:p w:rsidR="00E61485" w:rsidRPr="007E7607" w:rsidRDefault="00E61485" w:rsidP="00635D4E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E61485" w:rsidRDefault="00E61485" w:rsidP="00597513">
      <w:pPr>
        <w:spacing w:after="0" w:line="240" w:lineRule="auto"/>
        <w:ind w:left="284" w:hanging="284"/>
        <w:jc w:val="right"/>
        <w:rPr>
          <w:rFonts w:ascii="Arial" w:hAnsi="Arial" w:cs="Arial"/>
          <w:sz w:val="24"/>
          <w:szCs w:val="24"/>
        </w:rPr>
      </w:pPr>
    </w:p>
    <w:p w:rsidR="00E61485" w:rsidRPr="00A8470D" w:rsidRDefault="00E61485" w:rsidP="00597513">
      <w:pPr>
        <w:spacing w:after="0" w:line="240" w:lineRule="auto"/>
        <w:ind w:left="284" w:hanging="284"/>
        <w:jc w:val="right"/>
        <w:rPr>
          <w:rFonts w:ascii="Arial" w:hAnsi="Arial" w:cs="Arial"/>
          <w:sz w:val="24"/>
          <w:szCs w:val="24"/>
        </w:rPr>
      </w:pPr>
      <w:r w:rsidRPr="00A8470D">
        <w:rPr>
          <w:rFonts w:ascii="Arial" w:hAnsi="Arial" w:cs="Arial"/>
          <w:sz w:val="24"/>
          <w:szCs w:val="24"/>
        </w:rPr>
        <w:t xml:space="preserve">Утверждена </w:t>
      </w:r>
    </w:p>
    <w:p w:rsidR="00E61485" w:rsidRPr="00A8470D" w:rsidRDefault="00E61485" w:rsidP="00597513">
      <w:pPr>
        <w:spacing w:after="0" w:line="240" w:lineRule="auto"/>
        <w:ind w:left="284" w:hanging="284"/>
        <w:jc w:val="right"/>
        <w:rPr>
          <w:rFonts w:ascii="Arial" w:hAnsi="Arial" w:cs="Arial"/>
          <w:sz w:val="24"/>
          <w:szCs w:val="24"/>
        </w:rPr>
      </w:pPr>
      <w:r w:rsidRPr="00A8470D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E61485" w:rsidRPr="00A8470D" w:rsidRDefault="00E61485" w:rsidP="00597513">
      <w:pPr>
        <w:spacing w:after="0" w:line="240" w:lineRule="auto"/>
        <w:ind w:left="284" w:hanging="284"/>
        <w:jc w:val="right"/>
        <w:rPr>
          <w:rFonts w:ascii="Arial" w:hAnsi="Arial" w:cs="Arial"/>
          <w:sz w:val="24"/>
          <w:szCs w:val="24"/>
        </w:rPr>
      </w:pPr>
      <w:r w:rsidRPr="00A8470D">
        <w:rPr>
          <w:rFonts w:ascii="Arial" w:hAnsi="Arial" w:cs="Arial"/>
          <w:sz w:val="24"/>
          <w:szCs w:val="24"/>
        </w:rPr>
        <w:t>Щекинского сельсовета</w:t>
      </w:r>
    </w:p>
    <w:p w:rsidR="00E61485" w:rsidRPr="00A8470D" w:rsidRDefault="00E61485" w:rsidP="00597513">
      <w:pPr>
        <w:spacing w:after="0" w:line="240" w:lineRule="auto"/>
        <w:ind w:left="284" w:hanging="284"/>
        <w:jc w:val="right"/>
        <w:rPr>
          <w:rFonts w:ascii="Arial" w:hAnsi="Arial" w:cs="Arial"/>
          <w:sz w:val="24"/>
          <w:szCs w:val="24"/>
        </w:rPr>
      </w:pPr>
      <w:r w:rsidRPr="00A8470D">
        <w:rPr>
          <w:rFonts w:ascii="Arial" w:hAnsi="Arial" w:cs="Arial"/>
          <w:sz w:val="24"/>
          <w:szCs w:val="24"/>
        </w:rPr>
        <w:t>Рыльского района</w:t>
      </w:r>
    </w:p>
    <w:p w:rsidR="00E61485" w:rsidRDefault="00E61485" w:rsidP="00597513">
      <w:pPr>
        <w:spacing w:after="0" w:line="240" w:lineRule="auto"/>
        <w:ind w:left="284" w:hanging="28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 25 октября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sz w:val="24"/>
            <w:szCs w:val="24"/>
          </w:rPr>
          <w:t>2022 г</w:t>
        </w:r>
      </w:smartTag>
      <w:r>
        <w:rPr>
          <w:rFonts w:ascii="Arial" w:hAnsi="Arial" w:cs="Arial"/>
          <w:sz w:val="24"/>
          <w:szCs w:val="24"/>
        </w:rPr>
        <w:t>.</w:t>
      </w:r>
      <w:r w:rsidRPr="00A8470D">
        <w:rPr>
          <w:rFonts w:ascii="Arial" w:hAnsi="Arial" w:cs="Arial"/>
          <w:sz w:val="24"/>
          <w:szCs w:val="24"/>
        </w:rPr>
        <w:t>№53</w:t>
      </w:r>
    </w:p>
    <w:p w:rsidR="00E61485" w:rsidRDefault="00E61485" w:rsidP="00597513">
      <w:pPr>
        <w:spacing w:after="0" w:line="240" w:lineRule="auto"/>
        <w:ind w:left="284" w:hanging="284"/>
        <w:jc w:val="right"/>
        <w:rPr>
          <w:rFonts w:ascii="Arial" w:hAnsi="Arial" w:cs="Arial"/>
          <w:sz w:val="24"/>
          <w:szCs w:val="24"/>
        </w:rPr>
      </w:pPr>
    </w:p>
    <w:p w:rsidR="00E61485" w:rsidRPr="00A8470D" w:rsidRDefault="00E61485" w:rsidP="00597513">
      <w:pPr>
        <w:spacing w:after="0" w:line="240" w:lineRule="auto"/>
        <w:ind w:left="284" w:hanging="284"/>
        <w:jc w:val="right"/>
        <w:rPr>
          <w:rFonts w:ascii="Arial" w:hAnsi="Arial" w:cs="Arial"/>
          <w:sz w:val="24"/>
          <w:szCs w:val="24"/>
        </w:rPr>
      </w:pPr>
    </w:p>
    <w:p w:rsidR="00E61485" w:rsidRPr="00A8470D" w:rsidRDefault="00E61485" w:rsidP="002A736B">
      <w:pPr>
        <w:spacing w:after="0" w:line="240" w:lineRule="auto"/>
        <w:ind w:left="284" w:hanging="284"/>
        <w:jc w:val="center"/>
        <w:rPr>
          <w:rFonts w:ascii="Arial" w:hAnsi="Arial" w:cs="Arial"/>
          <w:sz w:val="24"/>
          <w:szCs w:val="24"/>
        </w:rPr>
      </w:pPr>
    </w:p>
    <w:p w:rsidR="00E61485" w:rsidRPr="00A8470D" w:rsidRDefault="00E61485" w:rsidP="00A847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470D">
        <w:rPr>
          <w:rFonts w:ascii="Arial" w:hAnsi="Arial" w:cs="Arial"/>
          <w:b/>
          <w:sz w:val="24"/>
          <w:szCs w:val="24"/>
        </w:rPr>
        <w:t>Муниципальная программа</w:t>
      </w:r>
    </w:p>
    <w:p w:rsidR="00E61485" w:rsidRPr="00A8470D" w:rsidRDefault="00E61485" w:rsidP="00A847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470D">
        <w:rPr>
          <w:rFonts w:ascii="Arial" w:hAnsi="Arial" w:cs="Arial"/>
          <w:b/>
          <w:sz w:val="24"/>
          <w:szCs w:val="24"/>
        </w:rPr>
        <w:t>«Энергосбережение и повышение энергетической эффективности Щекинского сельсовета Рыльского района на период  2023-2025 годы»</w:t>
      </w:r>
    </w:p>
    <w:p w:rsidR="00E61485" w:rsidRDefault="00E61485" w:rsidP="00A847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470D">
        <w:rPr>
          <w:rFonts w:ascii="Arial" w:hAnsi="Arial" w:cs="Arial"/>
          <w:b/>
          <w:sz w:val="24"/>
          <w:szCs w:val="24"/>
        </w:rPr>
        <w:t>ПАСПОРТ</w:t>
      </w:r>
    </w:p>
    <w:p w:rsidR="00E61485" w:rsidRPr="00A8470D" w:rsidRDefault="00E61485" w:rsidP="00A847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9"/>
        <w:gridCol w:w="5805"/>
      </w:tblGrid>
      <w:tr w:rsidR="00E61485" w:rsidRPr="00DC3597" w:rsidTr="00DE6723">
        <w:trPr>
          <w:trHeight w:val="641"/>
        </w:trPr>
        <w:tc>
          <w:tcPr>
            <w:tcW w:w="3539" w:type="dxa"/>
          </w:tcPr>
          <w:p w:rsidR="00E61485" w:rsidRPr="00DC3597" w:rsidRDefault="00E61485" w:rsidP="00DE67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806" w:type="dxa"/>
          </w:tcPr>
          <w:p w:rsidR="00E61485" w:rsidRPr="00DC3597" w:rsidRDefault="00E61485" w:rsidP="00DE67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Администрация Щекинского сельсовета Рыльского района</w:t>
            </w:r>
          </w:p>
        </w:tc>
      </w:tr>
      <w:tr w:rsidR="00E61485" w:rsidRPr="00DC3597" w:rsidTr="00DE6723">
        <w:tc>
          <w:tcPr>
            <w:tcW w:w="3539" w:type="dxa"/>
          </w:tcPr>
          <w:p w:rsidR="00E61485" w:rsidRPr="00DC3597" w:rsidRDefault="00E61485" w:rsidP="00DE67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806" w:type="dxa"/>
          </w:tcPr>
          <w:p w:rsidR="00E61485" w:rsidRPr="00DC3597" w:rsidRDefault="00E61485" w:rsidP="00DE67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Отсутствует</w:t>
            </w:r>
          </w:p>
        </w:tc>
      </w:tr>
      <w:tr w:rsidR="00E61485" w:rsidRPr="00DC3597" w:rsidTr="00DE6723">
        <w:tc>
          <w:tcPr>
            <w:tcW w:w="3539" w:type="dxa"/>
          </w:tcPr>
          <w:p w:rsidR="00E61485" w:rsidRPr="00DC3597" w:rsidRDefault="00E61485" w:rsidP="00DE67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5806" w:type="dxa"/>
          </w:tcPr>
          <w:p w:rsidR="00E61485" w:rsidRPr="00DC3597" w:rsidRDefault="00E61485" w:rsidP="00DE6723">
            <w:pPr>
              <w:spacing w:after="0" w:line="240" w:lineRule="auto"/>
              <w:ind w:left="284" w:hanging="284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Отсутствует</w:t>
            </w:r>
          </w:p>
        </w:tc>
      </w:tr>
      <w:tr w:rsidR="00E61485" w:rsidRPr="00DC3597" w:rsidTr="00DE6723">
        <w:tc>
          <w:tcPr>
            <w:tcW w:w="3539" w:type="dxa"/>
          </w:tcPr>
          <w:p w:rsidR="00E61485" w:rsidRPr="00DC3597" w:rsidRDefault="00E61485" w:rsidP="00DE67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806" w:type="dxa"/>
          </w:tcPr>
          <w:p w:rsidR="00E61485" w:rsidRPr="00DC3597" w:rsidRDefault="00E61485" w:rsidP="00DE67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 xml:space="preserve">Создание организационных основ для реализации системы мер по энергосбережению и повышению энергоэффективности; </w:t>
            </w:r>
          </w:p>
          <w:p w:rsidR="00E61485" w:rsidRPr="00DC3597" w:rsidRDefault="00E61485" w:rsidP="00DE672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Снижение показателей энергоемкости и энергопотребления учреждений, предприятий и организаций</w:t>
            </w:r>
          </w:p>
        </w:tc>
      </w:tr>
      <w:tr w:rsidR="00E61485" w:rsidRPr="00DC3597" w:rsidTr="00DE6723">
        <w:tc>
          <w:tcPr>
            <w:tcW w:w="3539" w:type="dxa"/>
          </w:tcPr>
          <w:p w:rsidR="00E61485" w:rsidRPr="00DC3597" w:rsidRDefault="00E61485" w:rsidP="00DE67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06" w:type="dxa"/>
          </w:tcPr>
          <w:p w:rsidR="00E61485" w:rsidRPr="00DC3597" w:rsidRDefault="00E61485" w:rsidP="00DE67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потреблении энергетических ресурсов, их мониторинга, а также сбора и анализа информации об энергоемкости экономики муниципального образования;</w:t>
            </w:r>
          </w:p>
          <w:p w:rsidR="00E61485" w:rsidRPr="00DC3597" w:rsidRDefault="00E61485" w:rsidP="00DE67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7" w:hanging="283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 xml:space="preserve">Разработка и реализация мероприятий, направленных на энергосбережение и повышение энергетической эффективности учреждений; </w:t>
            </w:r>
          </w:p>
          <w:p w:rsidR="00E61485" w:rsidRPr="00DC3597" w:rsidRDefault="00E61485" w:rsidP="00DE672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17" w:hanging="283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Обеспечение учета объемов потребления ТЭР и воды с использованием приборов учета.</w:t>
            </w:r>
          </w:p>
        </w:tc>
      </w:tr>
      <w:tr w:rsidR="00E61485" w:rsidRPr="00DC3597" w:rsidTr="00DE6723">
        <w:tc>
          <w:tcPr>
            <w:tcW w:w="3539" w:type="dxa"/>
          </w:tcPr>
          <w:p w:rsidR="00E61485" w:rsidRPr="00DC3597" w:rsidRDefault="00E61485" w:rsidP="00DE67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5806" w:type="dxa"/>
          </w:tcPr>
          <w:p w:rsidR="00E61485" w:rsidRPr="00DC3597" w:rsidRDefault="00E61485" w:rsidP="00DE6723">
            <w:pPr>
              <w:spacing w:after="0" w:line="240" w:lineRule="auto"/>
              <w:ind w:left="284" w:hanging="284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2023-2025 годы</w:t>
            </w:r>
          </w:p>
        </w:tc>
      </w:tr>
      <w:tr w:rsidR="00E61485" w:rsidRPr="00DC3597" w:rsidTr="00DE6723">
        <w:tc>
          <w:tcPr>
            <w:tcW w:w="3539" w:type="dxa"/>
          </w:tcPr>
          <w:p w:rsidR="00E61485" w:rsidRPr="00DC3597" w:rsidRDefault="00E61485" w:rsidP="00DE67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Объем бюджетных ассигнований на реализацию муниципальной программы</w:t>
            </w:r>
          </w:p>
        </w:tc>
        <w:tc>
          <w:tcPr>
            <w:tcW w:w="5806" w:type="dxa"/>
          </w:tcPr>
          <w:p w:rsidR="00E61485" w:rsidRPr="00DC3597" w:rsidRDefault="00E61485" w:rsidP="00DE6723">
            <w:p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Всего 99 тыс. рублей, из них:</w:t>
            </w:r>
          </w:p>
          <w:p w:rsidR="00E61485" w:rsidRPr="00DC3597" w:rsidRDefault="00E61485" w:rsidP="00DE6723">
            <w:p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- объем финансирова</w:t>
            </w:r>
            <w:r>
              <w:rPr>
                <w:rFonts w:ascii="Arial" w:hAnsi="Arial" w:cs="Arial"/>
                <w:sz w:val="24"/>
                <w:szCs w:val="24"/>
              </w:rPr>
              <w:t>ния из МО Щекинский сельсовет 85</w:t>
            </w:r>
            <w:r w:rsidRPr="00DC3597">
              <w:rPr>
                <w:rFonts w:ascii="Arial" w:hAnsi="Arial" w:cs="Arial"/>
                <w:sz w:val="24"/>
                <w:szCs w:val="24"/>
              </w:rPr>
              <w:t xml:space="preserve"> тыс. рублей, в том числе:</w:t>
            </w:r>
          </w:p>
          <w:p w:rsidR="00E61485" w:rsidRPr="00DC3597" w:rsidRDefault="00E61485" w:rsidP="00DE6723">
            <w:p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7 834 м3"/>
              </w:smartTagPr>
              <w:r w:rsidRPr="00DC3597">
                <w:rPr>
                  <w:rFonts w:ascii="Arial" w:hAnsi="Arial" w:cs="Arial"/>
                  <w:sz w:val="24"/>
                  <w:szCs w:val="24"/>
                </w:rPr>
                <w:t>2023 г</w:t>
              </w:r>
            </w:smartTag>
            <w:r w:rsidRPr="00DC3597">
              <w:rPr>
                <w:rFonts w:ascii="Arial" w:hAnsi="Arial" w:cs="Arial"/>
                <w:sz w:val="24"/>
                <w:szCs w:val="24"/>
              </w:rPr>
              <w:t>. -  39 тыс. рублей;</w:t>
            </w:r>
          </w:p>
          <w:p w:rsidR="00E61485" w:rsidRPr="00DC3597" w:rsidRDefault="00E61485" w:rsidP="00DE6723">
            <w:p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7 834 м3"/>
              </w:smartTagPr>
              <w:r w:rsidRPr="00DC3597">
                <w:rPr>
                  <w:rFonts w:ascii="Arial" w:hAnsi="Arial" w:cs="Arial"/>
                  <w:sz w:val="24"/>
                  <w:szCs w:val="24"/>
                </w:rPr>
                <w:t>2024 г</w:t>
              </w:r>
            </w:smartTag>
            <w:r w:rsidRPr="00DC3597">
              <w:rPr>
                <w:rFonts w:ascii="Arial" w:hAnsi="Arial" w:cs="Arial"/>
                <w:sz w:val="24"/>
                <w:szCs w:val="24"/>
              </w:rPr>
              <w:t>. -  20 тыс. рублей;</w:t>
            </w:r>
          </w:p>
          <w:p w:rsidR="00E61485" w:rsidRPr="00DC3597" w:rsidRDefault="00E61485" w:rsidP="00DE6723">
            <w:pPr>
              <w:spacing w:after="0" w:line="240" w:lineRule="auto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7 834 м3"/>
              </w:smartTagPr>
              <w:r w:rsidRPr="00DC3597">
                <w:rPr>
                  <w:rFonts w:ascii="Arial" w:hAnsi="Arial" w:cs="Arial"/>
                  <w:sz w:val="24"/>
                  <w:szCs w:val="24"/>
                </w:rPr>
                <w:t>2025 г</w:t>
              </w:r>
            </w:smartTag>
            <w:r w:rsidRPr="00DC3597">
              <w:rPr>
                <w:rFonts w:ascii="Arial" w:hAnsi="Arial" w:cs="Arial"/>
                <w:sz w:val="24"/>
                <w:szCs w:val="24"/>
              </w:rPr>
              <w:t>. -  40 тыс. рублей</w:t>
            </w:r>
          </w:p>
        </w:tc>
      </w:tr>
      <w:tr w:rsidR="00E61485" w:rsidRPr="00DC3597" w:rsidTr="00DE6723">
        <w:trPr>
          <w:trHeight w:val="2542"/>
        </w:trPr>
        <w:tc>
          <w:tcPr>
            <w:tcW w:w="3539" w:type="dxa"/>
          </w:tcPr>
          <w:p w:rsidR="00E61485" w:rsidRPr="00DC3597" w:rsidRDefault="00E61485" w:rsidP="00DE67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5806" w:type="dxa"/>
          </w:tcPr>
          <w:p w:rsidR="00E61485" w:rsidRPr="00DC3597" w:rsidRDefault="00E61485" w:rsidP="00DE6723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1.Снижение показателей энергоемкости и энергопотребления;</w:t>
            </w:r>
          </w:p>
          <w:p w:rsidR="00E61485" w:rsidRPr="00DC3597" w:rsidRDefault="00E61485" w:rsidP="00DE6723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 Повышение эффективности использования топлива и воды в секторе ЖКХ муниципального образования;</w:t>
            </w:r>
          </w:p>
          <w:p w:rsidR="00E61485" w:rsidRPr="00DC3597" w:rsidRDefault="00E61485" w:rsidP="00DE672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3 Обеспечение учета объектов потребляемых энергетических ресурсов и воды с использованием приборов учета.</w:t>
            </w:r>
          </w:p>
          <w:p w:rsidR="00E61485" w:rsidRPr="00DC3597" w:rsidRDefault="00E61485" w:rsidP="00DE672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pStyle w:val="ListParagraph"/>
        <w:numPr>
          <w:ilvl w:val="0"/>
          <w:numId w:val="22"/>
        </w:numPr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 xml:space="preserve">ОБЩИЕ СВЕДЕНИЯ О ЩЕКИНСКОМ </w:t>
      </w:r>
    </w:p>
    <w:p w:rsidR="00E61485" w:rsidRPr="00DC3597" w:rsidRDefault="00E61485" w:rsidP="00DD7B08">
      <w:pPr>
        <w:pStyle w:val="ListParagraph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СЕЛЬСКОМ СОВЕТЕ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 xml:space="preserve">Щекинский сельсовет располагается на западе Курской области и входит в состав Рыльского муниципального района Курской области. 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ИНН 4620001202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КПП 462001001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ОГРН 1024600745179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Административный центр село Щекино.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Адрес администрации: 307352, Курская Область, район Рыльский, село Щекино.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 xml:space="preserve">Телефон администрации: +7 (471 52) 6-47-19. 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 xml:space="preserve">Электронная почта: </w:t>
      </w:r>
      <w:r w:rsidRPr="00DC3597">
        <w:rPr>
          <w:rFonts w:ascii="Arial" w:hAnsi="Arial" w:cs="Arial"/>
          <w:sz w:val="24"/>
          <w:szCs w:val="24"/>
          <w:lang w:val="en-US"/>
        </w:rPr>
        <w:t>chekino</w:t>
      </w:r>
      <w:r w:rsidRPr="00DC3597">
        <w:rPr>
          <w:rFonts w:ascii="Arial" w:hAnsi="Arial" w:cs="Arial"/>
          <w:sz w:val="24"/>
          <w:szCs w:val="24"/>
        </w:rPr>
        <w:t>.</w:t>
      </w:r>
      <w:r w:rsidRPr="00DC3597">
        <w:rPr>
          <w:rFonts w:ascii="Arial" w:hAnsi="Arial" w:cs="Arial"/>
          <w:sz w:val="24"/>
          <w:szCs w:val="24"/>
          <w:lang w:val="en-US"/>
        </w:rPr>
        <w:t>rylsk</w:t>
      </w:r>
      <w:r w:rsidRPr="00DC3597">
        <w:rPr>
          <w:rFonts w:ascii="Arial" w:hAnsi="Arial" w:cs="Arial"/>
          <w:sz w:val="24"/>
          <w:szCs w:val="24"/>
        </w:rPr>
        <w:t>@</w:t>
      </w:r>
      <w:r w:rsidRPr="00DC3597">
        <w:rPr>
          <w:rFonts w:ascii="Arial" w:hAnsi="Arial" w:cs="Arial"/>
          <w:sz w:val="24"/>
          <w:szCs w:val="24"/>
          <w:lang w:val="en-US"/>
        </w:rPr>
        <w:t>yandex</w:t>
      </w:r>
      <w:r w:rsidRPr="00DC3597">
        <w:rPr>
          <w:rFonts w:ascii="Arial" w:hAnsi="Arial" w:cs="Arial"/>
          <w:sz w:val="24"/>
          <w:szCs w:val="24"/>
        </w:rPr>
        <w:t>.</w:t>
      </w:r>
      <w:r w:rsidRPr="00DC3597">
        <w:rPr>
          <w:rFonts w:ascii="Arial" w:hAnsi="Arial" w:cs="Arial"/>
          <w:sz w:val="24"/>
          <w:szCs w:val="24"/>
          <w:lang w:val="en-US"/>
        </w:rPr>
        <w:t>ru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Площадь Щекинского сельсовета составляет 58,05 км</w:t>
      </w:r>
      <w:r w:rsidRPr="00DC3597">
        <w:rPr>
          <w:rFonts w:ascii="Arial" w:hAnsi="Arial" w:cs="Arial"/>
          <w:sz w:val="24"/>
          <w:szCs w:val="24"/>
          <w:vertAlign w:val="superscript"/>
        </w:rPr>
        <w:t>2</w:t>
      </w:r>
      <w:r w:rsidRPr="00DC3597">
        <w:rPr>
          <w:rFonts w:ascii="Arial" w:hAnsi="Arial" w:cs="Arial"/>
          <w:sz w:val="24"/>
          <w:szCs w:val="24"/>
        </w:rPr>
        <w:t xml:space="preserve"> и малозаселена с плотностью проживания 6 человек на один квадратный километр.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В состав Щекинского сельсовета входят следующие населенные пункты: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Таблица 1</w:t>
      </w: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50"/>
        <w:gridCol w:w="4454"/>
        <w:gridCol w:w="4178"/>
      </w:tblGrid>
      <w:tr w:rsidR="00E61485" w:rsidRPr="00DC3597" w:rsidTr="002C55B9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Наименование населенных пунктов</w:t>
            </w:r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Тип населенного пункта</w:t>
            </w:r>
          </w:p>
        </w:tc>
      </w:tr>
      <w:tr w:rsidR="00E61485" w:rsidRPr="00DC3597" w:rsidTr="002C55B9">
        <w:trPr>
          <w:trHeight w:val="378"/>
        </w:trPr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д. Карьково-Каменка</w:t>
            </w:r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деревня</w:t>
            </w:r>
          </w:p>
        </w:tc>
      </w:tr>
      <w:tr w:rsidR="00E61485" w:rsidRPr="00DC3597" w:rsidTr="0059429F">
        <w:tc>
          <w:tcPr>
            <w:tcW w:w="0" w:type="auto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8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с. Коренское</w:t>
            </w:r>
          </w:p>
        </w:tc>
        <w:tc>
          <w:tcPr>
            <w:tcW w:w="4252" w:type="dxa"/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село</w:t>
            </w:r>
          </w:p>
        </w:tc>
      </w:tr>
      <w:tr w:rsidR="00E61485" w:rsidRPr="00DC3597" w:rsidTr="0059429F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8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с. Дугино</w:t>
            </w:r>
          </w:p>
        </w:tc>
        <w:tc>
          <w:tcPr>
            <w:tcW w:w="425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село</w:t>
            </w:r>
          </w:p>
        </w:tc>
      </w:tr>
      <w:tr w:rsidR="00E61485" w:rsidRPr="00DC3597" w:rsidTr="0059429F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8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с. Щекино</w:t>
            </w:r>
          </w:p>
        </w:tc>
        <w:tc>
          <w:tcPr>
            <w:tcW w:w="4252" w:type="dx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село</w:t>
            </w:r>
          </w:p>
        </w:tc>
      </w:tr>
    </w:tbl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На территории муниципального образования Щекинский сельсовет развито только производство сельскохозяйственной продукции. В сельскохозяйственном секторе муниципального образования действуют агропредприятия и фермерские хозяйства. Отсутствие промышленных предприятий и использование в сельскохозяйственном секторе высокоэффективных методов ведения земледелия не способствует созданию новых рабочих мест, в связи с чем на территории Щекинского сельсовета сокращается число проживающих: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2010 – 431 человек;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2021 – 353 человек.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pStyle w:val="ListParagraph"/>
        <w:numPr>
          <w:ilvl w:val="0"/>
          <w:numId w:val="22"/>
        </w:numPr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ОСНОВАНИЯ ДЛЯ РАЗРАБОТКИ МУНИЦИПАЛЬНОЙ ПРОГРАММЫ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Программа разработана в рамках действующего законодательства: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- ФЗ от 23.11.2009г. №261-ФЗ «Об энергосбережении и о повышении энергетической эффективности и о внесении изменений в отдельные законодательные акты РФ (в ред. от 29.07.2016 г.);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- Постановление Правительства РФ от 11.02.2021 г.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- Приказ Минэкономразвития России от 28.04.2021 г. № 231 «Об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энергоэффективности.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Распоряжение Администрации Курской области от 03.02.2022 г. № 53-ра «Об организации Администрацией Курской области работы по реализации государственной политики в сфере энергосбережения и повышения энергоэффективности»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pStyle w:val="ListParagraph"/>
        <w:numPr>
          <w:ilvl w:val="0"/>
          <w:numId w:val="22"/>
        </w:numPr>
        <w:spacing w:after="0" w:line="240" w:lineRule="auto"/>
        <w:ind w:left="0" w:hanging="357"/>
        <w:jc w:val="center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ОБЩАЯ ХАРАКТЕРИСТИКА ТЕКУЩЕГО СОСТОЯНИЯ СФЕРЫ ДЕЯТЕЛЬНОСТИ МУНИЦИПАЛЬНОГО ОБРАЗОВАНИЯ, В РАМКАХ КОТОРОЙ РЕАЛИЗУЕТСЯ ПРОГРАММА</w:t>
      </w:r>
    </w:p>
    <w:p w:rsidR="00E61485" w:rsidRPr="00DC3597" w:rsidRDefault="00E61485" w:rsidP="00DD7B08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В границах Щекинского сельсовета вопросы электроснабжения и газоснабжения отнесены к полномочиям Рыльского муниципального района.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На территории сельского совета находятся в пользовании и находящиеся в собственности Щекинского сельсовета здания и сооружения.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Таблица 2</w:t>
      </w:r>
    </w:p>
    <w:tbl>
      <w:tblPr>
        <w:tblW w:w="934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3034"/>
        <w:gridCol w:w="1869"/>
        <w:gridCol w:w="1869"/>
        <w:gridCol w:w="1869"/>
      </w:tblGrid>
      <w:tr w:rsidR="00E61485" w:rsidRPr="00DC3597" w:rsidTr="00DE6723">
        <w:tc>
          <w:tcPr>
            <w:tcW w:w="70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1869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Год постройки</w:t>
            </w:r>
          </w:p>
        </w:tc>
        <w:tc>
          <w:tcPr>
            <w:tcW w:w="1869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Ограждающие конструкции (кирпичные, ж/б панели)</w:t>
            </w:r>
          </w:p>
        </w:tc>
        <w:tc>
          <w:tcPr>
            <w:tcW w:w="1869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Площадь</w:t>
            </w:r>
          </w:p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м</w:t>
            </w:r>
            <w:r w:rsidRPr="00DC3597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</w:tr>
      <w:tr w:rsidR="00E61485" w:rsidRPr="00DC3597" w:rsidTr="00DE6723">
        <w:tc>
          <w:tcPr>
            <w:tcW w:w="70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МКУК «Щекинский СДК»</w:t>
            </w:r>
          </w:p>
        </w:tc>
        <w:tc>
          <w:tcPr>
            <w:tcW w:w="1869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1971</w:t>
            </w:r>
          </w:p>
        </w:tc>
        <w:tc>
          <w:tcPr>
            <w:tcW w:w="1869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кирпич</w:t>
            </w:r>
          </w:p>
        </w:tc>
        <w:tc>
          <w:tcPr>
            <w:tcW w:w="1869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400,4</w:t>
            </w:r>
          </w:p>
        </w:tc>
      </w:tr>
      <w:tr w:rsidR="00E61485" w:rsidRPr="00DC3597" w:rsidTr="00DE6723">
        <w:tc>
          <w:tcPr>
            <w:tcW w:w="7476" w:type="dxa"/>
            <w:gridSpan w:val="4"/>
          </w:tcPr>
          <w:p w:rsidR="00E61485" w:rsidRPr="00DC3597" w:rsidRDefault="00E61485" w:rsidP="00DD7B0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1869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400,4</w:t>
            </w:r>
          </w:p>
        </w:tc>
      </w:tr>
    </w:tbl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Рассматриваются здания, подлежащие анализу по снижению потребления ТЭР согласно приказа Минэкономразвития России от 15 июля 2020 года № 425 «Об утверждении методических рекомендаций по определению целевого уровня снижения потребления государственными (муниципальными) учреждениями суммарного объема потребляемых ими энергетических ресурсов и воды».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Таблица 3 - Сведения об объемах потребления ТЭР и воды объектами муниципальной собственности Щекинского сельсовета в 2021 году</w:t>
      </w:r>
    </w:p>
    <w:tbl>
      <w:tblPr>
        <w:tblW w:w="88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4"/>
        <w:gridCol w:w="1846"/>
        <w:gridCol w:w="1271"/>
        <w:gridCol w:w="1255"/>
        <w:gridCol w:w="1080"/>
        <w:gridCol w:w="1018"/>
        <w:gridCol w:w="1018"/>
        <w:gridCol w:w="844"/>
      </w:tblGrid>
      <w:tr w:rsidR="00E61485" w:rsidRPr="00DC3597" w:rsidTr="00A8470D">
        <w:tc>
          <w:tcPr>
            <w:tcW w:w="564" w:type="dxa"/>
            <w:vMerge w:val="restart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846" w:type="dxa"/>
            <w:vMerge w:val="restart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6486" w:type="dxa"/>
            <w:gridSpan w:val="6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Вид ТЭР</w:t>
            </w:r>
          </w:p>
        </w:tc>
      </w:tr>
      <w:tr w:rsidR="00E61485" w:rsidRPr="00DC3597" w:rsidTr="00A8470D">
        <w:trPr>
          <w:cantSplit/>
          <w:trHeight w:val="1633"/>
        </w:trPr>
        <w:tc>
          <w:tcPr>
            <w:tcW w:w="564" w:type="dxa"/>
            <w:vMerge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1" w:type="dxa"/>
            <w:textDirection w:val="btLr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Электрическая энергия тыс. кВт*час</w:t>
            </w:r>
          </w:p>
        </w:tc>
        <w:tc>
          <w:tcPr>
            <w:tcW w:w="1255" w:type="dxa"/>
            <w:textDirection w:val="btLr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Газ</w:t>
            </w:r>
          </w:p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Тыс.м</w:t>
            </w:r>
            <w:r w:rsidRPr="00DC3597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  <w:textDirection w:val="btLr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Вода, м</w:t>
            </w:r>
            <w:r w:rsidRPr="00DC3597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8" w:type="dxa"/>
            <w:textDirection w:val="btLr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Уголь, т</w:t>
            </w:r>
          </w:p>
        </w:tc>
        <w:tc>
          <w:tcPr>
            <w:tcW w:w="1018" w:type="dxa"/>
            <w:textDirection w:val="btLr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Мазут, т</w:t>
            </w:r>
          </w:p>
        </w:tc>
        <w:tc>
          <w:tcPr>
            <w:tcW w:w="844" w:type="dxa"/>
            <w:textDirection w:val="btLr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Прочее топливо, т</w:t>
            </w:r>
          </w:p>
        </w:tc>
      </w:tr>
      <w:tr w:rsidR="00E61485" w:rsidRPr="00DC3597" w:rsidTr="00A8470D">
        <w:tc>
          <w:tcPr>
            <w:tcW w:w="564" w:type="dxa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МКУК «Щекинский СДК»</w:t>
            </w:r>
          </w:p>
        </w:tc>
        <w:tc>
          <w:tcPr>
            <w:tcW w:w="1271" w:type="dxa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2,728</w:t>
            </w:r>
          </w:p>
        </w:tc>
        <w:tc>
          <w:tcPr>
            <w:tcW w:w="1255" w:type="dxa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15,526</w:t>
            </w:r>
          </w:p>
        </w:tc>
        <w:tc>
          <w:tcPr>
            <w:tcW w:w="1080" w:type="dxa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1485" w:rsidRPr="00DC3597" w:rsidTr="00A8470D">
        <w:tc>
          <w:tcPr>
            <w:tcW w:w="2410" w:type="dxa"/>
            <w:gridSpan w:val="2"/>
          </w:tcPr>
          <w:p w:rsidR="00E61485" w:rsidRPr="00DC3597" w:rsidRDefault="00E61485" w:rsidP="00DD7B08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1271" w:type="dxa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2,728</w:t>
            </w:r>
          </w:p>
        </w:tc>
        <w:tc>
          <w:tcPr>
            <w:tcW w:w="1255" w:type="dxa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15,526</w:t>
            </w:r>
          </w:p>
        </w:tc>
        <w:tc>
          <w:tcPr>
            <w:tcW w:w="1080" w:type="dxa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8" w:type="dxa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Таблица 4 - Сведения о наличии и потребности приборов учета ТЭР и воды объектов муниципальной собственности Щекинского сельсовета</w:t>
      </w:r>
    </w:p>
    <w:tbl>
      <w:tblPr>
        <w:tblW w:w="88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2"/>
        <w:gridCol w:w="2065"/>
        <w:gridCol w:w="1134"/>
        <w:gridCol w:w="992"/>
        <w:gridCol w:w="1276"/>
        <w:gridCol w:w="1276"/>
        <w:gridCol w:w="1134"/>
        <w:gridCol w:w="537"/>
      </w:tblGrid>
      <w:tr w:rsidR="00E61485" w:rsidRPr="00DC3597" w:rsidTr="00A8470D">
        <w:tc>
          <w:tcPr>
            <w:tcW w:w="482" w:type="dxa"/>
            <w:vMerge w:val="restart"/>
          </w:tcPr>
          <w:p w:rsidR="00E61485" w:rsidRPr="00DC3597" w:rsidRDefault="00E61485" w:rsidP="00DD7B0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065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Наименование зданий и сооружений</w:t>
            </w:r>
          </w:p>
        </w:tc>
        <w:tc>
          <w:tcPr>
            <w:tcW w:w="6349" w:type="dxa"/>
            <w:gridSpan w:val="6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Приборы коммерческого учета</w:t>
            </w:r>
          </w:p>
        </w:tc>
      </w:tr>
      <w:tr w:rsidR="00E61485" w:rsidRPr="00DC3597" w:rsidTr="00A8470D">
        <w:tc>
          <w:tcPr>
            <w:tcW w:w="482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Электроэнергия</w:t>
            </w:r>
          </w:p>
        </w:tc>
        <w:tc>
          <w:tcPr>
            <w:tcW w:w="2552" w:type="dxa"/>
            <w:gridSpan w:val="2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Газ</w:t>
            </w:r>
          </w:p>
        </w:tc>
        <w:tc>
          <w:tcPr>
            <w:tcW w:w="1671" w:type="dxa"/>
            <w:gridSpan w:val="2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Вода</w:t>
            </w:r>
          </w:p>
        </w:tc>
      </w:tr>
      <w:tr w:rsidR="00E61485" w:rsidRPr="00DC3597" w:rsidTr="00A8470D">
        <w:trPr>
          <w:cantSplit/>
          <w:trHeight w:val="1498"/>
        </w:trPr>
        <w:tc>
          <w:tcPr>
            <w:tcW w:w="482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Имеется</w:t>
            </w:r>
          </w:p>
        </w:tc>
        <w:tc>
          <w:tcPr>
            <w:tcW w:w="992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Отсутствует</w:t>
            </w:r>
          </w:p>
        </w:tc>
        <w:tc>
          <w:tcPr>
            <w:tcW w:w="1276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Имеется</w:t>
            </w:r>
          </w:p>
        </w:tc>
        <w:tc>
          <w:tcPr>
            <w:tcW w:w="537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Отсутствует</w:t>
            </w:r>
          </w:p>
        </w:tc>
      </w:tr>
      <w:tr w:rsidR="00E61485" w:rsidRPr="00DC3597" w:rsidTr="00A8470D">
        <w:tc>
          <w:tcPr>
            <w:tcW w:w="482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МКУК «Щекинский СДК»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имеется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имеется</w:t>
            </w:r>
          </w:p>
        </w:tc>
        <w:tc>
          <w:tcPr>
            <w:tcW w:w="1276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В пределах полномочий, установленных законодательством Российской Федерации Щекинский сельсовет должен уделять особое значение доступности населения к местному ресурсу – питьевой воде, которая по качеству и стоимости услуг поставки обеспечивала бы комфортность проживания населения на территории сельсовета.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Таблица 5 - Объекты и показатели систем водоснабжения населенных пунктов Щекинского сельсовета за 2021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6"/>
        <w:gridCol w:w="2150"/>
        <w:gridCol w:w="798"/>
        <w:gridCol w:w="850"/>
        <w:gridCol w:w="738"/>
        <w:gridCol w:w="2097"/>
        <w:gridCol w:w="1837"/>
      </w:tblGrid>
      <w:tr w:rsidR="00E61485" w:rsidRPr="00DC3597" w:rsidTr="00E531C0">
        <w:tc>
          <w:tcPr>
            <w:tcW w:w="846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150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386" w:type="dxa"/>
            <w:gridSpan w:val="3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Характеристика объектов</w:t>
            </w:r>
          </w:p>
        </w:tc>
        <w:tc>
          <w:tcPr>
            <w:tcW w:w="2097" w:type="dxa"/>
            <w:vMerge w:val="restart"/>
            <w:textDirection w:val="btLr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Количество затраченной электроэнергии в 2021 г. (тыс.кВт*час)</w:t>
            </w:r>
          </w:p>
        </w:tc>
        <w:tc>
          <w:tcPr>
            <w:tcW w:w="1837" w:type="dxa"/>
            <w:vMerge w:val="restart"/>
            <w:textDirection w:val="btLr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Количество отпущенной потребителям воды в 2021 г (тыс. м</w:t>
            </w:r>
            <w:r w:rsidRPr="00DC3597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DC3597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61485" w:rsidRPr="00DC3597" w:rsidTr="00E531C0">
        <w:trPr>
          <w:cantSplit/>
          <w:trHeight w:val="2078"/>
        </w:trPr>
        <w:tc>
          <w:tcPr>
            <w:tcW w:w="846" w:type="dxa"/>
            <w:vMerge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0" w:type="dxa"/>
            <w:vMerge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8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Скважина (ед.)</w:t>
            </w:r>
          </w:p>
        </w:tc>
        <w:tc>
          <w:tcPr>
            <w:tcW w:w="850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Водонапорная башня (ед.)</w:t>
            </w:r>
          </w:p>
        </w:tc>
        <w:tc>
          <w:tcPr>
            <w:tcW w:w="738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пожарный гидрант (ед.)</w:t>
            </w:r>
          </w:p>
        </w:tc>
        <w:tc>
          <w:tcPr>
            <w:tcW w:w="2097" w:type="dxa"/>
            <w:vMerge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1485" w:rsidRPr="00DC3597" w:rsidTr="00E531C0">
        <w:tc>
          <w:tcPr>
            <w:tcW w:w="846" w:type="dxa"/>
          </w:tcPr>
          <w:p w:rsidR="00E61485" w:rsidRPr="00DC3597" w:rsidRDefault="00E61485" w:rsidP="00DD7B08">
            <w:pPr>
              <w:numPr>
                <w:ilvl w:val="0"/>
                <w:numId w:val="25"/>
              </w:numPr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д.Карьково-Каменка</w:t>
            </w:r>
          </w:p>
        </w:tc>
        <w:tc>
          <w:tcPr>
            <w:tcW w:w="798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0,6</w:t>
            </w:r>
          </w:p>
        </w:tc>
        <w:tc>
          <w:tcPr>
            <w:tcW w:w="1837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</w:tr>
      <w:tr w:rsidR="00E61485" w:rsidRPr="00DC3597" w:rsidTr="00E531C0">
        <w:tc>
          <w:tcPr>
            <w:tcW w:w="846" w:type="dxa"/>
          </w:tcPr>
          <w:p w:rsidR="00E61485" w:rsidRPr="00DC3597" w:rsidRDefault="00E61485" w:rsidP="00DD7B08">
            <w:pPr>
              <w:numPr>
                <w:ilvl w:val="0"/>
                <w:numId w:val="25"/>
              </w:numPr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с.Коренское</w:t>
            </w:r>
          </w:p>
        </w:tc>
        <w:tc>
          <w:tcPr>
            <w:tcW w:w="798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8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97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3,0</w:t>
            </w:r>
          </w:p>
        </w:tc>
        <w:tc>
          <w:tcPr>
            <w:tcW w:w="1837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1,5</w:t>
            </w:r>
          </w:p>
        </w:tc>
      </w:tr>
      <w:tr w:rsidR="00E61485" w:rsidRPr="00DC3597" w:rsidTr="00E531C0">
        <w:tc>
          <w:tcPr>
            <w:tcW w:w="846" w:type="dxa"/>
          </w:tcPr>
          <w:p w:rsidR="00E61485" w:rsidRPr="00DC3597" w:rsidRDefault="00E61485" w:rsidP="00DD7B08">
            <w:pPr>
              <w:numPr>
                <w:ilvl w:val="0"/>
                <w:numId w:val="25"/>
              </w:numPr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с.Дугино</w:t>
            </w:r>
          </w:p>
        </w:tc>
        <w:tc>
          <w:tcPr>
            <w:tcW w:w="798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1,9</w:t>
            </w:r>
          </w:p>
        </w:tc>
        <w:tc>
          <w:tcPr>
            <w:tcW w:w="1837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2,3</w:t>
            </w:r>
          </w:p>
        </w:tc>
      </w:tr>
      <w:tr w:rsidR="00E61485" w:rsidRPr="00DC3597" w:rsidTr="00E531C0">
        <w:tc>
          <w:tcPr>
            <w:tcW w:w="846" w:type="dxa"/>
          </w:tcPr>
          <w:p w:rsidR="00E61485" w:rsidRPr="00DC3597" w:rsidRDefault="00E61485" w:rsidP="00DD7B08">
            <w:pPr>
              <w:numPr>
                <w:ilvl w:val="0"/>
                <w:numId w:val="25"/>
              </w:numPr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0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с.Щекино</w:t>
            </w:r>
          </w:p>
        </w:tc>
        <w:tc>
          <w:tcPr>
            <w:tcW w:w="798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097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11,2</w:t>
            </w:r>
          </w:p>
        </w:tc>
        <w:tc>
          <w:tcPr>
            <w:tcW w:w="1837" w:type="dxa"/>
          </w:tcPr>
          <w:p w:rsidR="00E61485" w:rsidRPr="00DC3597" w:rsidRDefault="00E61485" w:rsidP="00DD7B0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5,6</w:t>
            </w:r>
          </w:p>
        </w:tc>
      </w:tr>
    </w:tbl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Таблица 6 - Оснащенность коммерческими приборами учета воды и электроэнергии в системах водоснабжения Щекинского сельсовета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6"/>
        <w:gridCol w:w="1843"/>
        <w:gridCol w:w="992"/>
        <w:gridCol w:w="1276"/>
        <w:gridCol w:w="1559"/>
        <w:gridCol w:w="1612"/>
        <w:gridCol w:w="1217"/>
      </w:tblGrid>
      <w:tr w:rsidR="00E61485" w:rsidRPr="00DC3597" w:rsidTr="004B702B">
        <w:tc>
          <w:tcPr>
            <w:tcW w:w="846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843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2268" w:type="dxa"/>
            <w:gridSpan w:val="2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Добыча воды</w:t>
            </w:r>
          </w:p>
        </w:tc>
        <w:tc>
          <w:tcPr>
            <w:tcW w:w="3171" w:type="dxa"/>
            <w:gridSpan w:val="2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Приборы учета у потребителей</w:t>
            </w:r>
          </w:p>
        </w:tc>
        <w:tc>
          <w:tcPr>
            <w:tcW w:w="1217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Тариф, руб./м</w:t>
            </w:r>
            <w:r w:rsidRPr="00DC3597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</w:tr>
      <w:tr w:rsidR="00E61485" w:rsidRPr="00DC3597" w:rsidTr="004B702B">
        <w:trPr>
          <w:cantSplit/>
          <w:trHeight w:val="2171"/>
        </w:trPr>
        <w:tc>
          <w:tcPr>
            <w:tcW w:w="846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Наличие водосчетчиков</w:t>
            </w:r>
          </w:p>
        </w:tc>
        <w:tc>
          <w:tcPr>
            <w:tcW w:w="1276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Наличие электросчетчиков</w:t>
            </w:r>
          </w:p>
        </w:tc>
        <w:tc>
          <w:tcPr>
            <w:tcW w:w="1559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Количество потребителей воды</w:t>
            </w:r>
          </w:p>
        </w:tc>
        <w:tc>
          <w:tcPr>
            <w:tcW w:w="1612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Количество потребителей воды с водосчетчиками</w:t>
            </w:r>
          </w:p>
        </w:tc>
        <w:tc>
          <w:tcPr>
            <w:tcW w:w="1217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1485" w:rsidRPr="00DC3597" w:rsidTr="004B702B">
        <w:tc>
          <w:tcPr>
            <w:tcW w:w="846" w:type="dxa"/>
          </w:tcPr>
          <w:p w:rsidR="00E61485" w:rsidRPr="00DC3597" w:rsidRDefault="00E61485" w:rsidP="00DD7B08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д.Карьково-Каменка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612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52,40</w:t>
            </w:r>
          </w:p>
        </w:tc>
      </w:tr>
      <w:tr w:rsidR="00E61485" w:rsidRPr="00DC3597" w:rsidTr="004B702B">
        <w:tc>
          <w:tcPr>
            <w:tcW w:w="846" w:type="dxa"/>
          </w:tcPr>
          <w:p w:rsidR="00E61485" w:rsidRPr="00DC3597" w:rsidRDefault="00E61485" w:rsidP="00DD7B08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с.Коренское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1612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21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52,40</w:t>
            </w:r>
          </w:p>
        </w:tc>
      </w:tr>
      <w:tr w:rsidR="00E61485" w:rsidRPr="00DC3597" w:rsidTr="004B702B">
        <w:tc>
          <w:tcPr>
            <w:tcW w:w="846" w:type="dxa"/>
          </w:tcPr>
          <w:p w:rsidR="00E61485" w:rsidRPr="00DC3597" w:rsidRDefault="00E61485" w:rsidP="00DD7B08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с.Дугино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1612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21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52,40</w:t>
            </w:r>
          </w:p>
        </w:tc>
      </w:tr>
      <w:tr w:rsidR="00E61485" w:rsidRPr="00DC3597" w:rsidTr="004B702B">
        <w:tc>
          <w:tcPr>
            <w:tcW w:w="846" w:type="dxa"/>
          </w:tcPr>
          <w:p w:rsidR="00E61485" w:rsidRPr="00DC3597" w:rsidRDefault="00E61485" w:rsidP="00DD7B08">
            <w:pPr>
              <w:numPr>
                <w:ilvl w:val="0"/>
                <w:numId w:val="4"/>
              </w:numPr>
              <w:spacing w:after="0" w:line="240" w:lineRule="auto"/>
              <w:ind w:left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с.Щекино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152</w:t>
            </w:r>
          </w:p>
        </w:tc>
        <w:tc>
          <w:tcPr>
            <w:tcW w:w="1612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21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52,40</w:t>
            </w:r>
          </w:p>
        </w:tc>
      </w:tr>
    </w:tbl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Таблица 7 - Существующая система уличного освещения Щекинского сельсовета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7"/>
        <w:gridCol w:w="1845"/>
        <w:gridCol w:w="1134"/>
        <w:gridCol w:w="850"/>
        <w:gridCol w:w="1134"/>
        <w:gridCol w:w="1985"/>
        <w:gridCol w:w="1984"/>
      </w:tblGrid>
      <w:tr w:rsidR="00E61485" w:rsidRPr="00DC3597" w:rsidTr="004B702B">
        <w:tc>
          <w:tcPr>
            <w:tcW w:w="957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845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Наименование населенных пунктов</w:t>
            </w:r>
          </w:p>
        </w:tc>
        <w:tc>
          <w:tcPr>
            <w:tcW w:w="7087" w:type="dxa"/>
            <w:gridSpan w:val="5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Светильники</w:t>
            </w:r>
          </w:p>
        </w:tc>
      </w:tr>
      <w:tr w:rsidR="00E61485" w:rsidRPr="00DC3597" w:rsidTr="004B702B">
        <w:trPr>
          <w:cantSplit/>
          <w:trHeight w:val="2613"/>
        </w:trPr>
        <w:tc>
          <w:tcPr>
            <w:tcW w:w="957" w:type="dxa"/>
            <w:vMerge/>
          </w:tcPr>
          <w:p w:rsidR="00E61485" w:rsidRPr="00DC3597" w:rsidRDefault="00E61485" w:rsidP="00DD7B08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Требующееся общее количество светильников, шт</w:t>
            </w:r>
          </w:p>
        </w:tc>
        <w:tc>
          <w:tcPr>
            <w:tcW w:w="850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Фактически установлено, шт</w:t>
            </w:r>
          </w:p>
        </w:tc>
        <w:tc>
          <w:tcPr>
            <w:tcW w:w="1134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Из них энергоэкономичных, шт</w:t>
            </w:r>
          </w:p>
        </w:tc>
        <w:tc>
          <w:tcPr>
            <w:tcW w:w="1985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Количество светильников, работающих в автоматизированной системе (день, ночь), шт</w:t>
            </w:r>
          </w:p>
        </w:tc>
        <w:tc>
          <w:tcPr>
            <w:tcW w:w="1984" w:type="dxa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количество светильников, требующееся для освещения мест установки пожарных гидрантов</w:t>
            </w:r>
          </w:p>
        </w:tc>
      </w:tr>
      <w:tr w:rsidR="00E61485" w:rsidRPr="00DC3597" w:rsidTr="004B702B">
        <w:tc>
          <w:tcPr>
            <w:tcW w:w="957" w:type="dxa"/>
          </w:tcPr>
          <w:p w:rsidR="00E61485" w:rsidRPr="00DC3597" w:rsidRDefault="00E61485" w:rsidP="00DD7B08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с.Дугино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61485" w:rsidRPr="00DC3597" w:rsidTr="004B702B">
        <w:tc>
          <w:tcPr>
            <w:tcW w:w="957" w:type="dxa"/>
          </w:tcPr>
          <w:p w:rsidR="00E61485" w:rsidRPr="00DC3597" w:rsidRDefault="00E61485" w:rsidP="00DD7B08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д.Карьково-Каменка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E61485" w:rsidRPr="00DC3597" w:rsidTr="004B702B">
        <w:tc>
          <w:tcPr>
            <w:tcW w:w="957" w:type="dxa"/>
          </w:tcPr>
          <w:p w:rsidR="00E61485" w:rsidRPr="00DC3597" w:rsidRDefault="00E61485" w:rsidP="00DD7B08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с.Коренское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61485" w:rsidRPr="00DC3597" w:rsidTr="004B702B">
        <w:tc>
          <w:tcPr>
            <w:tcW w:w="957" w:type="dxa"/>
          </w:tcPr>
          <w:p w:rsidR="00E61485" w:rsidRPr="00DC3597" w:rsidRDefault="00E61485" w:rsidP="00DD7B08">
            <w:pPr>
              <w:numPr>
                <w:ilvl w:val="0"/>
                <w:numId w:val="5"/>
              </w:numPr>
              <w:spacing w:after="0" w:line="240" w:lineRule="auto"/>
              <w:ind w:left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с.Щекино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Таблица 8 Наличие транспортных средств на балансе сельского совета</w:t>
      </w:r>
    </w:p>
    <w:tbl>
      <w:tblPr>
        <w:tblW w:w="935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4252"/>
        <w:gridCol w:w="4111"/>
      </w:tblGrid>
      <w:tr w:rsidR="00E61485" w:rsidRPr="00DC3597" w:rsidTr="00DE6723">
        <w:tc>
          <w:tcPr>
            <w:tcW w:w="988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Количество и марка транспортных средств на балансе с/с. Год выпуска</w:t>
            </w:r>
          </w:p>
        </w:tc>
        <w:tc>
          <w:tcPr>
            <w:tcW w:w="4111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Количество транспортных средств, переведенных на газ или электроэнергию и другие альтернативные виды топлива, ед.</w:t>
            </w:r>
          </w:p>
        </w:tc>
      </w:tr>
      <w:tr w:rsidR="00E61485" w:rsidRPr="00DC3597" w:rsidTr="00DE6723">
        <w:tc>
          <w:tcPr>
            <w:tcW w:w="988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транспортные средства отсутствуют</w:t>
            </w:r>
          </w:p>
        </w:tc>
        <w:tc>
          <w:tcPr>
            <w:tcW w:w="4111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 xml:space="preserve"> </w:t>
      </w:r>
    </w:p>
    <w:p w:rsidR="00E61485" w:rsidRPr="00DC3597" w:rsidRDefault="00E61485" w:rsidP="00DD7B08">
      <w:pPr>
        <w:pStyle w:val="ListParagraph"/>
        <w:numPr>
          <w:ilvl w:val="0"/>
          <w:numId w:val="22"/>
        </w:numPr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ПРИОРИТЕТЫ И ЦЕЛИ МУНИЦИПАЛЬНОЙ ПРОГРАММЫ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DC3597">
        <w:rPr>
          <w:rFonts w:ascii="Arial" w:hAnsi="Arial" w:cs="Arial"/>
          <w:sz w:val="24"/>
          <w:szCs w:val="24"/>
        </w:rPr>
        <w:t>Приоритеты и цели, планируемые к достижению в Программе, определяются законодательными полномочиями муниципального образования и требованиями Приказа Минэкономразвития России от 28.04.2021г. №231 «</w:t>
      </w:r>
      <w:r w:rsidRPr="00DC3597">
        <w:rPr>
          <w:rFonts w:ascii="Arial" w:hAnsi="Arial" w:cs="Arial"/>
          <w:color w:val="202124"/>
          <w:sz w:val="24"/>
          <w:szCs w:val="24"/>
          <w:shd w:val="clear" w:color="auto" w:fill="FFFFFF"/>
        </w:rPr>
        <w:t xml:space="preserve">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эффективности" применительно к Щекинскому сельсовету: 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DC3597">
        <w:rPr>
          <w:rFonts w:ascii="Arial" w:hAnsi="Arial" w:cs="Arial"/>
          <w:color w:val="202124"/>
          <w:sz w:val="24"/>
          <w:szCs w:val="24"/>
          <w:shd w:val="clear" w:color="auto" w:fill="FFFFFF"/>
        </w:rPr>
        <w:t>- целевые показатели, характеризующие оснащенность приборами учета используемых энергоресурсов и воды;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DC3597">
        <w:rPr>
          <w:rFonts w:ascii="Arial" w:hAnsi="Arial" w:cs="Arial"/>
          <w:color w:val="202124"/>
          <w:sz w:val="24"/>
          <w:szCs w:val="24"/>
          <w:shd w:val="clear" w:color="auto" w:fill="FFFFFF"/>
        </w:rPr>
        <w:t>- целевые показатели, характеризующие потребление энергетических ресурсов муниципальных организаций, находящихся в ведении сельсовета;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DC3597">
        <w:rPr>
          <w:rFonts w:ascii="Arial" w:hAnsi="Arial" w:cs="Arial"/>
          <w:color w:val="202124"/>
          <w:sz w:val="24"/>
          <w:szCs w:val="24"/>
          <w:shd w:val="clear" w:color="auto" w:fill="FFFFFF"/>
        </w:rPr>
        <w:t>- целевые показатели, характеризующие использование энергетических ресурсов в жилищно-коммунальном хозяйстве.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5 ПРОГНОЗ ОЖИДАЕМЫХ РЕЗУЛЬТАТОВ ПРИ РЕАЛИЗАЦИИ ПРЕДЛАГАЕМЫХ МЕРОПРИЯТИЙ, НАПРАВЛЕННЫХ НА ЭФФЕКТИВНОЕ ИСПОЛЬЗОВАНИЕ ЭНЕРГЕТИЧЕСКИХ РЕСУРСОВ И ВОДЫ НА ТЕРРИТОРИИ СЕЛЬСОВЕТА</w:t>
      </w:r>
    </w:p>
    <w:p w:rsidR="00E61485" w:rsidRPr="00DC3597" w:rsidRDefault="00E61485" w:rsidP="00DD7B0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(анализ, выводы, предложения)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5.1. Уровень оснащенности приборами учета используемых энергетических ресурсов и воды в Щекинском сельсовете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Здание, находящееся в собственности сельсовета оборудовано приборами коммерческого учета электроэнергии и газа.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В четырех системах водоснабжения сельсовета отсутствуют водосчетчики для определения объемов добычи воды, в свою очередь установлено 6 электросчетчика для определения потребленной электроэнергии.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Водоснабжение осуществляется 276 – ти потребителям воды, из которых только 98 имеют индивидуальные приборы учета, что составляет 35,5 %.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 xml:space="preserve">В процессе дальнейшей эксплуатации приборы учета следует поверять в установленные сроки, а при замене их переходить на приборы учета адаптированные для работы в автоматизированных системах и системах диспетчеризации. 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5.2. Анализ потребления энергетических ресурсов зданий, находящихся в ведении сельсовета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 xml:space="preserve">Самый затратный энергоресурс при эксплуатации зданий – это тепловая энергия, в частности в зимний период. 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Параметры использования топлива на отопление зданий сельсовета приведен в таблице.</w:t>
      </w:r>
    </w:p>
    <w:tbl>
      <w:tblPr>
        <w:tblW w:w="93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3"/>
        <w:gridCol w:w="1617"/>
        <w:gridCol w:w="817"/>
        <w:gridCol w:w="750"/>
        <w:gridCol w:w="978"/>
        <w:gridCol w:w="1153"/>
        <w:gridCol w:w="1256"/>
        <w:gridCol w:w="754"/>
        <w:gridCol w:w="754"/>
        <w:gridCol w:w="754"/>
      </w:tblGrid>
      <w:tr w:rsidR="00E61485" w:rsidRPr="00DC3597" w:rsidTr="00A8470D">
        <w:trPr>
          <w:cantSplit/>
          <w:trHeight w:val="1973"/>
        </w:trPr>
        <w:tc>
          <w:tcPr>
            <w:tcW w:w="543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617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Наименование здания (учреждения)</w:t>
            </w:r>
          </w:p>
        </w:tc>
        <w:tc>
          <w:tcPr>
            <w:tcW w:w="817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DC3597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м</w:t>
            </w:r>
            <w:r w:rsidRPr="00DC3597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50" w:type="dxa"/>
            <w:vMerge w:val="restart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Год постройки</w:t>
            </w:r>
          </w:p>
        </w:tc>
        <w:tc>
          <w:tcPr>
            <w:tcW w:w="978" w:type="dxa"/>
            <w:vMerge w:val="restart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Ограждающие конструкции</w:t>
            </w:r>
          </w:p>
        </w:tc>
        <w:tc>
          <w:tcPr>
            <w:tcW w:w="1153" w:type="dxa"/>
            <w:vMerge w:val="restart"/>
            <w:textDirection w:val="btLr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Объем потребленного газа в 2021 году,</w:t>
            </w:r>
          </w:p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м</w:t>
            </w:r>
            <w:r w:rsidRPr="00DC3597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56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Удельное потребление тепловой энергии в 2021 году,</w:t>
            </w:r>
          </w:p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Гкал/м</w:t>
            </w:r>
            <w:r w:rsidRPr="00DC3597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2" w:type="dxa"/>
            <w:gridSpan w:val="3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Задание по снижению удельного расхода тепловой энергии по годам,</w:t>
            </w:r>
          </w:p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Гкал/м</w:t>
            </w:r>
            <w:r w:rsidRPr="00DC3597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</w:tr>
      <w:tr w:rsidR="00E61485" w:rsidRPr="00DC3597" w:rsidTr="00A8470D">
        <w:tc>
          <w:tcPr>
            <w:tcW w:w="543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0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8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6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 xml:space="preserve">2023 </w:t>
            </w:r>
          </w:p>
        </w:tc>
        <w:tc>
          <w:tcPr>
            <w:tcW w:w="75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5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</w:tr>
      <w:tr w:rsidR="00E61485" w:rsidRPr="00DC3597" w:rsidTr="00A8470D">
        <w:tc>
          <w:tcPr>
            <w:tcW w:w="543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1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Здание Клуба</w:t>
            </w:r>
          </w:p>
        </w:tc>
        <w:tc>
          <w:tcPr>
            <w:tcW w:w="81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400,4</w:t>
            </w:r>
          </w:p>
        </w:tc>
        <w:tc>
          <w:tcPr>
            <w:tcW w:w="750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1971</w:t>
            </w:r>
          </w:p>
        </w:tc>
        <w:tc>
          <w:tcPr>
            <w:tcW w:w="978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кирпич</w:t>
            </w:r>
          </w:p>
        </w:tc>
        <w:tc>
          <w:tcPr>
            <w:tcW w:w="1153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15 526</w:t>
            </w:r>
          </w:p>
        </w:tc>
        <w:tc>
          <w:tcPr>
            <w:tcW w:w="1256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0,29</w:t>
            </w:r>
          </w:p>
        </w:tc>
        <w:tc>
          <w:tcPr>
            <w:tcW w:w="75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  <w:tc>
          <w:tcPr>
            <w:tcW w:w="75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  <w:tc>
          <w:tcPr>
            <w:tcW w:w="75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0,17</w:t>
            </w:r>
          </w:p>
        </w:tc>
      </w:tr>
    </w:tbl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Годовой расход топлива для здания составляет 15 526 м</w:t>
      </w:r>
      <w:r w:rsidRPr="00DC3597">
        <w:rPr>
          <w:rFonts w:ascii="Arial" w:hAnsi="Arial" w:cs="Arial"/>
          <w:sz w:val="24"/>
          <w:szCs w:val="24"/>
          <w:vertAlign w:val="superscript"/>
        </w:rPr>
        <w:t xml:space="preserve">3 </w:t>
      </w:r>
      <w:r w:rsidRPr="00DC3597">
        <w:rPr>
          <w:rFonts w:ascii="Arial" w:hAnsi="Arial" w:cs="Arial"/>
          <w:sz w:val="24"/>
          <w:szCs w:val="24"/>
        </w:rPr>
        <w:t>газа. Удельная энергоемкость по типовой принадлежности зданий показывает, что здание клуба не обеспечивает эффективное использование топлива на отопление.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Потенциал энергосбережения в данном случае составляет: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0,29 – 0,17 = 0,12;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0,12 х 400 = 48 Гкал;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48 / 6,73 = 7,1 ту.т.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 xml:space="preserve">При достижении значений по снижению удельного расхода также сократиться выброс </w:t>
      </w:r>
      <w:r w:rsidRPr="00DC3597">
        <w:rPr>
          <w:rFonts w:ascii="Arial" w:hAnsi="Arial" w:cs="Arial"/>
          <w:sz w:val="24"/>
          <w:szCs w:val="24"/>
          <w:lang w:val="en-US"/>
        </w:rPr>
        <w:t>CO</w:t>
      </w:r>
      <w:r w:rsidRPr="00DC3597">
        <w:rPr>
          <w:rFonts w:ascii="Arial" w:hAnsi="Arial" w:cs="Arial"/>
          <w:sz w:val="24"/>
          <w:szCs w:val="24"/>
          <w:vertAlign w:val="subscript"/>
        </w:rPr>
        <w:t xml:space="preserve">2 </w:t>
      </w:r>
      <w:r w:rsidRPr="00DC3597">
        <w:rPr>
          <w:rFonts w:ascii="Arial" w:hAnsi="Arial" w:cs="Arial"/>
          <w:sz w:val="24"/>
          <w:szCs w:val="24"/>
        </w:rPr>
        <w:t>в атмосферу в объеме 11,5 тонн.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Удельный расход электрической энергии здания составляет                               6,8 кВт х час / м</w:t>
      </w:r>
      <w:r w:rsidRPr="00DC3597">
        <w:rPr>
          <w:rFonts w:ascii="Arial" w:hAnsi="Arial" w:cs="Arial"/>
          <w:sz w:val="24"/>
          <w:szCs w:val="24"/>
          <w:vertAlign w:val="superscript"/>
        </w:rPr>
        <w:t>2</w:t>
      </w:r>
      <w:r w:rsidRPr="00DC3597">
        <w:rPr>
          <w:rFonts w:ascii="Arial" w:hAnsi="Arial" w:cs="Arial"/>
          <w:sz w:val="24"/>
          <w:szCs w:val="24"/>
        </w:rPr>
        <w:t>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5.3. Использование энергетических ресурсов в коммунальном секторе сельсовета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На территории сельсовета функционируют четыре системы водоснабжения (скважина, водонапорная башня, сети водопровода к потребителям). В четырех населенных пунктах сельсовета 276 потребителей воды.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 xml:space="preserve">Основным показателем эффективности работы системы водоснабжения является электроемкость системы, которая имеет следующие показатели. </w:t>
      </w:r>
    </w:p>
    <w:p w:rsidR="00E61485" w:rsidRPr="00DC3597" w:rsidRDefault="00E61485" w:rsidP="00DD7B08">
      <w:pPr>
        <w:spacing w:after="0" w:line="240" w:lineRule="auto"/>
        <w:ind w:firstLine="709"/>
        <w:jc w:val="center"/>
        <w:rPr>
          <w:rFonts w:ascii="Arial" w:hAnsi="Arial" w:cs="Arial"/>
          <w:b/>
          <w:i/>
          <w:sz w:val="24"/>
          <w:szCs w:val="24"/>
        </w:rPr>
      </w:pPr>
      <w:r w:rsidRPr="00DC3597">
        <w:rPr>
          <w:rFonts w:ascii="Arial" w:hAnsi="Arial" w:cs="Arial"/>
          <w:b/>
          <w:i/>
          <w:sz w:val="24"/>
          <w:szCs w:val="24"/>
        </w:rPr>
        <w:t>Электроемкость водоснабжения сельсовета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7"/>
        <w:gridCol w:w="2543"/>
        <w:gridCol w:w="2039"/>
        <w:gridCol w:w="1873"/>
        <w:gridCol w:w="2082"/>
      </w:tblGrid>
      <w:tr w:rsidR="00E61485" w:rsidRPr="00DC3597" w:rsidTr="00DE6723">
        <w:tc>
          <w:tcPr>
            <w:tcW w:w="56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881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Количество затраченной электроэнергии,</w:t>
            </w:r>
          </w:p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кВт х час</w:t>
            </w:r>
          </w:p>
        </w:tc>
        <w:tc>
          <w:tcPr>
            <w:tcW w:w="1700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Количество отпущенной воды потребителям,</w:t>
            </w:r>
          </w:p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м</w:t>
            </w:r>
            <w:r w:rsidRPr="00DC3597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Электроемкость оказания услуг по водоснабжению,</w:t>
            </w:r>
          </w:p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кВт х час / м</w:t>
            </w:r>
            <w:r w:rsidRPr="00DC3597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</w:tr>
      <w:tr w:rsidR="00E61485" w:rsidRPr="00DC3597" w:rsidTr="00DE6723">
        <w:tc>
          <w:tcPr>
            <w:tcW w:w="56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д. Карьково - Каменка</w:t>
            </w:r>
          </w:p>
        </w:tc>
        <w:tc>
          <w:tcPr>
            <w:tcW w:w="1881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val="en-US"/>
              </w:rPr>
              <w:t>600</w:t>
            </w:r>
          </w:p>
        </w:tc>
        <w:tc>
          <w:tcPr>
            <w:tcW w:w="1700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val="en-US"/>
              </w:rPr>
              <w:t>500</w:t>
            </w:r>
          </w:p>
        </w:tc>
        <w:tc>
          <w:tcPr>
            <w:tcW w:w="192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1,2</w:t>
            </w:r>
          </w:p>
        </w:tc>
      </w:tr>
      <w:tr w:rsidR="00E61485" w:rsidRPr="00DC3597" w:rsidTr="00DE6723">
        <w:tc>
          <w:tcPr>
            <w:tcW w:w="56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с. Коренское</w:t>
            </w:r>
          </w:p>
        </w:tc>
        <w:tc>
          <w:tcPr>
            <w:tcW w:w="1881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val="en-US"/>
              </w:rPr>
              <w:t>3000</w:t>
            </w:r>
          </w:p>
        </w:tc>
        <w:tc>
          <w:tcPr>
            <w:tcW w:w="1700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val="en-US"/>
              </w:rPr>
              <w:t>1500</w:t>
            </w:r>
          </w:p>
        </w:tc>
        <w:tc>
          <w:tcPr>
            <w:tcW w:w="1924" w:type="dxa"/>
          </w:tcPr>
          <w:p w:rsidR="00E61485" w:rsidRPr="00DC3597" w:rsidRDefault="00E61485" w:rsidP="00DD7B08">
            <w:pPr>
              <w:spacing w:after="0" w:line="240" w:lineRule="auto"/>
              <w:ind w:firstLine="708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</w:tr>
      <w:tr w:rsidR="00E61485" w:rsidRPr="00DC3597" w:rsidTr="00DE6723">
        <w:tc>
          <w:tcPr>
            <w:tcW w:w="56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202122"/>
                <w:sz w:val="24"/>
                <w:szCs w:val="24"/>
                <w:lang w:eastAsia="ru-RU"/>
              </w:rPr>
              <w:t>с. Дугино</w:t>
            </w:r>
          </w:p>
        </w:tc>
        <w:tc>
          <w:tcPr>
            <w:tcW w:w="1881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val="en-US"/>
              </w:rPr>
              <w:t>1900</w:t>
            </w:r>
          </w:p>
        </w:tc>
        <w:tc>
          <w:tcPr>
            <w:tcW w:w="1700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val="en-US"/>
              </w:rPr>
              <w:t>2300</w:t>
            </w:r>
          </w:p>
        </w:tc>
        <w:tc>
          <w:tcPr>
            <w:tcW w:w="192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0,83</w:t>
            </w:r>
          </w:p>
        </w:tc>
      </w:tr>
      <w:tr w:rsidR="00E61485" w:rsidRPr="00DC3597" w:rsidTr="00DE6723">
        <w:tc>
          <w:tcPr>
            <w:tcW w:w="56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с. Щекино</w:t>
            </w:r>
          </w:p>
        </w:tc>
        <w:tc>
          <w:tcPr>
            <w:tcW w:w="1881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val="en-US"/>
              </w:rPr>
              <w:t>11200</w:t>
            </w:r>
          </w:p>
        </w:tc>
        <w:tc>
          <w:tcPr>
            <w:tcW w:w="1700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val="en-US"/>
              </w:rPr>
              <w:t>5600</w:t>
            </w:r>
          </w:p>
        </w:tc>
        <w:tc>
          <w:tcPr>
            <w:tcW w:w="192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</w:tr>
    </w:tbl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Усредненная электроемкость составляет 1,5 кВт х час / м</w:t>
      </w:r>
      <w:r w:rsidRPr="00DC3597">
        <w:rPr>
          <w:rFonts w:ascii="Arial" w:hAnsi="Arial" w:cs="Arial"/>
          <w:sz w:val="24"/>
          <w:szCs w:val="24"/>
          <w:vertAlign w:val="superscript"/>
        </w:rPr>
        <w:t>3</w:t>
      </w:r>
      <w:r w:rsidRPr="00DC3597">
        <w:rPr>
          <w:rFonts w:ascii="Arial" w:hAnsi="Arial" w:cs="Arial"/>
          <w:sz w:val="24"/>
          <w:szCs w:val="24"/>
        </w:rPr>
        <w:t>, что является очень высоким показателем.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ФГБОУ ВО «ЮЗГУ» провел инструментальное обследование 89 скважин добычи воды в разных районах Курской области и выполнил подбор энергоэффективного насосного оборудования.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Результатом проведенной работы было определено, что электроемкость добычи воды может составлять от 0,3 до 0,5 кВт х час / м</w:t>
      </w:r>
      <w:r w:rsidRPr="00DC3597">
        <w:rPr>
          <w:rFonts w:ascii="Arial" w:hAnsi="Arial" w:cs="Arial"/>
          <w:sz w:val="24"/>
          <w:szCs w:val="24"/>
          <w:vertAlign w:val="superscript"/>
        </w:rPr>
        <w:t>3</w:t>
      </w:r>
      <w:r w:rsidRPr="00DC3597">
        <w:rPr>
          <w:rFonts w:ascii="Arial" w:hAnsi="Arial" w:cs="Arial"/>
          <w:sz w:val="24"/>
          <w:szCs w:val="24"/>
        </w:rPr>
        <w:t>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При замене насосного оборудования следует проводить анализ существующего положения и выбирать из линейки насосов для скважин, насосы со следующими высокотехнологическими параметрами: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- высокой износостойкостью;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- насос должен быть оборудован специальным фильтром на всасывании, который улавливает крупные включения в перекачиваемой воде;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- с встроенным обратным клапаном, который предотвращает обратный потом воды при остановке насоса, что сводит к минимуму риск гидравлических ударов в системе;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- с встроенной защитой электродвигателя, которая обеспечивает защиту насоса от перегрузки, перегрева и скачков напряжения;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- с защитой от «сухого» хода, которая автоматически отключает насос при недостатке воды в скважине;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- с защитой насоса от высокого пускового тока, механических перегрузок и гидроударов и обеспечивает плавный пуск.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Тогда оптимизация работы насоса позволяет в зависимости от меняющихся условий эксплуатации обеспечивать максимальную производительность и стабильность работы системы водоснабжения при минимальных затратах потребления электроэнергии.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Для ликвидации технологических потерь при добычи воды следует обращать особое внимание на подбор эффективной системы регулирования заполнения башен для недопущения переливов воды.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 xml:space="preserve">В целях определения фактических технологических и коммерческих потерь добываемой воды следует разработать сметную документацию на ремонт колодцев и установку 6-ти водосчетчиков. 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Потенциал энергосбережения при реализации комплекса рекомендуемых мероприятий в системах водоснабжения сельсовета составляет 3,7 ту.т.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5.4. Анализ эффективности уличного освещения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На территории Щекинского сельсовета установлен 51 светильник, все из которых энергоэффективны.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Однако, для полной освещенности населенных пунктов требуется установить дополнительно 8 светильников.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Отсутствие требуемого в полном объеме уличного освещения в ночное время не только нарушает комфортность проживания населения, но может сказаться на оказании своевременной первичной помощи при пожарной опасности, экстренной медицинской помощи и при других чрезвычайных ситуациях.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Требуемое количество светильников должно соответствовать нормам уличного освещения сельских поселений согласно СНИП 23-05-2010 (СП 323.1325800.2017).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Существующая система уличного освещения Щекинского сельсовета представлена в таблице 7.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5.5. Анализ иных потребителей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На территории сельсовета действует МБОУ «Щекинская СОШ».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При наличии газопровода у школы, она отапливается углем.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Площадь школы – 1 051,8 м</w:t>
      </w:r>
      <w:r w:rsidRPr="00DC3597">
        <w:rPr>
          <w:rFonts w:ascii="Arial" w:hAnsi="Arial" w:cs="Arial"/>
          <w:sz w:val="24"/>
          <w:szCs w:val="24"/>
          <w:vertAlign w:val="superscript"/>
        </w:rPr>
        <w:t>2</w:t>
      </w:r>
      <w:r w:rsidRPr="00DC3597">
        <w:rPr>
          <w:rFonts w:ascii="Arial" w:hAnsi="Arial" w:cs="Arial"/>
          <w:sz w:val="24"/>
          <w:szCs w:val="24"/>
        </w:rPr>
        <w:t>, в 2021 году за отопительный сезон израсходовано 99 тонн угля, стоимость которого составила 664 тыс. рублей.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При переводе котельной на газ, объем годового потребления газа составит: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1051,8 х 0,17 = 178 Гкал.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Потребность газа составит: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(178 / 6,73) х 1,2 х 877 = 27 834 м</w:t>
      </w:r>
      <w:r w:rsidRPr="00DC3597">
        <w:rPr>
          <w:rFonts w:ascii="Arial" w:hAnsi="Arial" w:cs="Arial"/>
          <w:sz w:val="24"/>
          <w:szCs w:val="24"/>
          <w:vertAlign w:val="superscript"/>
        </w:rPr>
        <w:t>3</w:t>
      </w:r>
      <w:r w:rsidRPr="00DC3597">
        <w:rPr>
          <w:rFonts w:ascii="Arial" w:hAnsi="Arial" w:cs="Arial"/>
          <w:sz w:val="24"/>
          <w:szCs w:val="24"/>
        </w:rPr>
        <w:t>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В денежном выражении стоимость газа составит 27 834 х 7,7 = 214 тыс. рублей.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Также немаловажен факт, что сократятся выбросы СО</w:t>
      </w:r>
      <w:r w:rsidRPr="00DC3597">
        <w:rPr>
          <w:rFonts w:ascii="Arial" w:hAnsi="Arial" w:cs="Arial"/>
          <w:sz w:val="24"/>
          <w:szCs w:val="24"/>
          <w:vertAlign w:val="subscript"/>
        </w:rPr>
        <w:t>2</w:t>
      </w:r>
      <w:r w:rsidRPr="00DC3597">
        <w:rPr>
          <w:rFonts w:ascii="Arial" w:hAnsi="Arial" w:cs="Arial"/>
          <w:sz w:val="24"/>
          <w:szCs w:val="24"/>
        </w:rPr>
        <w:t xml:space="preserve"> в атмосферу.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Для сравнения: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Уголь (99 : 1,3) х 2,76 = 210 тонн СО</w:t>
      </w:r>
      <w:r w:rsidRPr="00DC3597">
        <w:rPr>
          <w:rFonts w:ascii="Arial" w:hAnsi="Arial" w:cs="Arial"/>
          <w:sz w:val="24"/>
          <w:szCs w:val="24"/>
          <w:vertAlign w:val="subscript"/>
        </w:rPr>
        <w:t>2</w:t>
      </w:r>
      <w:r w:rsidRPr="00DC3597">
        <w:rPr>
          <w:rFonts w:ascii="Arial" w:hAnsi="Arial" w:cs="Arial"/>
          <w:sz w:val="24"/>
          <w:szCs w:val="24"/>
        </w:rPr>
        <w:t>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Газ (27834 : 877) х 1,62 = 51 тонн СО</w:t>
      </w:r>
      <w:r w:rsidRPr="00DC3597">
        <w:rPr>
          <w:rFonts w:ascii="Arial" w:hAnsi="Arial" w:cs="Arial"/>
          <w:sz w:val="24"/>
          <w:szCs w:val="24"/>
          <w:vertAlign w:val="subscript"/>
        </w:rPr>
        <w:t>2</w:t>
      </w:r>
      <w:r w:rsidRPr="00DC3597">
        <w:rPr>
          <w:rFonts w:ascii="Arial" w:hAnsi="Arial" w:cs="Arial"/>
          <w:sz w:val="24"/>
          <w:szCs w:val="24"/>
        </w:rPr>
        <w:t>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Итого выбросы сократятся 210 – 51 = 159 тонн СО</w:t>
      </w:r>
      <w:r w:rsidRPr="00DC3597">
        <w:rPr>
          <w:rFonts w:ascii="Arial" w:hAnsi="Arial" w:cs="Arial"/>
          <w:sz w:val="24"/>
          <w:szCs w:val="24"/>
          <w:vertAlign w:val="subscript"/>
        </w:rPr>
        <w:t>2</w:t>
      </w:r>
      <w:r w:rsidRPr="00DC3597">
        <w:rPr>
          <w:rFonts w:ascii="Arial" w:hAnsi="Arial" w:cs="Arial"/>
          <w:sz w:val="24"/>
          <w:szCs w:val="24"/>
        </w:rPr>
        <w:t>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Учитывая экономическую и экологическую целесообразность перевода котельной школы на газ, администрации Щекинского сельсовета необходимо обозначить этот вопрос перед Рыльским муниципальным районом в чьем ведении она находится, так как затраты по содержанию несет бюджет района.</w:t>
      </w:r>
    </w:p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6. ФИНАНСОВОЕ ОБЕСПЕЧЕНИЕ ПРОГРАММЫ</w:t>
      </w:r>
    </w:p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Перечень возможных дополнительных источников для финансирования программы: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- из бюджетов федерального и областного уровня при участии в федеральных и областных программах.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- из бюджета муниципального района Курской области;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- внебюджетных средств, заложенных в регулируемые цены и тарифы;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- при использовании инструментов рыночной экономики – энергосервис и лизинг.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7. МОНИТОРИНГ РЕЗУЛЬТАТОВ РЕАЛИЗАЦИИ ПРОГРАММЫ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С учетом сбалансированности программы по приоритетам проведения энергосбережения и повышения энергетической эффективности с использованием целевых показателей и критериев результат реализации программы определяется по изменению динамики целевых показателей.</w:t>
      </w:r>
    </w:p>
    <w:p w:rsidR="00E61485" w:rsidRPr="00DC3597" w:rsidRDefault="00E61485" w:rsidP="00DD7B0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8. СУЩЕСТВУЮЩИЕ РИСКИ</w:t>
      </w:r>
    </w:p>
    <w:p w:rsidR="00E61485" w:rsidRPr="00DC3597" w:rsidRDefault="00E61485" w:rsidP="00DD7B0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61485" w:rsidRPr="00DC3597" w:rsidRDefault="00E61485" w:rsidP="00DD7B08">
      <w:pPr>
        <w:pStyle w:val="ListParagraph"/>
        <w:numPr>
          <w:ilvl w:val="0"/>
          <w:numId w:val="24"/>
        </w:numPr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Отсутствие средств для финансирования программы</w:t>
      </w:r>
    </w:p>
    <w:p w:rsidR="00E61485" w:rsidRPr="00DC3597" w:rsidRDefault="00E61485" w:rsidP="00DD7B08">
      <w:pPr>
        <w:pStyle w:val="ListParagraph"/>
        <w:numPr>
          <w:ilvl w:val="0"/>
          <w:numId w:val="24"/>
        </w:numPr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Значительный рост цен на энергоэффективное оборудование</w:t>
      </w:r>
    </w:p>
    <w:p w:rsidR="00E61485" w:rsidRPr="00DC3597" w:rsidRDefault="00E61485" w:rsidP="00DD7B08">
      <w:pPr>
        <w:pStyle w:val="ListParagraph"/>
        <w:numPr>
          <w:ilvl w:val="0"/>
          <w:numId w:val="24"/>
        </w:numPr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Выход на длительный срок коммерческих приборов учета энергоресурсов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9. СИСТЕМА УПРАВЛЕНИЯ РЕАЛИЗАЦИЕЙ ПРОГРАММЫ</w:t>
      </w:r>
    </w:p>
    <w:p w:rsidR="00E61485" w:rsidRPr="00DC3597" w:rsidRDefault="00E61485" w:rsidP="00DD7B0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Текущее управление реализацией программы осуществляет глава муниципального образования.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10. МЕТОДИКА ОЦЕНКИ ЭФФЕКТИВНОСТИ РЕАЛИЗАЦИИ МУНИЦИПАЛЬНОЙ ПРОГРАММЫ</w:t>
      </w:r>
    </w:p>
    <w:p w:rsidR="00E61485" w:rsidRPr="00DC3597" w:rsidRDefault="00E61485" w:rsidP="00DD7B0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Оценка эффективности реализации программы производится путем сравнения каждого фактически достигнутого целевого показателя за соответствующий год с его прогнозным значением, утвержденным программой.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Эффективность реализации программы оценивается как степень фактического достижения целевого показателя по формуле: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Э = П</w:t>
      </w:r>
      <w:r w:rsidRPr="00DC3597">
        <w:rPr>
          <w:rFonts w:ascii="Arial" w:hAnsi="Arial" w:cs="Arial"/>
          <w:sz w:val="24"/>
          <w:szCs w:val="24"/>
          <w:vertAlign w:val="subscript"/>
        </w:rPr>
        <w:t>ф</w:t>
      </w:r>
      <w:r w:rsidRPr="00DC3597">
        <w:rPr>
          <w:rFonts w:ascii="Arial" w:hAnsi="Arial" w:cs="Arial"/>
          <w:sz w:val="24"/>
          <w:szCs w:val="24"/>
        </w:rPr>
        <w:t xml:space="preserve"> / П</w:t>
      </w:r>
      <w:r w:rsidRPr="00DC3597">
        <w:rPr>
          <w:rFonts w:ascii="Arial" w:hAnsi="Arial" w:cs="Arial"/>
          <w:sz w:val="24"/>
          <w:szCs w:val="24"/>
          <w:vertAlign w:val="subscript"/>
        </w:rPr>
        <w:t>н</w:t>
      </w:r>
      <w:r w:rsidRPr="00DC3597">
        <w:rPr>
          <w:rFonts w:ascii="Arial" w:hAnsi="Arial" w:cs="Arial"/>
          <w:sz w:val="24"/>
          <w:szCs w:val="24"/>
        </w:rPr>
        <w:t xml:space="preserve"> х 100 %,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где П</w:t>
      </w:r>
      <w:r w:rsidRPr="00DC3597">
        <w:rPr>
          <w:rFonts w:ascii="Arial" w:hAnsi="Arial" w:cs="Arial"/>
          <w:sz w:val="24"/>
          <w:szCs w:val="24"/>
          <w:vertAlign w:val="subscript"/>
        </w:rPr>
        <w:t xml:space="preserve">ф </w:t>
      </w:r>
      <w:r w:rsidRPr="00DC3597">
        <w:rPr>
          <w:rFonts w:ascii="Arial" w:hAnsi="Arial" w:cs="Arial"/>
          <w:sz w:val="24"/>
          <w:szCs w:val="24"/>
        </w:rPr>
        <w:t>– фактический показатель, достигнутый в ходе реализации программы,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П</w:t>
      </w:r>
      <w:r w:rsidRPr="00DC3597">
        <w:rPr>
          <w:rFonts w:ascii="Arial" w:hAnsi="Arial" w:cs="Arial"/>
          <w:sz w:val="24"/>
          <w:szCs w:val="24"/>
          <w:vertAlign w:val="subscript"/>
        </w:rPr>
        <w:t>н</w:t>
      </w:r>
      <w:r w:rsidRPr="00DC3597">
        <w:rPr>
          <w:rFonts w:ascii="Arial" w:hAnsi="Arial" w:cs="Arial"/>
          <w:sz w:val="24"/>
          <w:szCs w:val="24"/>
        </w:rPr>
        <w:t xml:space="preserve"> – нормативный показатель, утвержденный программой.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Программа реализуется эффективно если планируемые целевые показатели выполняются на 80 % и более.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C3597">
        <w:rPr>
          <w:rFonts w:ascii="Arial" w:hAnsi="Arial" w:cs="Arial"/>
          <w:b/>
          <w:sz w:val="24"/>
          <w:szCs w:val="24"/>
        </w:rPr>
        <w:t>11. ЗАКЛЮЧЕНИЕ</w:t>
      </w:r>
    </w:p>
    <w:p w:rsidR="00E61485" w:rsidRPr="00DC3597" w:rsidRDefault="00E61485" w:rsidP="00DD7B0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Муниципальная программа Щекинского сельсовета предусматривает: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- организацию учета и контроля по рациональному использованию, нормированию и лимитированию энергоресурсов и воды;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- реализацию потенциала энергосбережения в объеме 10,8 ту.т.;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- уменьшение антропогенной нагрузки на окружающую среду в объеме 170 тонн СО</w:t>
      </w:r>
      <w:r w:rsidRPr="00DC3597">
        <w:rPr>
          <w:rFonts w:ascii="Arial" w:hAnsi="Arial" w:cs="Arial"/>
          <w:sz w:val="24"/>
          <w:szCs w:val="24"/>
          <w:vertAlign w:val="subscript"/>
        </w:rPr>
        <w:t>2</w:t>
      </w:r>
      <w:r w:rsidRPr="00DC3597">
        <w:rPr>
          <w:rFonts w:ascii="Arial" w:hAnsi="Arial" w:cs="Arial"/>
          <w:sz w:val="24"/>
          <w:szCs w:val="24"/>
        </w:rPr>
        <w:t xml:space="preserve"> с учетом перевода системы отопления школы на газовое топливо.</w:t>
      </w: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  <w:sectPr w:rsidR="00E61485" w:rsidRPr="00DC3597" w:rsidSect="00A8470D">
          <w:footerReference w:type="default" r:id="rId9"/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Таблица 9 Объем средств и мероприятия по энергосбережению, финансируемы из бюджета Щекинского сельсовета.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4820"/>
        <w:gridCol w:w="2152"/>
        <w:gridCol w:w="1643"/>
        <w:gridCol w:w="1643"/>
        <w:gridCol w:w="1643"/>
        <w:gridCol w:w="1643"/>
      </w:tblGrid>
      <w:tr w:rsidR="00E61485" w:rsidRPr="00DC3597" w:rsidTr="00DE6723">
        <w:tc>
          <w:tcPr>
            <w:tcW w:w="1242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820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52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572" w:type="dxa"/>
            <w:gridSpan w:val="4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Выделяемый объем средств для реализации программы (тыс. руб.)</w:t>
            </w:r>
          </w:p>
        </w:tc>
      </w:tr>
      <w:tr w:rsidR="00E61485" w:rsidRPr="00DC3597" w:rsidTr="00DE6723">
        <w:trPr>
          <w:trHeight w:val="654"/>
        </w:trPr>
        <w:tc>
          <w:tcPr>
            <w:tcW w:w="1242" w:type="dxa"/>
            <w:vMerge/>
          </w:tcPr>
          <w:p w:rsidR="00E61485" w:rsidRPr="00DC3597" w:rsidRDefault="00E61485" w:rsidP="00DD7B0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2" w:type="dxa"/>
            <w:vMerge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E61485" w:rsidRPr="00DC3597" w:rsidTr="00DE6723">
        <w:tc>
          <w:tcPr>
            <w:tcW w:w="14786" w:type="dxa"/>
            <w:gridSpan w:val="7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Организационные мероприятия</w:t>
            </w:r>
          </w:p>
        </w:tc>
      </w:tr>
      <w:tr w:rsidR="00E61485" w:rsidRPr="00DC3597" w:rsidTr="00DE6723">
        <w:tc>
          <w:tcPr>
            <w:tcW w:w="1242" w:type="dxa"/>
          </w:tcPr>
          <w:p w:rsidR="00E61485" w:rsidRPr="00DC3597" w:rsidRDefault="00E61485" w:rsidP="00DD7B08">
            <w:pPr>
              <w:numPr>
                <w:ilvl w:val="0"/>
                <w:numId w:val="15"/>
              </w:numPr>
              <w:spacing w:after="0" w:line="240" w:lineRule="auto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Принятие муниципального нормативного правового акта в сфере энергосбережения</w:t>
            </w:r>
          </w:p>
        </w:tc>
        <w:tc>
          <w:tcPr>
            <w:tcW w:w="215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Глава сельсовета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1485" w:rsidRPr="00DC3597" w:rsidTr="00DE6723">
        <w:tc>
          <w:tcPr>
            <w:tcW w:w="1242" w:type="dxa"/>
          </w:tcPr>
          <w:p w:rsidR="00E61485" w:rsidRPr="00DC3597" w:rsidRDefault="00E61485" w:rsidP="00DD7B08">
            <w:pPr>
              <w:numPr>
                <w:ilvl w:val="0"/>
                <w:numId w:val="15"/>
              </w:numPr>
              <w:spacing w:after="0" w:line="240" w:lineRule="auto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Обучение по подготовке и повышению квалификации специалиста в области энергосбережения</w:t>
            </w:r>
          </w:p>
        </w:tc>
        <w:tc>
          <w:tcPr>
            <w:tcW w:w="215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Глава сельсовета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</w:tr>
      <w:tr w:rsidR="00E61485" w:rsidRPr="00DC3597" w:rsidTr="00DE6723">
        <w:tc>
          <w:tcPr>
            <w:tcW w:w="8214" w:type="dxa"/>
            <w:gridSpan w:val="3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572" w:type="dxa"/>
            <w:gridSpan w:val="4"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 xml:space="preserve">        5,0</w:t>
            </w:r>
          </w:p>
        </w:tc>
      </w:tr>
      <w:tr w:rsidR="00E61485" w:rsidRPr="00DC3597" w:rsidTr="00DE6723">
        <w:tc>
          <w:tcPr>
            <w:tcW w:w="14786" w:type="dxa"/>
            <w:gridSpan w:val="7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Технические и технологические мероприятия</w:t>
            </w:r>
          </w:p>
        </w:tc>
      </w:tr>
      <w:tr w:rsidR="00E61485" w:rsidRPr="00DC3597" w:rsidTr="00DE6723">
        <w:tc>
          <w:tcPr>
            <w:tcW w:w="1242" w:type="dxa"/>
          </w:tcPr>
          <w:p w:rsidR="00E61485" w:rsidRPr="00DC3597" w:rsidRDefault="00E61485" w:rsidP="00DD7B08">
            <w:pPr>
              <w:numPr>
                <w:ilvl w:val="0"/>
                <w:numId w:val="18"/>
              </w:numPr>
              <w:spacing w:after="0" w:line="240" w:lineRule="auto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Установка высокоэффективных светодиодных светильников уличного освещения</w:t>
            </w:r>
          </w:p>
        </w:tc>
        <w:tc>
          <w:tcPr>
            <w:tcW w:w="215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Администрация сельсовета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</w:tr>
      <w:tr w:rsidR="00E61485" w:rsidRPr="00DC3597" w:rsidTr="00DE6723">
        <w:tc>
          <w:tcPr>
            <w:tcW w:w="1242" w:type="dxa"/>
          </w:tcPr>
          <w:p w:rsidR="00E61485" w:rsidRPr="00DC3597" w:rsidRDefault="00E61485" w:rsidP="00DD7B08">
            <w:pPr>
              <w:numPr>
                <w:ilvl w:val="0"/>
                <w:numId w:val="18"/>
              </w:numPr>
              <w:spacing w:after="0" w:line="240" w:lineRule="auto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Разработка сметной документации на ремонт водопроводных колодцев и установку приборов учета воды для скважин</w:t>
            </w:r>
          </w:p>
        </w:tc>
        <w:tc>
          <w:tcPr>
            <w:tcW w:w="2152" w:type="dxa"/>
          </w:tcPr>
          <w:p w:rsidR="00E61485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</w:p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района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</w:tr>
      <w:tr w:rsidR="00E61485" w:rsidRPr="00DC3597" w:rsidTr="00DE6723">
        <w:tc>
          <w:tcPr>
            <w:tcW w:w="8214" w:type="dxa"/>
            <w:gridSpan w:val="3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572" w:type="dxa"/>
            <w:gridSpan w:val="4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99,0</w:t>
            </w:r>
          </w:p>
        </w:tc>
      </w:tr>
    </w:tbl>
    <w:p w:rsidR="00E61485" w:rsidRPr="00DC3597" w:rsidRDefault="00E61485" w:rsidP="00DD7B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Таблица 10 - Целевые показатели Щекинского сельсовета Рыльского муниципального района в области энергосбережения и повышения энергетической эффективности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5062"/>
        <w:gridCol w:w="1910"/>
        <w:gridCol w:w="1643"/>
        <w:gridCol w:w="1643"/>
        <w:gridCol w:w="1643"/>
        <w:gridCol w:w="1643"/>
      </w:tblGrid>
      <w:tr w:rsidR="00E61485" w:rsidRPr="00DC3597" w:rsidTr="00DE6723">
        <w:tc>
          <w:tcPr>
            <w:tcW w:w="1242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062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10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572" w:type="dxa"/>
            <w:gridSpan w:val="4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Значения показателей по годам</w:t>
            </w:r>
          </w:p>
        </w:tc>
      </w:tr>
      <w:tr w:rsidR="00E61485" w:rsidRPr="00DC3597" w:rsidTr="00DE6723">
        <w:tc>
          <w:tcPr>
            <w:tcW w:w="1242" w:type="dxa"/>
            <w:vMerge/>
          </w:tcPr>
          <w:p w:rsidR="00E61485" w:rsidRPr="00DC3597" w:rsidRDefault="00E61485" w:rsidP="00DD7B0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2" w:type="dxa"/>
            <w:vMerge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</w:tr>
      <w:tr w:rsidR="00E61485" w:rsidRPr="00DC3597" w:rsidTr="00DE6723">
        <w:tc>
          <w:tcPr>
            <w:tcW w:w="1242" w:type="dxa"/>
            <w:vMerge/>
          </w:tcPr>
          <w:p w:rsidR="00E61485" w:rsidRPr="00DC3597" w:rsidRDefault="00E61485" w:rsidP="00DD7B0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2" w:type="dxa"/>
            <w:vMerge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факт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</w:tr>
      <w:tr w:rsidR="00E61485" w:rsidRPr="00DC3597" w:rsidTr="00DE6723">
        <w:tc>
          <w:tcPr>
            <w:tcW w:w="14786" w:type="dxa"/>
            <w:gridSpan w:val="7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</w:tr>
      <w:tr w:rsidR="00E61485" w:rsidRPr="00DC3597" w:rsidTr="00DE6723">
        <w:tc>
          <w:tcPr>
            <w:tcW w:w="1242" w:type="dxa"/>
          </w:tcPr>
          <w:p w:rsidR="00E61485" w:rsidRPr="00DC3597" w:rsidRDefault="00E61485" w:rsidP="00DD7B08">
            <w:pPr>
              <w:numPr>
                <w:ilvl w:val="0"/>
                <w:numId w:val="21"/>
              </w:numPr>
              <w:spacing w:after="0" w:line="240" w:lineRule="auto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 xml:space="preserve">Доля потребляемой муниципальными учреждениями </w:t>
            </w:r>
            <w:r w:rsidRPr="00DC3597">
              <w:rPr>
                <w:rFonts w:ascii="Arial" w:hAnsi="Arial" w:cs="Arial"/>
                <w:b/>
                <w:sz w:val="24"/>
                <w:szCs w:val="24"/>
              </w:rPr>
              <w:t>электрической энергии</w:t>
            </w:r>
            <w:r w:rsidRPr="00DC3597">
              <w:rPr>
                <w:rFonts w:ascii="Arial" w:hAnsi="Arial" w:cs="Arial"/>
                <w:sz w:val="24"/>
                <w:szCs w:val="24"/>
              </w:rPr>
              <w:t>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910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E61485" w:rsidRPr="00DC3597" w:rsidTr="00DE6723">
        <w:tc>
          <w:tcPr>
            <w:tcW w:w="1242" w:type="dxa"/>
          </w:tcPr>
          <w:p w:rsidR="00E61485" w:rsidRPr="00DC3597" w:rsidRDefault="00E61485" w:rsidP="00DD7B08">
            <w:pPr>
              <w:numPr>
                <w:ilvl w:val="0"/>
                <w:numId w:val="21"/>
              </w:numPr>
              <w:spacing w:after="0" w:line="240" w:lineRule="auto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Доля потребляемого муниципальными учреждениями природного газа, приобретаемого по приборам учета, в общем объеме потребляемого природного газа муниципальными учреждениями на территории муниципального образования</w:t>
            </w:r>
          </w:p>
        </w:tc>
        <w:tc>
          <w:tcPr>
            <w:tcW w:w="1910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E61485" w:rsidRPr="00DC3597" w:rsidTr="00DE6723">
        <w:tc>
          <w:tcPr>
            <w:tcW w:w="14786" w:type="dxa"/>
            <w:gridSpan w:val="7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Целевые показатели, характеризующие потребление энергетических ресурсов муниципальных организаций, находящихся в ведении сельсовета</w:t>
            </w:r>
          </w:p>
        </w:tc>
      </w:tr>
      <w:tr w:rsidR="00E61485" w:rsidRPr="00DC3597" w:rsidTr="00DE6723">
        <w:tc>
          <w:tcPr>
            <w:tcW w:w="1242" w:type="dxa"/>
          </w:tcPr>
          <w:p w:rsidR="00E61485" w:rsidRPr="00DC3597" w:rsidRDefault="00E61485" w:rsidP="00DD7B08">
            <w:pPr>
              <w:numPr>
                <w:ilvl w:val="0"/>
                <w:numId w:val="21"/>
              </w:numPr>
              <w:spacing w:after="0" w:line="240" w:lineRule="auto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Удельный расход тепловой энергии муниципальными учреждениями на территории муниципального образования</w:t>
            </w:r>
          </w:p>
        </w:tc>
        <w:tc>
          <w:tcPr>
            <w:tcW w:w="1910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Гкал / м</w:t>
            </w:r>
            <w:r w:rsidRPr="00DC3597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0,29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0,17</w:t>
            </w:r>
          </w:p>
        </w:tc>
      </w:tr>
      <w:tr w:rsidR="00E61485" w:rsidRPr="00DC3597" w:rsidTr="00DE6723">
        <w:tc>
          <w:tcPr>
            <w:tcW w:w="14786" w:type="dxa"/>
            <w:gridSpan w:val="7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Целевые показатели, характеризующие использование энергетических ресурсов в жилищно-коммунальном хозяйстве муниципального образования</w:t>
            </w:r>
          </w:p>
        </w:tc>
      </w:tr>
      <w:tr w:rsidR="00E61485" w:rsidRPr="00DC3597" w:rsidTr="00DE6723">
        <w:tc>
          <w:tcPr>
            <w:tcW w:w="1242" w:type="dxa"/>
          </w:tcPr>
          <w:p w:rsidR="00E61485" w:rsidRPr="00DC3597" w:rsidRDefault="00E61485" w:rsidP="00DD7B08">
            <w:pPr>
              <w:numPr>
                <w:ilvl w:val="0"/>
                <w:numId w:val="21"/>
              </w:numPr>
              <w:spacing w:after="0" w:line="240" w:lineRule="auto"/>
              <w:ind w:lef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910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E61485" w:rsidRPr="00DC3597" w:rsidRDefault="00E61485" w:rsidP="00DD7B0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Таблица 11 - Общие сведения для расчета целевых показателей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5103"/>
        <w:gridCol w:w="1843"/>
        <w:gridCol w:w="1701"/>
        <w:gridCol w:w="1559"/>
        <w:gridCol w:w="1695"/>
        <w:gridCol w:w="1643"/>
      </w:tblGrid>
      <w:tr w:rsidR="00E61485" w:rsidRPr="00DC3597" w:rsidTr="00DE6723">
        <w:tc>
          <w:tcPr>
            <w:tcW w:w="1242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598" w:type="dxa"/>
            <w:gridSpan w:val="4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Значения показателей по годам</w:t>
            </w:r>
          </w:p>
        </w:tc>
      </w:tr>
      <w:tr w:rsidR="00E61485" w:rsidRPr="00DC3597" w:rsidTr="00DE6723">
        <w:tc>
          <w:tcPr>
            <w:tcW w:w="1242" w:type="dxa"/>
            <w:vMerge/>
          </w:tcPr>
          <w:p w:rsidR="00E61485" w:rsidRPr="00DC3597" w:rsidRDefault="00E61485" w:rsidP="00DD7B0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559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695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</w:tr>
      <w:tr w:rsidR="00E61485" w:rsidRPr="00DC3597" w:rsidTr="00DE6723">
        <w:tc>
          <w:tcPr>
            <w:tcW w:w="1242" w:type="dxa"/>
            <w:vMerge/>
          </w:tcPr>
          <w:p w:rsidR="00E61485" w:rsidRPr="00DC3597" w:rsidRDefault="00E61485" w:rsidP="00DD7B0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факт</w:t>
            </w:r>
          </w:p>
        </w:tc>
        <w:tc>
          <w:tcPr>
            <w:tcW w:w="1559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695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</w:tr>
      <w:tr w:rsidR="00E61485" w:rsidRPr="00DC3597" w:rsidTr="00DE6723">
        <w:tc>
          <w:tcPr>
            <w:tcW w:w="1242" w:type="dxa"/>
          </w:tcPr>
          <w:p w:rsidR="00E61485" w:rsidRPr="00DC3597" w:rsidRDefault="00E61485" w:rsidP="00DD7B08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Общая площадь зданий и помещений учреждений муниципального образования</w:t>
            </w:r>
          </w:p>
        </w:tc>
        <w:tc>
          <w:tcPr>
            <w:tcW w:w="18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м</w:t>
            </w:r>
            <w:r w:rsidRPr="00DC3597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400,4</w:t>
            </w:r>
          </w:p>
        </w:tc>
        <w:tc>
          <w:tcPr>
            <w:tcW w:w="1559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400,4</w:t>
            </w:r>
          </w:p>
        </w:tc>
        <w:tc>
          <w:tcPr>
            <w:tcW w:w="1695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400,4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400,4</w:t>
            </w:r>
          </w:p>
        </w:tc>
      </w:tr>
      <w:tr w:rsidR="00E61485" w:rsidRPr="00DC3597" w:rsidTr="00DE6723">
        <w:tc>
          <w:tcPr>
            <w:tcW w:w="1242" w:type="dxa"/>
          </w:tcPr>
          <w:p w:rsidR="00E61485" w:rsidRPr="00DC3597" w:rsidRDefault="00E61485" w:rsidP="00DD7B08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Объем потребления электроэнергии муниципальными учреждениями по приборам учета</w:t>
            </w:r>
          </w:p>
        </w:tc>
        <w:tc>
          <w:tcPr>
            <w:tcW w:w="18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кВт х час</w:t>
            </w:r>
          </w:p>
        </w:tc>
        <w:tc>
          <w:tcPr>
            <w:tcW w:w="1701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2 728</w:t>
            </w:r>
          </w:p>
        </w:tc>
        <w:tc>
          <w:tcPr>
            <w:tcW w:w="1559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2 728</w:t>
            </w:r>
          </w:p>
        </w:tc>
        <w:tc>
          <w:tcPr>
            <w:tcW w:w="1695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2 728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2 728</w:t>
            </w:r>
          </w:p>
        </w:tc>
      </w:tr>
      <w:tr w:rsidR="00E61485" w:rsidRPr="00DC3597" w:rsidTr="00DE6723">
        <w:tc>
          <w:tcPr>
            <w:tcW w:w="1242" w:type="dxa"/>
          </w:tcPr>
          <w:p w:rsidR="00E61485" w:rsidRPr="00DC3597" w:rsidRDefault="00E61485" w:rsidP="00DD7B08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Объем потребления природного газа муниципальными учреждениями по приборам учета</w:t>
            </w:r>
          </w:p>
        </w:tc>
        <w:tc>
          <w:tcPr>
            <w:tcW w:w="18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м</w:t>
            </w:r>
            <w:r w:rsidRPr="00DC3597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15 526</w:t>
            </w:r>
          </w:p>
        </w:tc>
        <w:tc>
          <w:tcPr>
            <w:tcW w:w="1559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13 044</w:t>
            </w:r>
          </w:p>
        </w:tc>
        <w:tc>
          <w:tcPr>
            <w:tcW w:w="1695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10 435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8 870</w:t>
            </w:r>
          </w:p>
        </w:tc>
      </w:tr>
      <w:tr w:rsidR="00E61485" w:rsidRPr="00DC3597" w:rsidTr="00DE6723">
        <w:trPr>
          <w:trHeight w:val="1095"/>
        </w:trPr>
        <w:tc>
          <w:tcPr>
            <w:tcW w:w="1242" w:type="dxa"/>
          </w:tcPr>
          <w:p w:rsidR="00E61485" w:rsidRPr="00DC3597" w:rsidRDefault="00E61485" w:rsidP="00DD7B08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Количество энергоэффективных светильников в системах уличного освещения сельсовета</w:t>
            </w:r>
          </w:p>
        </w:tc>
        <w:tc>
          <w:tcPr>
            <w:tcW w:w="18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695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59</w:t>
            </w:r>
          </w:p>
        </w:tc>
      </w:tr>
      <w:tr w:rsidR="00E61485" w:rsidRPr="00DC3597" w:rsidTr="00DE6723">
        <w:tc>
          <w:tcPr>
            <w:tcW w:w="1242" w:type="dxa"/>
          </w:tcPr>
          <w:p w:rsidR="00E61485" w:rsidRPr="00DC3597" w:rsidRDefault="00E61485" w:rsidP="00DD7B08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Общее количество установленных светильников в системе уличного освещения сельсовета</w:t>
            </w:r>
          </w:p>
        </w:tc>
        <w:tc>
          <w:tcPr>
            <w:tcW w:w="18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701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559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695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64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59</w:t>
            </w:r>
          </w:p>
        </w:tc>
      </w:tr>
    </w:tbl>
    <w:p w:rsidR="00E61485" w:rsidRPr="00DC3597" w:rsidRDefault="00E61485" w:rsidP="00DD7B0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DC3597"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C3597">
        <w:rPr>
          <w:rFonts w:ascii="Arial" w:hAnsi="Arial" w:cs="Arial"/>
          <w:b/>
          <w:sz w:val="24"/>
          <w:szCs w:val="24"/>
          <w:lang w:eastAsia="ru-RU"/>
        </w:rPr>
        <w:t>Сведения</w:t>
      </w:r>
    </w:p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C3597">
        <w:rPr>
          <w:rFonts w:ascii="Arial" w:hAnsi="Arial" w:cs="Arial"/>
          <w:b/>
          <w:sz w:val="24"/>
          <w:szCs w:val="24"/>
          <w:lang w:eastAsia="ru-RU"/>
        </w:rPr>
        <w:t>о показателях (индикаторах) муниципальной программы</w:t>
      </w:r>
    </w:p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697"/>
        <w:gridCol w:w="6107"/>
        <w:gridCol w:w="1495"/>
        <w:gridCol w:w="1524"/>
        <w:gridCol w:w="1524"/>
        <w:gridCol w:w="1524"/>
        <w:gridCol w:w="1524"/>
      </w:tblGrid>
      <w:tr w:rsidR="00E61485" w:rsidRPr="00DC3597" w:rsidTr="00F04AA9">
        <w:tc>
          <w:tcPr>
            <w:tcW w:w="697" w:type="dxa"/>
            <w:vMerge w:val="restart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</w:p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107" w:type="dxa"/>
            <w:vMerge w:val="restart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495" w:type="dxa"/>
            <w:vMerge w:val="restart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6096" w:type="dxa"/>
            <w:gridSpan w:val="4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E61485" w:rsidRPr="00DC3597" w:rsidTr="00F04AA9">
        <w:tc>
          <w:tcPr>
            <w:tcW w:w="697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07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val="en-US" w:eastAsia="ru-RU"/>
              </w:rPr>
              <w:t>202</w:t>
            </w: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val="en-US" w:eastAsia="ru-RU"/>
              </w:rPr>
              <w:t>2024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val="en-US" w:eastAsia="ru-RU"/>
              </w:rPr>
              <w:t>2025</w:t>
            </w:r>
          </w:p>
        </w:tc>
      </w:tr>
      <w:tr w:rsidR="00E61485" w:rsidRPr="00DC3597" w:rsidTr="00F04AA9">
        <w:tc>
          <w:tcPr>
            <w:tcW w:w="69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val="en-US" w:eastAsia="ru-RU"/>
              </w:rPr>
              <w:t>8</w:t>
            </w:r>
          </w:p>
        </w:tc>
      </w:tr>
      <w:tr w:rsidR="00E61485" w:rsidRPr="00DC3597" w:rsidTr="0026534F">
        <w:trPr>
          <w:trHeight w:val="1811"/>
        </w:trPr>
        <w:tc>
          <w:tcPr>
            <w:tcW w:w="69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 xml:space="preserve">Доля потребляемой муниципальными учреждениями </w:t>
            </w:r>
            <w:r w:rsidRPr="00DC3597">
              <w:rPr>
                <w:rFonts w:ascii="Arial" w:hAnsi="Arial" w:cs="Arial"/>
                <w:b/>
                <w:sz w:val="24"/>
                <w:szCs w:val="24"/>
              </w:rPr>
              <w:t>электрической энергии</w:t>
            </w:r>
            <w:r w:rsidRPr="00DC3597">
              <w:rPr>
                <w:rFonts w:ascii="Arial" w:hAnsi="Arial" w:cs="Arial"/>
                <w:sz w:val="24"/>
                <w:szCs w:val="24"/>
              </w:rPr>
              <w:t>, приобретаемой по приборам учета, в общем объеме потребляемой электрической энергии муниципальными учреждениями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E61485" w:rsidRPr="00DC3597" w:rsidTr="0026534F">
        <w:trPr>
          <w:trHeight w:val="1120"/>
        </w:trPr>
        <w:tc>
          <w:tcPr>
            <w:tcW w:w="69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Доля потребляемого муниципальными учреждениями природного газа, приобретаемого по приборам учета, в общем объеме потребляемого природного газа муниципальными учреждениями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E61485" w:rsidRPr="00DC3597" w:rsidTr="0026534F">
        <w:trPr>
          <w:trHeight w:val="54"/>
        </w:trPr>
        <w:tc>
          <w:tcPr>
            <w:tcW w:w="69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0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Удельный расход тепловой энергии муниципальными учреждениями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Гкал / м</w:t>
            </w:r>
            <w:r w:rsidRPr="00DC3597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0,29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0,17</w:t>
            </w:r>
          </w:p>
        </w:tc>
      </w:tr>
      <w:tr w:rsidR="00E61485" w:rsidRPr="00DC3597" w:rsidTr="00F04AA9">
        <w:tc>
          <w:tcPr>
            <w:tcW w:w="69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0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Доля энергоэффективных источников света в системах уличного освещения на территории муниципального образования</w:t>
            </w:r>
          </w:p>
        </w:tc>
        <w:tc>
          <w:tcPr>
            <w:tcW w:w="14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DC3597">
        <w:rPr>
          <w:rFonts w:ascii="Arial" w:hAnsi="Arial" w:cs="Arial"/>
          <w:sz w:val="24"/>
          <w:szCs w:val="24"/>
          <w:lang w:eastAsia="ru-RU"/>
        </w:rPr>
        <w:t>Приложение 2</w:t>
      </w:r>
    </w:p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C3597">
        <w:rPr>
          <w:rFonts w:ascii="Arial" w:hAnsi="Arial" w:cs="Arial"/>
          <w:b/>
          <w:sz w:val="24"/>
          <w:szCs w:val="24"/>
          <w:lang w:eastAsia="ru-RU"/>
        </w:rPr>
        <w:t>Перечень основных мероприятий муниципальной программы</w:t>
      </w:r>
    </w:p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tblInd w:w="-290" w:type="dxa"/>
        <w:tblCellMar>
          <w:left w:w="10" w:type="dxa"/>
          <w:right w:w="10" w:type="dxa"/>
        </w:tblCellMar>
        <w:tblLook w:val="0000"/>
      </w:tblPr>
      <w:tblGrid>
        <w:gridCol w:w="595"/>
        <w:gridCol w:w="2953"/>
        <w:gridCol w:w="2126"/>
        <w:gridCol w:w="1467"/>
        <w:gridCol w:w="1467"/>
        <w:gridCol w:w="2331"/>
        <w:gridCol w:w="2102"/>
        <w:gridCol w:w="1937"/>
      </w:tblGrid>
      <w:tr w:rsidR="00E61485" w:rsidRPr="00DC3597" w:rsidTr="00F04AA9">
        <w:trPr>
          <w:trHeight w:val="276"/>
        </w:trPr>
        <w:tc>
          <w:tcPr>
            <w:tcW w:w="667" w:type="dxa"/>
            <w:vMerge w:val="restart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</w:p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п/п</w:t>
            </w:r>
          </w:p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vMerge w:val="restart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основного мероприятия</w:t>
            </w:r>
          </w:p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vMerge w:val="restart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gridSpan w:val="2"/>
            <w:vMerge w:val="restart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rPr>
          <w:trHeight w:val="276"/>
        </w:trPr>
        <w:tc>
          <w:tcPr>
            <w:tcW w:w="667" w:type="dxa"/>
            <w:vMerge/>
            <w:tcBorders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gridSpan w:val="2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 w:val="restart"/>
            <w:tcBorders>
              <w:left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Ожидаемый непосредственный результат (краткое описание)</w:t>
            </w:r>
          </w:p>
        </w:tc>
        <w:tc>
          <w:tcPr>
            <w:tcW w:w="1595" w:type="dxa"/>
            <w:vMerge w:val="restart"/>
            <w:tcBorders>
              <w:left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Последствия нереализации основного мероприятия</w:t>
            </w:r>
          </w:p>
        </w:tc>
        <w:tc>
          <w:tcPr>
            <w:tcW w:w="1595" w:type="dxa"/>
            <w:vMerge w:val="restart"/>
            <w:tcBorders>
              <w:left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Связь с показателями муниципальной программы</w:t>
            </w:r>
          </w:p>
        </w:tc>
      </w:tr>
      <w:tr w:rsidR="00E61485" w:rsidRPr="00DC3597" w:rsidTr="00F04AA9">
        <w:tc>
          <w:tcPr>
            <w:tcW w:w="667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8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1595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tcBorders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66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E61485" w:rsidRPr="00DC3597" w:rsidTr="00F04AA9">
        <w:tc>
          <w:tcPr>
            <w:tcW w:w="66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Установка высокоэффективных светодиодных светильников уличного освещения</w:t>
            </w:r>
          </w:p>
        </w:tc>
        <w:tc>
          <w:tcPr>
            <w:tcW w:w="193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снижение удельного расхода электрической энергии в системе уличного освещения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неэффективное использование электрической энергии в системе уличного освещения, не выполнение СНИП 23-05-2010 (СП 323.1325800.2017)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61485" w:rsidRPr="00DC3597" w:rsidTr="00F04AA9">
        <w:tc>
          <w:tcPr>
            <w:tcW w:w="66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Разработка сметной документации на ремонт  водопроводных колодцев и установку приборов учета воды для скважин</w:t>
            </w:r>
          </w:p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31.12.2023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снижение удельного расхода потребления электроэнергии на добычу воды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E61485" w:rsidRPr="00DC3597" w:rsidTr="00F04AA9">
        <w:tc>
          <w:tcPr>
            <w:tcW w:w="66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Обучение по подготовке и повышению квалификации специалиста в области энергосбережения</w:t>
            </w:r>
          </w:p>
        </w:tc>
        <w:tc>
          <w:tcPr>
            <w:tcW w:w="1938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left w:w="108" w:type="dxa"/>
              <w:right w:w="108" w:type="dxa"/>
            </w:tcMar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01.01.2022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31.12.2022</w:t>
            </w: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C3597">
        <w:rPr>
          <w:rFonts w:ascii="Arial" w:hAnsi="Arial" w:cs="Arial"/>
          <w:sz w:val="24"/>
          <w:szCs w:val="24"/>
        </w:rPr>
        <w:t>Приложение 3</w:t>
      </w:r>
    </w:p>
    <w:p w:rsidR="00E61485" w:rsidRPr="00DC3597" w:rsidRDefault="00E61485" w:rsidP="00DD7B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61485" w:rsidRPr="00DC3597" w:rsidRDefault="00E61485" w:rsidP="00DD7B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C3597">
        <w:rPr>
          <w:rFonts w:ascii="Arial" w:hAnsi="Arial" w:cs="Arial"/>
          <w:b/>
          <w:bCs/>
          <w:sz w:val="24"/>
          <w:szCs w:val="24"/>
        </w:rPr>
        <w:t xml:space="preserve">Сведения </w:t>
      </w:r>
    </w:p>
    <w:p w:rsidR="00E61485" w:rsidRPr="00DC3597" w:rsidRDefault="00E61485" w:rsidP="00DD7B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C3597">
        <w:rPr>
          <w:rFonts w:ascii="Arial" w:hAnsi="Arial" w:cs="Arial"/>
          <w:b/>
          <w:bCs/>
          <w:sz w:val="24"/>
          <w:szCs w:val="24"/>
        </w:rPr>
        <w:t>об основных мерах правового регулирования в сфере реализации муниципальной программы</w:t>
      </w:r>
    </w:p>
    <w:p w:rsidR="00E61485" w:rsidRPr="00DC3597" w:rsidRDefault="00E61485" w:rsidP="00DD7B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4"/>
        <w:gridCol w:w="2984"/>
        <w:gridCol w:w="3253"/>
        <w:gridCol w:w="3812"/>
        <w:gridCol w:w="2985"/>
      </w:tblGrid>
      <w:tr w:rsidR="00E61485" w:rsidRPr="00DC3597" w:rsidTr="00F04AA9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97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97">
              <w:rPr>
                <w:rFonts w:ascii="Arial" w:hAnsi="Arial" w:cs="Arial"/>
                <w:b/>
                <w:bCs/>
                <w:sz w:val="24"/>
                <w:szCs w:val="24"/>
              </w:rPr>
              <w:t>Вид нормативного акта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97">
              <w:rPr>
                <w:rFonts w:ascii="Arial" w:hAnsi="Arial" w:cs="Arial"/>
                <w:b/>
                <w:bCs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97">
              <w:rPr>
                <w:rFonts w:ascii="Arial" w:hAnsi="Arial" w:cs="Arial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3597">
              <w:rPr>
                <w:rFonts w:ascii="Arial" w:hAnsi="Arial" w:cs="Arial"/>
                <w:b/>
                <w:bCs/>
                <w:sz w:val="24"/>
                <w:szCs w:val="24"/>
              </w:rPr>
              <w:t>Ожидаемые сроки принятия</w:t>
            </w:r>
          </w:p>
        </w:tc>
      </w:tr>
      <w:tr w:rsidR="00E61485" w:rsidRPr="00DC3597" w:rsidTr="00F04AA9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61485" w:rsidRPr="00DC3597" w:rsidTr="00F04AA9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НПА Щекинского с/с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Об определении ответственного лица за энергосбережение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C3597">
              <w:rPr>
                <w:rFonts w:ascii="Arial" w:hAnsi="Arial" w:cs="Arial"/>
                <w:bCs/>
                <w:sz w:val="24"/>
                <w:szCs w:val="24"/>
              </w:rPr>
              <w:t>Глава сельсовета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</w:tr>
    </w:tbl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DC3597">
        <w:rPr>
          <w:rFonts w:ascii="Arial" w:hAnsi="Arial" w:cs="Arial"/>
          <w:sz w:val="24"/>
          <w:szCs w:val="24"/>
          <w:lang w:eastAsia="ru-RU"/>
        </w:rPr>
        <w:t>Приложение 4</w:t>
      </w:r>
    </w:p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C3597">
        <w:rPr>
          <w:rFonts w:ascii="Arial" w:hAnsi="Arial" w:cs="Arial"/>
          <w:b/>
          <w:sz w:val="24"/>
          <w:szCs w:val="24"/>
          <w:lang w:eastAsia="ru-RU"/>
        </w:rPr>
        <w:t>Ресурсное обеспечение реализации муниципальной программы за счет средств бюджета</w:t>
      </w:r>
    </w:p>
    <w:tbl>
      <w:tblPr>
        <w:tblW w:w="13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62"/>
        <w:gridCol w:w="1911"/>
        <w:gridCol w:w="2677"/>
        <w:gridCol w:w="661"/>
        <w:gridCol w:w="628"/>
        <w:gridCol w:w="567"/>
        <w:gridCol w:w="519"/>
        <w:gridCol w:w="992"/>
        <w:gridCol w:w="879"/>
        <w:gridCol w:w="805"/>
        <w:gridCol w:w="1159"/>
        <w:gridCol w:w="1178"/>
      </w:tblGrid>
      <w:tr w:rsidR="00E61485" w:rsidRPr="00DC3597" w:rsidTr="00DD7B08">
        <w:trPr>
          <w:trHeight w:val="2460"/>
          <w:jc w:val="center"/>
        </w:trPr>
        <w:tc>
          <w:tcPr>
            <w:tcW w:w="1062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911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муниципальной программы, основного мероприятия</w:t>
            </w:r>
          </w:p>
        </w:tc>
        <w:tc>
          <w:tcPr>
            <w:tcW w:w="2677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375" w:type="dxa"/>
            <w:gridSpan w:val="4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013" w:type="dxa"/>
            <w:gridSpan w:val="5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Объемы бюджетных ассигнований (тыс. рублей), годы</w:t>
            </w:r>
          </w:p>
        </w:tc>
      </w:tr>
      <w:tr w:rsidR="00E61485" w:rsidRPr="00DC3597" w:rsidTr="00DD7B08">
        <w:trPr>
          <w:trHeight w:val="420"/>
          <w:jc w:val="center"/>
        </w:trPr>
        <w:tc>
          <w:tcPr>
            <w:tcW w:w="1062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628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Рз Пр</w:t>
            </w:r>
          </w:p>
        </w:tc>
        <w:tc>
          <w:tcPr>
            <w:tcW w:w="567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19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992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79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05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59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78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</w:tr>
      <w:tr w:rsidR="00E61485" w:rsidRPr="00DC3597" w:rsidTr="00DD7B08">
        <w:trPr>
          <w:trHeight w:val="149"/>
          <w:jc w:val="center"/>
        </w:trPr>
        <w:tc>
          <w:tcPr>
            <w:tcW w:w="106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1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7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8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9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9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5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9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8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E61485" w:rsidRPr="00DC3597" w:rsidTr="00DD7B08">
        <w:trPr>
          <w:trHeight w:val="345"/>
          <w:jc w:val="center"/>
        </w:trPr>
        <w:tc>
          <w:tcPr>
            <w:tcW w:w="1062" w:type="dxa"/>
            <w:vMerge w:val="restart"/>
            <w:vAlign w:val="center"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vMerge w:val="restart"/>
            <w:vAlign w:val="center"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661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39,0</w:t>
            </w:r>
          </w:p>
        </w:tc>
        <w:tc>
          <w:tcPr>
            <w:tcW w:w="1159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78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</w:tr>
      <w:tr w:rsidR="00E61485" w:rsidRPr="00DC3597" w:rsidTr="00DD7B08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vMerge/>
            <w:vAlign w:val="center"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61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39,0</w:t>
            </w:r>
          </w:p>
        </w:tc>
        <w:tc>
          <w:tcPr>
            <w:tcW w:w="1159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78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</w:tr>
      <w:tr w:rsidR="00E61485" w:rsidRPr="00DC3597" w:rsidTr="00DD7B08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vMerge/>
            <w:vAlign w:val="center"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соисполнитель</w:t>
            </w:r>
          </w:p>
        </w:tc>
        <w:tc>
          <w:tcPr>
            <w:tcW w:w="661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DD7B08">
        <w:trPr>
          <w:trHeight w:val="558"/>
          <w:jc w:val="center"/>
        </w:trPr>
        <w:tc>
          <w:tcPr>
            <w:tcW w:w="1062" w:type="dxa"/>
            <w:vMerge/>
            <w:vAlign w:val="center"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vMerge/>
            <w:vAlign w:val="center"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661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8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DC3597">
        <w:rPr>
          <w:rFonts w:ascii="Arial" w:hAnsi="Arial" w:cs="Arial"/>
          <w:sz w:val="24"/>
          <w:szCs w:val="24"/>
          <w:lang w:eastAsia="ru-RU"/>
        </w:rPr>
        <w:t>Приложение 5</w:t>
      </w: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widowControl w:val="0"/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Arial" w:hAnsi="Arial" w:cs="Arial"/>
          <w:b/>
          <w:color w:val="000000"/>
          <w:sz w:val="24"/>
          <w:szCs w:val="24"/>
          <w:lang w:eastAsia="ru-RU"/>
        </w:rPr>
      </w:pPr>
      <w:r w:rsidRPr="00DC3597">
        <w:rPr>
          <w:rFonts w:ascii="Arial" w:hAnsi="Arial" w:cs="Arial"/>
          <w:b/>
          <w:color w:val="000000"/>
          <w:sz w:val="24"/>
          <w:szCs w:val="24"/>
          <w:lang w:eastAsia="ru-RU"/>
        </w:rPr>
        <w:t>Ресурсное обеспечение и прогнозная (справочная) оценка расходов федерального бюджета, областного бюджета, бюджета муниципального района, бюджетов поселений муниципального района и внебюджетных источников на реализацию целей муниципальной программы</w:t>
      </w:r>
    </w:p>
    <w:p w:rsidR="00E61485" w:rsidRPr="00DC3597" w:rsidRDefault="00E61485" w:rsidP="00DD7B08">
      <w:pPr>
        <w:spacing w:after="0" w:line="240" w:lineRule="auto"/>
        <w:ind w:firstLine="720"/>
        <w:jc w:val="both"/>
        <w:rPr>
          <w:rFonts w:ascii="Arial" w:hAnsi="Arial" w:cs="Arial"/>
          <w:b/>
          <w:color w:val="000000"/>
          <w:sz w:val="24"/>
          <w:szCs w:val="24"/>
          <w:lang w:eastAsia="ru-RU"/>
        </w:rPr>
      </w:pPr>
      <w:r w:rsidRPr="00DC3597">
        <w:rPr>
          <w:rFonts w:ascii="Arial" w:hAnsi="Arial" w:cs="Arial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W w:w="14140" w:type="dxa"/>
        <w:tblInd w:w="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2629"/>
        <w:gridCol w:w="3119"/>
        <w:gridCol w:w="2835"/>
        <w:gridCol w:w="992"/>
        <w:gridCol w:w="1134"/>
        <w:gridCol w:w="1134"/>
        <w:gridCol w:w="1134"/>
        <w:gridCol w:w="1163"/>
      </w:tblGrid>
      <w:tr w:rsidR="00E61485" w:rsidRPr="00DC3597" w:rsidTr="00F04AA9">
        <w:trPr>
          <w:trHeight w:val="113"/>
          <w:tblHeader/>
        </w:trPr>
        <w:tc>
          <w:tcPr>
            <w:tcW w:w="2629" w:type="dxa"/>
            <w:vMerge w:val="restart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119" w:type="dxa"/>
            <w:vMerge w:val="restart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Наименование  муниципальной   программы,  основного мероприятия </w:t>
            </w:r>
          </w:p>
        </w:tc>
        <w:tc>
          <w:tcPr>
            <w:tcW w:w="2835" w:type="dxa"/>
            <w:vMerge w:val="restart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Источники финансирования </w:t>
            </w:r>
          </w:p>
        </w:tc>
        <w:tc>
          <w:tcPr>
            <w:tcW w:w="5557" w:type="dxa"/>
            <w:gridSpan w:val="5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Оценка расходов (тыс. рублей), годы</w:t>
            </w:r>
          </w:p>
        </w:tc>
      </w:tr>
      <w:tr w:rsidR="00E61485" w:rsidRPr="00DC3597" w:rsidTr="00F04AA9">
        <w:trPr>
          <w:tblHeader/>
        </w:trPr>
        <w:tc>
          <w:tcPr>
            <w:tcW w:w="262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2025</w:t>
            </w:r>
          </w:p>
        </w:tc>
      </w:tr>
      <w:tr w:rsidR="00E61485" w:rsidRPr="00DC3597" w:rsidTr="00F04AA9">
        <w:tc>
          <w:tcPr>
            <w:tcW w:w="2629" w:type="dxa"/>
            <w:vMerge w:val="restart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                                    </w:t>
            </w:r>
          </w:p>
        </w:tc>
        <w:tc>
          <w:tcPr>
            <w:tcW w:w="3119" w:type="dxa"/>
            <w:vMerge w:val="restart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39,0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134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Pr="00DC3597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left w:val="nil"/>
            </w:tcBorders>
            <w:vAlign w:val="center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</w:p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Установка высокоэффективных светодиодных светильников уличного освещения</w:t>
            </w:r>
            <w:r w:rsidRPr="00DC3597">
              <w:rPr>
                <w:rFonts w:ascii="Arial" w:hAnsi="Arial" w:cs="Arial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  <w:vMerge w:val="restart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3597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Основное мероприятие</w:t>
            </w:r>
          </w:p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«Разработка сметной документации на ремонт 8-ми водопроводных колодцев и установку приборов учета воды для  скважин</w:t>
            </w:r>
          </w:p>
        </w:tc>
        <w:tc>
          <w:tcPr>
            <w:tcW w:w="3119" w:type="dxa"/>
            <w:vMerge w:val="restart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«Обучение по подготовке и повышению квалификации специалиста в области энергосбережения»</w:t>
            </w:r>
          </w:p>
        </w:tc>
        <w:tc>
          <w:tcPr>
            <w:tcW w:w="3119" w:type="dxa"/>
            <w:vMerge w:val="restart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бюджет муниципального района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бюджеты поселений муниципального района       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61485" w:rsidRPr="00DC3597" w:rsidTr="00F04AA9">
        <w:tc>
          <w:tcPr>
            <w:tcW w:w="2629" w:type="dxa"/>
            <w:vMerge/>
          </w:tcPr>
          <w:p w:rsidR="00E61485" w:rsidRPr="00DC3597" w:rsidRDefault="00E61485" w:rsidP="00DD7B08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61485" w:rsidRPr="00DC3597" w:rsidRDefault="00E61485" w:rsidP="00DD7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внебюджетные источники       </w:t>
            </w:r>
          </w:p>
        </w:tc>
        <w:tc>
          <w:tcPr>
            <w:tcW w:w="992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DC3597">
        <w:rPr>
          <w:rFonts w:ascii="Arial" w:hAnsi="Arial" w:cs="Arial"/>
          <w:sz w:val="24"/>
          <w:szCs w:val="24"/>
          <w:lang w:eastAsia="ru-RU"/>
        </w:rPr>
        <w:t>*направляется одновременно с проектом муниципальной программы</w:t>
      </w:r>
    </w:p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C3597">
        <w:rPr>
          <w:rFonts w:ascii="Arial" w:hAnsi="Arial" w:cs="Arial"/>
          <w:b/>
          <w:sz w:val="24"/>
          <w:szCs w:val="24"/>
          <w:lang w:eastAsia="ru-RU"/>
        </w:rPr>
        <w:t>План</w:t>
      </w:r>
    </w:p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C3597">
        <w:rPr>
          <w:rFonts w:ascii="Arial" w:hAnsi="Arial" w:cs="Arial"/>
          <w:b/>
          <w:sz w:val="24"/>
          <w:szCs w:val="24"/>
          <w:lang w:eastAsia="ru-RU"/>
        </w:rPr>
        <w:t>реализации муниципальной программы на очередной финансовый год и плановый период</w:t>
      </w:r>
    </w:p>
    <w:p w:rsidR="00E61485" w:rsidRPr="00DC3597" w:rsidRDefault="00E61485" w:rsidP="00DD7B08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5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4853"/>
        <w:gridCol w:w="2427"/>
        <w:gridCol w:w="2427"/>
        <w:gridCol w:w="2427"/>
        <w:gridCol w:w="2427"/>
      </w:tblGrid>
      <w:tr w:rsidR="00E61485" w:rsidRPr="00DC3597" w:rsidTr="00DE6723">
        <w:tc>
          <w:tcPr>
            <w:tcW w:w="704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53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контрольного события муниципальной программы</w:t>
            </w:r>
          </w:p>
        </w:tc>
        <w:tc>
          <w:tcPr>
            <w:tcW w:w="2427" w:type="dxa"/>
            <w:vMerge w:val="restart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7281" w:type="dxa"/>
            <w:gridSpan w:val="3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Срок наступления контрольного события (дата)</w:t>
            </w:r>
          </w:p>
        </w:tc>
      </w:tr>
      <w:tr w:rsidR="00E61485" w:rsidRPr="00DC3597" w:rsidTr="00DE6723">
        <w:tc>
          <w:tcPr>
            <w:tcW w:w="704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vMerge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427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427" w:type="dxa"/>
          </w:tcPr>
          <w:p w:rsidR="00E61485" w:rsidRPr="00DC3597" w:rsidRDefault="00E61485" w:rsidP="00DD7B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</w:tr>
      <w:tr w:rsidR="00E61485" w:rsidRPr="00DC3597" w:rsidTr="00DE6723">
        <w:tc>
          <w:tcPr>
            <w:tcW w:w="70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3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Высокоэффективные светодиодные светильники уличного освещения установлены</w:t>
            </w:r>
          </w:p>
        </w:tc>
        <w:tc>
          <w:tcPr>
            <w:tcW w:w="242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31.12.2023</w:t>
            </w:r>
          </w:p>
        </w:tc>
        <w:tc>
          <w:tcPr>
            <w:tcW w:w="242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31.12.2024</w:t>
            </w:r>
          </w:p>
        </w:tc>
        <w:tc>
          <w:tcPr>
            <w:tcW w:w="242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31.12.2025</w:t>
            </w:r>
          </w:p>
        </w:tc>
      </w:tr>
      <w:tr w:rsidR="00E61485" w:rsidRPr="00DC3597" w:rsidTr="00DE6723">
        <w:tc>
          <w:tcPr>
            <w:tcW w:w="70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3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Сметная документация на ремонт  водопроводных колодцев и установку приборов учета воды для скважин</w:t>
            </w:r>
          </w:p>
        </w:tc>
        <w:tc>
          <w:tcPr>
            <w:tcW w:w="242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31.12.2023</w:t>
            </w:r>
          </w:p>
        </w:tc>
        <w:tc>
          <w:tcPr>
            <w:tcW w:w="242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61485" w:rsidRPr="00DC3597" w:rsidTr="00DE6723">
        <w:tc>
          <w:tcPr>
            <w:tcW w:w="704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3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Обучение по подготовке и повышению квалификации специалиста в области энергосбережения пройдено</w:t>
            </w:r>
          </w:p>
        </w:tc>
        <w:tc>
          <w:tcPr>
            <w:tcW w:w="242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сельсовета</w:t>
            </w:r>
          </w:p>
        </w:tc>
        <w:tc>
          <w:tcPr>
            <w:tcW w:w="242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C3597">
              <w:rPr>
                <w:rFonts w:ascii="Arial" w:hAnsi="Arial" w:cs="Arial"/>
                <w:sz w:val="24"/>
                <w:szCs w:val="24"/>
                <w:lang w:eastAsia="ru-RU"/>
              </w:rPr>
              <w:t>01.01.2023</w:t>
            </w:r>
          </w:p>
        </w:tc>
        <w:tc>
          <w:tcPr>
            <w:tcW w:w="242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</w:tcPr>
          <w:p w:rsidR="00E61485" w:rsidRPr="00DC3597" w:rsidRDefault="00E61485" w:rsidP="00DD7B0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E61485" w:rsidRPr="00DC3597" w:rsidRDefault="00E61485" w:rsidP="00DD7B0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61485" w:rsidRPr="00DC3597" w:rsidRDefault="00E61485" w:rsidP="00DD7B0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1485" w:rsidRPr="00DC3597" w:rsidRDefault="00E61485" w:rsidP="00C42A84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sectPr w:rsidR="00E61485" w:rsidRPr="00DC3597" w:rsidSect="0058148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485" w:rsidRDefault="00E61485" w:rsidP="000A14C2">
      <w:pPr>
        <w:spacing w:after="0" w:line="240" w:lineRule="auto"/>
      </w:pPr>
      <w:r>
        <w:separator/>
      </w:r>
    </w:p>
  </w:endnote>
  <w:endnote w:type="continuationSeparator" w:id="0">
    <w:p w:rsidR="00E61485" w:rsidRDefault="00E61485" w:rsidP="000A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485" w:rsidRDefault="00E61485">
    <w:pPr>
      <w:pStyle w:val="Footer"/>
      <w:jc w:val="center"/>
    </w:pPr>
  </w:p>
  <w:p w:rsidR="00E61485" w:rsidRDefault="00E614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485" w:rsidRDefault="00E61485" w:rsidP="000A14C2">
      <w:pPr>
        <w:spacing w:after="0" w:line="240" w:lineRule="auto"/>
      </w:pPr>
      <w:r>
        <w:separator/>
      </w:r>
    </w:p>
  </w:footnote>
  <w:footnote w:type="continuationSeparator" w:id="0">
    <w:p w:rsidR="00E61485" w:rsidRDefault="00E61485" w:rsidP="000A1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358B"/>
    <w:multiLevelType w:val="hybridMultilevel"/>
    <w:tmpl w:val="ACDA95E8"/>
    <w:lvl w:ilvl="0" w:tplc="375885DE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05A36D29"/>
    <w:multiLevelType w:val="hybridMultilevel"/>
    <w:tmpl w:val="704A5B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302D3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3D3CA0"/>
    <w:multiLevelType w:val="hybridMultilevel"/>
    <w:tmpl w:val="19789A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EF4C4A"/>
    <w:multiLevelType w:val="hybridMultilevel"/>
    <w:tmpl w:val="891469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834B2A"/>
    <w:multiLevelType w:val="hybridMultilevel"/>
    <w:tmpl w:val="31EA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D969E7"/>
    <w:multiLevelType w:val="hybridMultilevel"/>
    <w:tmpl w:val="6C28AC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982293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3D43118"/>
    <w:multiLevelType w:val="hybridMultilevel"/>
    <w:tmpl w:val="25964E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DA4AB0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E57E65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F6375E5"/>
    <w:multiLevelType w:val="hybridMultilevel"/>
    <w:tmpl w:val="1F6CE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C24E29"/>
    <w:multiLevelType w:val="hybridMultilevel"/>
    <w:tmpl w:val="9AA05DE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3">
    <w:nsid w:val="430D0ED8"/>
    <w:multiLevelType w:val="hybridMultilevel"/>
    <w:tmpl w:val="73503382"/>
    <w:lvl w:ilvl="0" w:tplc="375885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4D157B8"/>
    <w:multiLevelType w:val="hybridMultilevel"/>
    <w:tmpl w:val="C9EE5F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6445B7F"/>
    <w:multiLevelType w:val="hybridMultilevel"/>
    <w:tmpl w:val="D03C18C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393D29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ED3EAB"/>
    <w:multiLevelType w:val="hybridMultilevel"/>
    <w:tmpl w:val="C8142A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55442B"/>
    <w:multiLevelType w:val="hybridMultilevel"/>
    <w:tmpl w:val="419EDC9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6A65A42"/>
    <w:multiLevelType w:val="hybridMultilevel"/>
    <w:tmpl w:val="E41CCC62"/>
    <w:lvl w:ilvl="0" w:tplc="375885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A8A336F"/>
    <w:multiLevelType w:val="hybridMultilevel"/>
    <w:tmpl w:val="2BE66C9C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234367D"/>
    <w:multiLevelType w:val="hybridMultilevel"/>
    <w:tmpl w:val="7CB4A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24A09ED"/>
    <w:multiLevelType w:val="hybridMultilevel"/>
    <w:tmpl w:val="A55EA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D5D577F"/>
    <w:multiLevelType w:val="hybridMultilevel"/>
    <w:tmpl w:val="196CC91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7B105B29"/>
    <w:multiLevelType w:val="hybridMultilevel"/>
    <w:tmpl w:val="94D656CE"/>
    <w:lvl w:ilvl="0" w:tplc="BE00A84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17"/>
  </w:num>
  <w:num w:numId="3">
    <w:abstractNumId w:val="14"/>
  </w:num>
  <w:num w:numId="4">
    <w:abstractNumId w:val="4"/>
  </w:num>
  <w:num w:numId="5">
    <w:abstractNumId w:val="10"/>
  </w:num>
  <w:num w:numId="6">
    <w:abstractNumId w:val="21"/>
  </w:num>
  <w:num w:numId="7">
    <w:abstractNumId w:val="22"/>
  </w:num>
  <w:num w:numId="8">
    <w:abstractNumId w:val="5"/>
  </w:num>
  <w:num w:numId="9">
    <w:abstractNumId w:val="12"/>
  </w:num>
  <w:num w:numId="10">
    <w:abstractNumId w:val="19"/>
  </w:num>
  <w:num w:numId="11">
    <w:abstractNumId w:val="23"/>
  </w:num>
  <w:num w:numId="12">
    <w:abstractNumId w:val="13"/>
  </w:num>
  <w:num w:numId="13">
    <w:abstractNumId w:val="0"/>
  </w:num>
  <w:num w:numId="14">
    <w:abstractNumId w:val="6"/>
  </w:num>
  <w:num w:numId="15">
    <w:abstractNumId w:val="7"/>
  </w:num>
  <w:num w:numId="16">
    <w:abstractNumId w:val="20"/>
  </w:num>
  <w:num w:numId="17">
    <w:abstractNumId w:val="16"/>
  </w:num>
  <w:num w:numId="18">
    <w:abstractNumId w:val="2"/>
  </w:num>
  <w:num w:numId="19">
    <w:abstractNumId w:val="18"/>
  </w:num>
  <w:num w:numId="20">
    <w:abstractNumId w:val="9"/>
  </w:num>
  <w:num w:numId="21">
    <w:abstractNumId w:val="15"/>
  </w:num>
  <w:num w:numId="22">
    <w:abstractNumId w:val="8"/>
  </w:num>
  <w:num w:numId="23">
    <w:abstractNumId w:val="1"/>
  </w:num>
  <w:num w:numId="24">
    <w:abstractNumId w:val="24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736B"/>
    <w:rsid w:val="00004FC8"/>
    <w:rsid w:val="0003358C"/>
    <w:rsid w:val="000347E9"/>
    <w:rsid w:val="00036C94"/>
    <w:rsid w:val="00043397"/>
    <w:rsid w:val="00047460"/>
    <w:rsid w:val="00053C58"/>
    <w:rsid w:val="00061613"/>
    <w:rsid w:val="000669F3"/>
    <w:rsid w:val="0008565C"/>
    <w:rsid w:val="00085A60"/>
    <w:rsid w:val="000954B1"/>
    <w:rsid w:val="000A14C2"/>
    <w:rsid w:val="000B5A97"/>
    <w:rsid w:val="000C06D1"/>
    <w:rsid w:val="000C2214"/>
    <w:rsid w:val="000C4B29"/>
    <w:rsid w:val="000C7A1D"/>
    <w:rsid w:val="000D4409"/>
    <w:rsid w:val="000D6214"/>
    <w:rsid w:val="000F3CBD"/>
    <w:rsid w:val="000F70A3"/>
    <w:rsid w:val="0010323D"/>
    <w:rsid w:val="00106E0B"/>
    <w:rsid w:val="00124EB1"/>
    <w:rsid w:val="00136C47"/>
    <w:rsid w:val="00136E55"/>
    <w:rsid w:val="00155B61"/>
    <w:rsid w:val="00187BE3"/>
    <w:rsid w:val="001C3B17"/>
    <w:rsid w:val="001C470C"/>
    <w:rsid w:val="001C4F05"/>
    <w:rsid w:val="001D0650"/>
    <w:rsid w:val="001D6A55"/>
    <w:rsid w:val="001E5A61"/>
    <w:rsid w:val="001F43FE"/>
    <w:rsid w:val="001F4DAD"/>
    <w:rsid w:val="00201E69"/>
    <w:rsid w:val="0020727B"/>
    <w:rsid w:val="00207E54"/>
    <w:rsid w:val="00210830"/>
    <w:rsid w:val="00213565"/>
    <w:rsid w:val="0023044D"/>
    <w:rsid w:val="0026294C"/>
    <w:rsid w:val="00264BCE"/>
    <w:rsid w:val="0026534F"/>
    <w:rsid w:val="00265704"/>
    <w:rsid w:val="002658D0"/>
    <w:rsid w:val="00270524"/>
    <w:rsid w:val="00272C35"/>
    <w:rsid w:val="002807FF"/>
    <w:rsid w:val="00294287"/>
    <w:rsid w:val="00295AC2"/>
    <w:rsid w:val="002A15BA"/>
    <w:rsid w:val="002A61DC"/>
    <w:rsid w:val="002A736B"/>
    <w:rsid w:val="002C4D53"/>
    <w:rsid w:val="002C55B9"/>
    <w:rsid w:val="002D02C4"/>
    <w:rsid w:val="002D4D4B"/>
    <w:rsid w:val="002D6E0B"/>
    <w:rsid w:val="002D7356"/>
    <w:rsid w:val="002E0D07"/>
    <w:rsid w:val="002E2BE7"/>
    <w:rsid w:val="002F7581"/>
    <w:rsid w:val="002F7A08"/>
    <w:rsid w:val="00307DE6"/>
    <w:rsid w:val="00316315"/>
    <w:rsid w:val="0033382D"/>
    <w:rsid w:val="00340E7E"/>
    <w:rsid w:val="003451DF"/>
    <w:rsid w:val="00352DD7"/>
    <w:rsid w:val="00360184"/>
    <w:rsid w:val="00361231"/>
    <w:rsid w:val="00363825"/>
    <w:rsid w:val="0036632F"/>
    <w:rsid w:val="00367D62"/>
    <w:rsid w:val="00377E2A"/>
    <w:rsid w:val="00384D77"/>
    <w:rsid w:val="00385E5A"/>
    <w:rsid w:val="003867B0"/>
    <w:rsid w:val="00387D54"/>
    <w:rsid w:val="00395205"/>
    <w:rsid w:val="00395A7A"/>
    <w:rsid w:val="00397AC9"/>
    <w:rsid w:val="003A1575"/>
    <w:rsid w:val="003A42D4"/>
    <w:rsid w:val="003A6D9C"/>
    <w:rsid w:val="003B0901"/>
    <w:rsid w:val="003B1D65"/>
    <w:rsid w:val="003B44AB"/>
    <w:rsid w:val="003B6B44"/>
    <w:rsid w:val="003C25E5"/>
    <w:rsid w:val="003C4029"/>
    <w:rsid w:val="003E4827"/>
    <w:rsid w:val="003F2041"/>
    <w:rsid w:val="003F4ED1"/>
    <w:rsid w:val="00404CE8"/>
    <w:rsid w:val="00412F6F"/>
    <w:rsid w:val="004162AA"/>
    <w:rsid w:val="00417293"/>
    <w:rsid w:val="00422FA9"/>
    <w:rsid w:val="00423769"/>
    <w:rsid w:val="00432FAF"/>
    <w:rsid w:val="00440199"/>
    <w:rsid w:val="00447468"/>
    <w:rsid w:val="00447DCE"/>
    <w:rsid w:val="00463D62"/>
    <w:rsid w:val="004734AC"/>
    <w:rsid w:val="00485492"/>
    <w:rsid w:val="004931E6"/>
    <w:rsid w:val="004A2B91"/>
    <w:rsid w:val="004A56A1"/>
    <w:rsid w:val="004B3931"/>
    <w:rsid w:val="004B702B"/>
    <w:rsid w:val="004C27FE"/>
    <w:rsid w:val="004E2AE6"/>
    <w:rsid w:val="004E3A34"/>
    <w:rsid w:val="0050096A"/>
    <w:rsid w:val="005011AB"/>
    <w:rsid w:val="00504352"/>
    <w:rsid w:val="0051290F"/>
    <w:rsid w:val="00513B6D"/>
    <w:rsid w:val="005316BB"/>
    <w:rsid w:val="0053278D"/>
    <w:rsid w:val="00536FEF"/>
    <w:rsid w:val="005458A5"/>
    <w:rsid w:val="00554A91"/>
    <w:rsid w:val="0055552E"/>
    <w:rsid w:val="00581488"/>
    <w:rsid w:val="00581C08"/>
    <w:rsid w:val="00582340"/>
    <w:rsid w:val="00590D41"/>
    <w:rsid w:val="00591217"/>
    <w:rsid w:val="0059429F"/>
    <w:rsid w:val="00597373"/>
    <w:rsid w:val="00597513"/>
    <w:rsid w:val="005B053A"/>
    <w:rsid w:val="005B0A9C"/>
    <w:rsid w:val="005B2268"/>
    <w:rsid w:val="005B3001"/>
    <w:rsid w:val="005B69F9"/>
    <w:rsid w:val="005C1B78"/>
    <w:rsid w:val="005C2D10"/>
    <w:rsid w:val="005D7AD8"/>
    <w:rsid w:val="005F0340"/>
    <w:rsid w:val="005F1B04"/>
    <w:rsid w:val="005F3062"/>
    <w:rsid w:val="00602A5E"/>
    <w:rsid w:val="006134AA"/>
    <w:rsid w:val="006309F5"/>
    <w:rsid w:val="00634E5E"/>
    <w:rsid w:val="00635D4E"/>
    <w:rsid w:val="006441CD"/>
    <w:rsid w:val="006465A0"/>
    <w:rsid w:val="00646F51"/>
    <w:rsid w:val="00650299"/>
    <w:rsid w:val="0065587F"/>
    <w:rsid w:val="0066048F"/>
    <w:rsid w:val="00660BD1"/>
    <w:rsid w:val="00665978"/>
    <w:rsid w:val="00677678"/>
    <w:rsid w:val="0068720D"/>
    <w:rsid w:val="00696EB6"/>
    <w:rsid w:val="006A1961"/>
    <w:rsid w:val="006A2C9F"/>
    <w:rsid w:val="006A30F7"/>
    <w:rsid w:val="006B074E"/>
    <w:rsid w:val="006B6B0E"/>
    <w:rsid w:val="006C1E5D"/>
    <w:rsid w:val="006C2C53"/>
    <w:rsid w:val="006C6294"/>
    <w:rsid w:val="006D0117"/>
    <w:rsid w:val="006D77F9"/>
    <w:rsid w:val="00710AE3"/>
    <w:rsid w:val="00733C52"/>
    <w:rsid w:val="00735634"/>
    <w:rsid w:val="00743A71"/>
    <w:rsid w:val="00752AF1"/>
    <w:rsid w:val="00760C3D"/>
    <w:rsid w:val="007653E6"/>
    <w:rsid w:val="0077168D"/>
    <w:rsid w:val="00796036"/>
    <w:rsid w:val="00796FB7"/>
    <w:rsid w:val="007A138C"/>
    <w:rsid w:val="007B0D0D"/>
    <w:rsid w:val="007B24E5"/>
    <w:rsid w:val="007B483E"/>
    <w:rsid w:val="007B58E8"/>
    <w:rsid w:val="007B7DFD"/>
    <w:rsid w:val="007C0146"/>
    <w:rsid w:val="007C2DC4"/>
    <w:rsid w:val="007D694B"/>
    <w:rsid w:val="007D7E68"/>
    <w:rsid w:val="007E40D7"/>
    <w:rsid w:val="007E7607"/>
    <w:rsid w:val="008246F1"/>
    <w:rsid w:val="008314FC"/>
    <w:rsid w:val="00837F3A"/>
    <w:rsid w:val="00841085"/>
    <w:rsid w:val="008437BA"/>
    <w:rsid w:val="00845A3B"/>
    <w:rsid w:val="008522FD"/>
    <w:rsid w:val="00861206"/>
    <w:rsid w:val="0086681E"/>
    <w:rsid w:val="0087026E"/>
    <w:rsid w:val="0087087D"/>
    <w:rsid w:val="008820E2"/>
    <w:rsid w:val="00890766"/>
    <w:rsid w:val="008D5016"/>
    <w:rsid w:val="008E3E52"/>
    <w:rsid w:val="008E7259"/>
    <w:rsid w:val="008F022A"/>
    <w:rsid w:val="008F1087"/>
    <w:rsid w:val="008F492E"/>
    <w:rsid w:val="00906233"/>
    <w:rsid w:val="0090678F"/>
    <w:rsid w:val="00906ECE"/>
    <w:rsid w:val="009171AC"/>
    <w:rsid w:val="009236F8"/>
    <w:rsid w:val="00930608"/>
    <w:rsid w:val="00946A9C"/>
    <w:rsid w:val="00955518"/>
    <w:rsid w:val="0095691A"/>
    <w:rsid w:val="009621C0"/>
    <w:rsid w:val="0096250E"/>
    <w:rsid w:val="0096796C"/>
    <w:rsid w:val="00984ADE"/>
    <w:rsid w:val="00992A38"/>
    <w:rsid w:val="009A112A"/>
    <w:rsid w:val="009A48F7"/>
    <w:rsid w:val="009A5D7A"/>
    <w:rsid w:val="009D185F"/>
    <w:rsid w:val="009D2160"/>
    <w:rsid w:val="009D49EA"/>
    <w:rsid w:val="009D6472"/>
    <w:rsid w:val="009D7DBB"/>
    <w:rsid w:val="009F1810"/>
    <w:rsid w:val="009F3931"/>
    <w:rsid w:val="00A05066"/>
    <w:rsid w:val="00A143AC"/>
    <w:rsid w:val="00A25D07"/>
    <w:rsid w:val="00A312E9"/>
    <w:rsid w:val="00A31B99"/>
    <w:rsid w:val="00A3560D"/>
    <w:rsid w:val="00A35A63"/>
    <w:rsid w:val="00A37345"/>
    <w:rsid w:val="00A5223A"/>
    <w:rsid w:val="00A52B18"/>
    <w:rsid w:val="00A561C0"/>
    <w:rsid w:val="00A77188"/>
    <w:rsid w:val="00A81D4C"/>
    <w:rsid w:val="00A83DA5"/>
    <w:rsid w:val="00A8470D"/>
    <w:rsid w:val="00A84A33"/>
    <w:rsid w:val="00A85FD3"/>
    <w:rsid w:val="00A90916"/>
    <w:rsid w:val="00A92022"/>
    <w:rsid w:val="00A96811"/>
    <w:rsid w:val="00A97023"/>
    <w:rsid w:val="00A97AE6"/>
    <w:rsid w:val="00AA222E"/>
    <w:rsid w:val="00AB5ADF"/>
    <w:rsid w:val="00AD12C1"/>
    <w:rsid w:val="00AD3B94"/>
    <w:rsid w:val="00AD3CD4"/>
    <w:rsid w:val="00AD48E6"/>
    <w:rsid w:val="00AE2B52"/>
    <w:rsid w:val="00AF10C0"/>
    <w:rsid w:val="00AF3DA8"/>
    <w:rsid w:val="00AF5445"/>
    <w:rsid w:val="00B04BFF"/>
    <w:rsid w:val="00B060AF"/>
    <w:rsid w:val="00B07FAB"/>
    <w:rsid w:val="00B13E61"/>
    <w:rsid w:val="00B14931"/>
    <w:rsid w:val="00B1700A"/>
    <w:rsid w:val="00B20A4D"/>
    <w:rsid w:val="00B308D1"/>
    <w:rsid w:val="00B34515"/>
    <w:rsid w:val="00B41B59"/>
    <w:rsid w:val="00B51427"/>
    <w:rsid w:val="00B54275"/>
    <w:rsid w:val="00B5751D"/>
    <w:rsid w:val="00B77D6D"/>
    <w:rsid w:val="00B868ED"/>
    <w:rsid w:val="00B90D61"/>
    <w:rsid w:val="00BA2B23"/>
    <w:rsid w:val="00BA5CF6"/>
    <w:rsid w:val="00BB6203"/>
    <w:rsid w:val="00BC1AEC"/>
    <w:rsid w:val="00BC2105"/>
    <w:rsid w:val="00BC7BFF"/>
    <w:rsid w:val="00BD092F"/>
    <w:rsid w:val="00BE4187"/>
    <w:rsid w:val="00BE46C2"/>
    <w:rsid w:val="00BF3A0D"/>
    <w:rsid w:val="00C01248"/>
    <w:rsid w:val="00C02768"/>
    <w:rsid w:val="00C02C54"/>
    <w:rsid w:val="00C04BEE"/>
    <w:rsid w:val="00C163A4"/>
    <w:rsid w:val="00C2095D"/>
    <w:rsid w:val="00C23658"/>
    <w:rsid w:val="00C30968"/>
    <w:rsid w:val="00C42A84"/>
    <w:rsid w:val="00C4720C"/>
    <w:rsid w:val="00C642DB"/>
    <w:rsid w:val="00C65E79"/>
    <w:rsid w:val="00C67D1D"/>
    <w:rsid w:val="00C716A4"/>
    <w:rsid w:val="00C7352E"/>
    <w:rsid w:val="00C813ED"/>
    <w:rsid w:val="00C81876"/>
    <w:rsid w:val="00C849DC"/>
    <w:rsid w:val="00C85218"/>
    <w:rsid w:val="00CB04AE"/>
    <w:rsid w:val="00CB2AD7"/>
    <w:rsid w:val="00CB56C4"/>
    <w:rsid w:val="00CC283A"/>
    <w:rsid w:val="00CD6907"/>
    <w:rsid w:val="00CE0AC6"/>
    <w:rsid w:val="00CE258B"/>
    <w:rsid w:val="00CE4C95"/>
    <w:rsid w:val="00CF13DD"/>
    <w:rsid w:val="00CF3534"/>
    <w:rsid w:val="00CF69B4"/>
    <w:rsid w:val="00D059A9"/>
    <w:rsid w:val="00D14655"/>
    <w:rsid w:val="00D15F01"/>
    <w:rsid w:val="00D23EDC"/>
    <w:rsid w:val="00D271A2"/>
    <w:rsid w:val="00D31C3A"/>
    <w:rsid w:val="00D404F5"/>
    <w:rsid w:val="00D55E5A"/>
    <w:rsid w:val="00D61F02"/>
    <w:rsid w:val="00D64F8B"/>
    <w:rsid w:val="00D66C24"/>
    <w:rsid w:val="00D66DCB"/>
    <w:rsid w:val="00D90F89"/>
    <w:rsid w:val="00D91704"/>
    <w:rsid w:val="00DA0CD5"/>
    <w:rsid w:val="00DA52CF"/>
    <w:rsid w:val="00DB4D1F"/>
    <w:rsid w:val="00DC3597"/>
    <w:rsid w:val="00DC62E9"/>
    <w:rsid w:val="00DD7B08"/>
    <w:rsid w:val="00DE0BCB"/>
    <w:rsid w:val="00DE2C25"/>
    <w:rsid w:val="00DE5A76"/>
    <w:rsid w:val="00DE5EE9"/>
    <w:rsid w:val="00DE6723"/>
    <w:rsid w:val="00DE6EDD"/>
    <w:rsid w:val="00E0305E"/>
    <w:rsid w:val="00E07C13"/>
    <w:rsid w:val="00E11A3C"/>
    <w:rsid w:val="00E11D34"/>
    <w:rsid w:val="00E17F3A"/>
    <w:rsid w:val="00E23830"/>
    <w:rsid w:val="00E24213"/>
    <w:rsid w:val="00E3741D"/>
    <w:rsid w:val="00E454E7"/>
    <w:rsid w:val="00E45E83"/>
    <w:rsid w:val="00E46116"/>
    <w:rsid w:val="00E522C5"/>
    <w:rsid w:val="00E531C0"/>
    <w:rsid w:val="00E55DF7"/>
    <w:rsid w:val="00E61485"/>
    <w:rsid w:val="00E62BC5"/>
    <w:rsid w:val="00E672AB"/>
    <w:rsid w:val="00E67AA6"/>
    <w:rsid w:val="00E92265"/>
    <w:rsid w:val="00E97F41"/>
    <w:rsid w:val="00EA202F"/>
    <w:rsid w:val="00EA30DE"/>
    <w:rsid w:val="00EA4BF1"/>
    <w:rsid w:val="00EB4992"/>
    <w:rsid w:val="00EC2680"/>
    <w:rsid w:val="00ED24CE"/>
    <w:rsid w:val="00ED32E7"/>
    <w:rsid w:val="00EE6128"/>
    <w:rsid w:val="00EF51D7"/>
    <w:rsid w:val="00EF526D"/>
    <w:rsid w:val="00F02046"/>
    <w:rsid w:val="00F04AA9"/>
    <w:rsid w:val="00F05490"/>
    <w:rsid w:val="00F14366"/>
    <w:rsid w:val="00F14469"/>
    <w:rsid w:val="00F14C98"/>
    <w:rsid w:val="00F22E25"/>
    <w:rsid w:val="00F47DD9"/>
    <w:rsid w:val="00F57A22"/>
    <w:rsid w:val="00F61CCA"/>
    <w:rsid w:val="00F61F99"/>
    <w:rsid w:val="00F63C16"/>
    <w:rsid w:val="00F64BFA"/>
    <w:rsid w:val="00F66215"/>
    <w:rsid w:val="00F8292C"/>
    <w:rsid w:val="00F85C0D"/>
    <w:rsid w:val="00F9228A"/>
    <w:rsid w:val="00FA0AD4"/>
    <w:rsid w:val="00FA16C5"/>
    <w:rsid w:val="00FA5DAC"/>
    <w:rsid w:val="00FB746F"/>
    <w:rsid w:val="00FD5D78"/>
    <w:rsid w:val="00FF249F"/>
    <w:rsid w:val="00FF4B12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FC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A736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A736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404CE8"/>
    <w:rPr>
      <w:rFonts w:cs="Times New Roman"/>
      <w:color w:val="0000FF"/>
      <w:u w:val="single"/>
    </w:rPr>
  </w:style>
  <w:style w:type="character" w:customStyle="1" w:styleId="nowrap">
    <w:name w:val="nowrap"/>
    <w:basedOn w:val="DefaultParagraphFont"/>
    <w:uiPriority w:val="99"/>
    <w:rsid w:val="00404CE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B2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24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A14C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A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A14C2"/>
    <w:rPr>
      <w:rFonts w:cs="Times New Roman"/>
    </w:rPr>
  </w:style>
  <w:style w:type="paragraph" w:customStyle="1" w:styleId="ConsPlusNormal">
    <w:name w:val="ConsPlusNormal"/>
    <w:uiPriority w:val="99"/>
    <w:rsid w:val="00635D4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B28173482F37CEC98FE1FA8E43C93C07C4073A97D6464F627C75508D8A783D63G5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B28173482F37CEC98FE1F99C2F933001CC5A3295D04A1A3B232E0DDA68G3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631</TotalTime>
  <Pages>19</Pages>
  <Words>4172</Words>
  <Characters>23784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303</cp:revision>
  <cp:lastPrinted>2022-10-11T08:15:00Z</cp:lastPrinted>
  <dcterms:created xsi:type="dcterms:W3CDTF">2022-04-25T06:11:00Z</dcterms:created>
  <dcterms:modified xsi:type="dcterms:W3CDTF">2022-10-25T09:57:00Z</dcterms:modified>
</cp:coreProperties>
</file>