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B31" w:rsidRPr="00B62AE6" w:rsidRDefault="00744B31" w:rsidP="007D6FCD">
      <w:pPr>
        <w:jc w:val="center"/>
        <w:rPr>
          <w:rFonts w:ascii="Arial" w:hAnsi="Arial" w:cs="Arial"/>
          <w:b/>
          <w:caps/>
          <w:sz w:val="32"/>
          <w:szCs w:val="32"/>
        </w:rPr>
      </w:pPr>
      <w:r w:rsidRPr="00B62AE6">
        <w:rPr>
          <w:rFonts w:ascii="Arial" w:hAnsi="Arial" w:cs="Arial"/>
          <w:b/>
          <w:caps/>
          <w:sz w:val="32"/>
          <w:szCs w:val="32"/>
        </w:rPr>
        <w:t>Собрание депутатов</w:t>
      </w:r>
    </w:p>
    <w:p w:rsidR="00744B31" w:rsidRPr="00B62AE6" w:rsidRDefault="00744B31" w:rsidP="007D6FCD">
      <w:pPr>
        <w:jc w:val="center"/>
        <w:rPr>
          <w:rFonts w:ascii="Arial" w:hAnsi="Arial" w:cs="Arial"/>
          <w:b/>
          <w:caps/>
          <w:sz w:val="32"/>
          <w:szCs w:val="32"/>
        </w:rPr>
      </w:pPr>
      <w:r>
        <w:rPr>
          <w:rFonts w:ascii="Arial" w:hAnsi="Arial" w:cs="Arial"/>
          <w:b/>
          <w:caps/>
          <w:sz w:val="32"/>
          <w:szCs w:val="32"/>
        </w:rPr>
        <w:t>ЩЕКИНСКОГО</w:t>
      </w:r>
      <w:r w:rsidRPr="00B62AE6">
        <w:rPr>
          <w:rFonts w:ascii="Arial" w:hAnsi="Arial" w:cs="Arial"/>
          <w:b/>
          <w:caps/>
          <w:sz w:val="32"/>
          <w:szCs w:val="32"/>
        </w:rPr>
        <w:t xml:space="preserve"> сельсовета</w:t>
      </w:r>
    </w:p>
    <w:p w:rsidR="00744B31" w:rsidRPr="00B62AE6" w:rsidRDefault="00744B31" w:rsidP="007D6FCD">
      <w:pPr>
        <w:jc w:val="center"/>
        <w:rPr>
          <w:rFonts w:ascii="Arial" w:hAnsi="Arial" w:cs="Arial"/>
          <w:b/>
          <w:caps/>
          <w:sz w:val="32"/>
          <w:szCs w:val="32"/>
        </w:rPr>
      </w:pPr>
      <w:r w:rsidRPr="00B62AE6">
        <w:rPr>
          <w:rFonts w:ascii="Arial" w:hAnsi="Arial" w:cs="Arial"/>
          <w:b/>
          <w:caps/>
          <w:sz w:val="32"/>
          <w:szCs w:val="32"/>
        </w:rPr>
        <w:t>Рыльского района</w:t>
      </w:r>
    </w:p>
    <w:p w:rsidR="00744B31" w:rsidRPr="00B62AE6" w:rsidRDefault="00744B31" w:rsidP="007D6FCD">
      <w:pPr>
        <w:ind w:firstLine="709"/>
        <w:jc w:val="center"/>
        <w:rPr>
          <w:rFonts w:ascii="Arial" w:hAnsi="Arial" w:cs="Arial"/>
          <w:b/>
          <w:sz w:val="32"/>
          <w:szCs w:val="32"/>
        </w:rPr>
      </w:pPr>
    </w:p>
    <w:p w:rsidR="00744B31" w:rsidRPr="00B62AE6" w:rsidRDefault="00744B31" w:rsidP="007D6FCD">
      <w:pPr>
        <w:jc w:val="center"/>
        <w:rPr>
          <w:rFonts w:ascii="Arial" w:hAnsi="Arial" w:cs="Arial"/>
          <w:b/>
          <w:sz w:val="32"/>
          <w:szCs w:val="32"/>
        </w:rPr>
      </w:pPr>
      <w:r w:rsidRPr="00B62AE6">
        <w:rPr>
          <w:rFonts w:ascii="Arial" w:hAnsi="Arial" w:cs="Arial"/>
          <w:b/>
          <w:sz w:val="32"/>
          <w:szCs w:val="32"/>
        </w:rPr>
        <w:t>РЕШЕНИЕ</w:t>
      </w:r>
    </w:p>
    <w:p w:rsidR="00744B31" w:rsidRPr="00B62AE6" w:rsidRDefault="00744B31" w:rsidP="007D6FCD">
      <w:pPr>
        <w:jc w:val="center"/>
        <w:rPr>
          <w:rFonts w:ascii="Arial" w:hAnsi="Arial" w:cs="Arial"/>
          <w:b/>
          <w:sz w:val="32"/>
          <w:szCs w:val="32"/>
        </w:rPr>
      </w:pPr>
      <w:r>
        <w:rPr>
          <w:rFonts w:ascii="Arial" w:hAnsi="Arial" w:cs="Arial"/>
          <w:b/>
          <w:sz w:val="32"/>
          <w:szCs w:val="32"/>
        </w:rPr>
        <w:t xml:space="preserve">от 20 мая </w:t>
      </w:r>
      <w:smartTag w:uri="urn:schemas-microsoft-com:office:smarttags" w:element="metricconverter">
        <w:smartTagPr>
          <w:attr w:name="ProductID" w:val="2021 г"/>
        </w:smartTagPr>
        <w:r>
          <w:rPr>
            <w:rFonts w:ascii="Arial" w:hAnsi="Arial" w:cs="Arial"/>
            <w:b/>
            <w:sz w:val="32"/>
            <w:szCs w:val="32"/>
          </w:rPr>
          <w:t>2021 г</w:t>
        </w:r>
      </w:smartTag>
      <w:r>
        <w:rPr>
          <w:rFonts w:ascii="Arial" w:hAnsi="Arial" w:cs="Arial"/>
          <w:b/>
          <w:sz w:val="32"/>
          <w:szCs w:val="32"/>
        </w:rPr>
        <w:t>. №226</w:t>
      </w:r>
    </w:p>
    <w:p w:rsidR="00744B31" w:rsidRDefault="00744B31">
      <w:pPr>
        <w:pStyle w:val="1"/>
        <w:jc w:val="both"/>
      </w:pPr>
    </w:p>
    <w:p w:rsidR="00744B31" w:rsidRDefault="00744B31" w:rsidP="00E92DA8">
      <w:pPr>
        <w:pStyle w:val="a7"/>
        <w:jc w:val="center"/>
        <w:rPr>
          <w:rFonts w:ascii="Arial" w:hAnsi="Arial" w:cs="Arial"/>
          <w:b/>
          <w:sz w:val="32"/>
          <w:szCs w:val="32"/>
        </w:rPr>
      </w:pPr>
      <w:r w:rsidRPr="00DC41B2">
        <w:rPr>
          <w:rFonts w:ascii="Arial" w:hAnsi="Arial" w:cs="Arial"/>
          <w:b/>
          <w:sz w:val="32"/>
          <w:szCs w:val="32"/>
        </w:rPr>
        <w:t>Об утверждении Положения о порядке приватизации муниципального имущества</w:t>
      </w:r>
      <w:r>
        <w:rPr>
          <w:rFonts w:ascii="Arial" w:hAnsi="Arial" w:cs="Arial"/>
          <w:b/>
          <w:sz w:val="32"/>
          <w:szCs w:val="32"/>
        </w:rPr>
        <w:t>, принадлежащего муниципальному образованию «Щекинский сельсовет»</w:t>
      </w:r>
      <w:r w:rsidRPr="00DC41B2">
        <w:rPr>
          <w:rFonts w:ascii="Arial" w:hAnsi="Arial" w:cs="Arial"/>
          <w:b/>
          <w:sz w:val="32"/>
          <w:szCs w:val="32"/>
        </w:rPr>
        <w:t xml:space="preserve"> </w:t>
      </w:r>
      <w:r>
        <w:rPr>
          <w:rFonts w:ascii="Arial" w:hAnsi="Arial" w:cs="Arial"/>
          <w:b/>
          <w:sz w:val="32"/>
          <w:szCs w:val="32"/>
        </w:rPr>
        <w:t xml:space="preserve">Рыльского </w:t>
      </w:r>
      <w:r w:rsidRPr="00DC41B2">
        <w:rPr>
          <w:rFonts w:ascii="Arial" w:hAnsi="Arial" w:cs="Arial"/>
          <w:b/>
          <w:sz w:val="32"/>
          <w:szCs w:val="32"/>
        </w:rPr>
        <w:t>района Курской области</w:t>
      </w:r>
    </w:p>
    <w:p w:rsidR="00744B31" w:rsidRDefault="00744B31" w:rsidP="00E92DA8">
      <w:pPr>
        <w:pStyle w:val="a7"/>
        <w:jc w:val="center"/>
        <w:rPr>
          <w:rFonts w:ascii="Arial" w:hAnsi="Arial" w:cs="Arial"/>
          <w:b/>
          <w:sz w:val="32"/>
          <w:szCs w:val="32"/>
        </w:rPr>
      </w:pPr>
    </w:p>
    <w:p w:rsidR="00744B31" w:rsidRPr="001A6BB4" w:rsidRDefault="00744B31" w:rsidP="00E92DA8">
      <w:pPr>
        <w:pStyle w:val="a7"/>
        <w:jc w:val="center"/>
        <w:rPr>
          <w:rFonts w:ascii="Arial" w:hAnsi="Arial" w:cs="Arial"/>
          <w:b/>
          <w:sz w:val="32"/>
          <w:szCs w:val="32"/>
        </w:rPr>
      </w:pPr>
    </w:p>
    <w:p w:rsidR="00744B31" w:rsidRPr="00126666" w:rsidRDefault="00744B31" w:rsidP="00E92DA8">
      <w:pPr>
        <w:ind w:firstLine="708"/>
        <w:jc w:val="both"/>
        <w:rPr>
          <w:rFonts w:ascii="Arial" w:hAnsi="Arial" w:cs="Arial"/>
          <w:sz w:val="24"/>
          <w:szCs w:val="24"/>
        </w:rPr>
      </w:pPr>
      <w:r w:rsidRPr="00126666">
        <w:rPr>
          <w:rFonts w:ascii="Arial" w:hAnsi="Arial" w:cs="Arial"/>
          <w:sz w:val="24"/>
          <w:szCs w:val="24"/>
        </w:rPr>
        <w:t>В соответствии с Федеральными законами  от 06.10.2003 № 131-ФЗ «Об общих принципах организации местного самоуправления в Российской Федерации», от 21.12.2001 № 178-ФЗ «О приватизации государственного и муниципального имущества», Гражданским кодексом Российской Федерации, Постановлением Правительства РФ от 22.07.2002 №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 Уставом  муниципального образования «Щекинский сельсовет» Рыльского района Курской области, решением собрания депутатов Щекинского сельсовета Рыльского района Курской области от 17.02.2012 г. №226</w:t>
      </w:r>
      <w:r w:rsidRPr="00126666">
        <w:rPr>
          <w:rFonts w:ascii="Arial" w:hAnsi="Arial" w:cs="Arial"/>
          <w:b/>
          <w:sz w:val="24"/>
          <w:szCs w:val="24"/>
        </w:rPr>
        <w:t xml:space="preserve"> </w:t>
      </w:r>
      <w:r w:rsidRPr="00126666">
        <w:rPr>
          <w:rFonts w:ascii="Arial" w:hAnsi="Arial" w:cs="Arial"/>
          <w:sz w:val="24"/>
          <w:szCs w:val="24"/>
        </w:rPr>
        <w:t xml:space="preserve">«Об утверждении Порядка управления и распоряжения имуществом, находящимся в муниципальной собственности муниципального образования «Щекинский сельсовет» Рыльского района Курской области», </w:t>
      </w:r>
      <w:r w:rsidRPr="00126666">
        <w:rPr>
          <w:rStyle w:val="22"/>
          <w:rFonts w:ascii="Arial" w:hAnsi="Arial" w:cs="Arial"/>
          <w:b w:val="0"/>
          <w:bCs/>
          <w:sz w:val="24"/>
          <w:szCs w:val="24"/>
        </w:rPr>
        <w:t xml:space="preserve">постановлением Правительства Российской Федерации от 29.12.2020 №2352 «О внесении изменений в Постановление Правительства Российской Федерации от 26.12.2005 №806», </w:t>
      </w:r>
      <w:r w:rsidRPr="00126666">
        <w:rPr>
          <w:rFonts w:ascii="Arial" w:hAnsi="Arial" w:cs="Arial"/>
          <w:sz w:val="24"/>
          <w:szCs w:val="24"/>
        </w:rPr>
        <w:t>Собрание депутатов Щекинского сельс</w:t>
      </w:r>
      <w:r>
        <w:rPr>
          <w:rFonts w:ascii="Arial" w:hAnsi="Arial" w:cs="Arial"/>
          <w:sz w:val="24"/>
          <w:szCs w:val="24"/>
        </w:rPr>
        <w:t>овета Рыльского района    решило</w:t>
      </w:r>
      <w:r w:rsidRPr="00126666">
        <w:rPr>
          <w:rFonts w:ascii="Arial" w:hAnsi="Arial" w:cs="Arial"/>
          <w:sz w:val="24"/>
          <w:szCs w:val="24"/>
        </w:rPr>
        <w:t>:</w:t>
      </w:r>
    </w:p>
    <w:p w:rsidR="00744B31" w:rsidRPr="00126666" w:rsidRDefault="00744B31" w:rsidP="00E92DA8">
      <w:pPr>
        <w:ind w:firstLine="708"/>
        <w:jc w:val="both"/>
        <w:rPr>
          <w:rFonts w:ascii="Arial" w:hAnsi="Arial" w:cs="Arial"/>
          <w:sz w:val="24"/>
          <w:szCs w:val="24"/>
        </w:rPr>
      </w:pPr>
      <w:r w:rsidRPr="00126666">
        <w:rPr>
          <w:rFonts w:ascii="Arial" w:hAnsi="Arial" w:cs="Arial"/>
          <w:sz w:val="24"/>
          <w:szCs w:val="24"/>
        </w:rPr>
        <w:t xml:space="preserve">1. Утвердить Положение о Порядке и условиях приватизации муниципального имущества, принадлежащего муниципальному образованию «Щекинский сельсовет» Рыльского района Курской области (прилагается). </w:t>
      </w:r>
    </w:p>
    <w:p w:rsidR="00744B31" w:rsidRPr="00126666" w:rsidRDefault="00744B31" w:rsidP="00E92DA8">
      <w:pPr>
        <w:pStyle w:val="a7"/>
        <w:ind w:firstLine="708"/>
        <w:jc w:val="both"/>
        <w:rPr>
          <w:rFonts w:ascii="Arial" w:hAnsi="Arial" w:cs="Arial"/>
          <w:sz w:val="24"/>
          <w:szCs w:val="24"/>
        </w:rPr>
      </w:pPr>
      <w:r w:rsidRPr="00126666">
        <w:rPr>
          <w:rFonts w:ascii="Arial" w:hAnsi="Arial" w:cs="Arial"/>
          <w:sz w:val="24"/>
          <w:szCs w:val="24"/>
        </w:rPr>
        <w:t>2</w:t>
      </w:r>
      <w:r>
        <w:rPr>
          <w:rFonts w:ascii="Arial" w:hAnsi="Arial" w:cs="Arial"/>
          <w:sz w:val="24"/>
          <w:szCs w:val="24"/>
        </w:rPr>
        <w:t>.</w:t>
      </w:r>
      <w:r w:rsidRPr="00126666">
        <w:rPr>
          <w:rFonts w:ascii="Arial" w:hAnsi="Arial" w:cs="Arial"/>
          <w:sz w:val="24"/>
          <w:szCs w:val="24"/>
        </w:rPr>
        <w:t xml:space="preserve"> Решение Собрания депутатов Щекинского сельсовета Рыльского района от 26.12.2007г. №261 «Об утверждении Положения о порядке приватизации муниципального имущества муниципального образования «Щекинский сельсовет» Рыльского района Курской области» считать утратившим силу.</w:t>
      </w:r>
    </w:p>
    <w:p w:rsidR="00744B31" w:rsidRPr="00126666" w:rsidRDefault="00744B31" w:rsidP="00E92DA8">
      <w:pPr>
        <w:pStyle w:val="a7"/>
        <w:ind w:firstLine="708"/>
        <w:jc w:val="both"/>
        <w:rPr>
          <w:rFonts w:ascii="Arial" w:hAnsi="Arial" w:cs="Arial"/>
          <w:sz w:val="24"/>
          <w:szCs w:val="24"/>
        </w:rPr>
      </w:pPr>
      <w:r w:rsidRPr="00126666">
        <w:rPr>
          <w:rFonts w:ascii="Arial" w:hAnsi="Arial" w:cs="Arial"/>
          <w:sz w:val="24"/>
          <w:szCs w:val="24"/>
        </w:rPr>
        <w:t xml:space="preserve">3. Разместить в сети «Интернет» на  сайте Администрации Щекинского сельсовета Рыльского района. </w:t>
      </w:r>
    </w:p>
    <w:p w:rsidR="00744B31" w:rsidRPr="00126666" w:rsidRDefault="00744B31" w:rsidP="00E92DA8">
      <w:pPr>
        <w:pStyle w:val="a7"/>
        <w:ind w:firstLine="708"/>
        <w:jc w:val="both"/>
        <w:rPr>
          <w:rFonts w:ascii="Arial" w:hAnsi="Arial" w:cs="Arial"/>
          <w:sz w:val="24"/>
          <w:szCs w:val="24"/>
        </w:rPr>
      </w:pPr>
      <w:r w:rsidRPr="00126666">
        <w:rPr>
          <w:rFonts w:ascii="Arial" w:hAnsi="Arial" w:cs="Arial"/>
          <w:sz w:val="24"/>
          <w:szCs w:val="24"/>
        </w:rPr>
        <w:t>4. Решение вступает в силу со дня его опубликования.</w:t>
      </w:r>
    </w:p>
    <w:p w:rsidR="00744B31" w:rsidRPr="00126666" w:rsidRDefault="00744B31" w:rsidP="00E92DA8">
      <w:pPr>
        <w:pStyle w:val="a7"/>
        <w:jc w:val="both"/>
        <w:rPr>
          <w:rFonts w:ascii="Arial" w:hAnsi="Arial" w:cs="Arial"/>
          <w:sz w:val="24"/>
          <w:szCs w:val="24"/>
        </w:rPr>
      </w:pPr>
    </w:p>
    <w:p w:rsidR="00744B31" w:rsidRPr="00126666" w:rsidRDefault="00744B31" w:rsidP="00E92DA8">
      <w:pPr>
        <w:pStyle w:val="a7"/>
        <w:rPr>
          <w:rFonts w:ascii="Arial" w:hAnsi="Arial" w:cs="Arial"/>
          <w:sz w:val="24"/>
          <w:szCs w:val="24"/>
        </w:rPr>
      </w:pPr>
      <w:r w:rsidRPr="00126666">
        <w:rPr>
          <w:rFonts w:ascii="Arial" w:hAnsi="Arial" w:cs="Arial"/>
          <w:sz w:val="24"/>
          <w:szCs w:val="24"/>
        </w:rPr>
        <w:t>Председатель Собрания депутатов</w:t>
      </w:r>
    </w:p>
    <w:p w:rsidR="00744B31" w:rsidRPr="00126666" w:rsidRDefault="00744B31" w:rsidP="00E92DA8">
      <w:pPr>
        <w:pStyle w:val="a7"/>
        <w:rPr>
          <w:rFonts w:ascii="Arial" w:hAnsi="Arial" w:cs="Arial"/>
          <w:sz w:val="24"/>
          <w:szCs w:val="24"/>
        </w:rPr>
      </w:pPr>
      <w:r w:rsidRPr="00126666">
        <w:rPr>
          <w:rFonts w:ascii="Arial" w:hAnsi="Arial" w:cs="Arial"/>
          <w:sz w:val="24"/>
          <w:szCs w:val="24"/>
        </w:rPr>
        <w:t xml:space="preserve">Щекинского сельсовета </w:t>
      </w:r>
    </w:p>
    <w:p w:rsidR="00744B31" w:rsidRPr="00126666" w:rsidRDefault="00744B31" w:rsidP="00E92DA8">
      <w:pPr>
        <w:pStyle w:val="a7"/>
        <w:rPr>
          <w:rFonts w:ascii="Arial" w:hAnsi="Arial" w:cs="Arial"/>
          <w:sz w:val="24"/>
          <w:szCs w:val="24"/>
        </w:rPr>
      </w:pPr>
      <w:r w:rsidRPr="00126666">
        <w:rPr>
          <w:rFonts w:ascii="Arial" w:hAnsi="Arial" w:cs="Arial"/>
          <w:sz w:val="24"/>
          <w:szCs w:val="24"/>
        </w:rPr>
        <w:t xml:space="preserve">Рыльского района                                                                      </w:t>
      </w:r>
      <w:r>
        <w:rPr>
          <w:rFonts w:ascii="Arial" w:hAnsi="Arial" w:cs="Arial"/>
          <w:sz w:val="24"/>
          <w:szCs w:val="24"/>
        </w:rPr>
        <w:t xml:space="preserve">           </w:t>
      </w:r>
      <w:r w:rsidRPr="00126666">
        <w:rPr>
          <w:rFonts w:ascii="Arial" w:hAnsi="Arial" w:cs="Arial"/>
          <w:sz w:val="24"/>
          <w:szCs w:val="24"/>
        </w:rPr>
        <w:t xml:space="preserve">  Т.В.Дроздова</w:t>
      </w:r>
    </w:p>
    <w:p w:rsidR="00744B31" w:rsidRPr="00126666" w:rsidRDefault="00744B31" w:rsidP="00E92DA8">
      <w:pPr>
        <w:pStyle w:val="a7"/>
        <w:rPr>
          <w:rFonts w:ascii="Arial" w:hAnsi="Arial" w:cs="Arial"/>
          <w:sz w:val="24"/>
          <w:szCs w:val="24"/>
        </w:rPr>
      </w:pPr>
    </w:p>
    <w:p w:rsidR="00744B31" w:rsidRPr="00126666" w:rsidRDefault="00744B31" w:rsidP="00E92DA8">
      <w:pPr>
        <w:pStyle w:val="a7"/>
        <w:rPr>
          <w:rFonts w:ascii="Arial" w:hAnsi="Arial" w:cs="Arial"/>
          <w:sz w:val="24"/>
          <w:szCs w:val="24"/>
        </w:rPr>
      </w:pPr>
      <w:r w:rsidRPr="00126666">
        <w:rPr>
          <w:rFonts w:ascii="Arial" w:hAnsi="Arial" w:cs="Arial"/>
          <w:sz w:val="24"/>
          <w:szCs w:val="24"/>
        </w:rPr>
        <w:t>Глава Щекинского сельсовета</w:t>
      </w:r>
    </w:p>
    <w:p w:rsidR="00744B31" w:rsidRPr="00126666" w:rsidRDefault="00744B31" w:rsidP="00E92DA8">
      <w:pPr>
        <w:pStyle w:val="a7"/>
        <w:rPr>
          <w:rFonts w:ascii="Arial" w:hAnsi="Arial" w:cs="Arial"/>
          <w:sz w:val="24"/>
          <w:szCs w:val="24"/>
        </w:rPr>
      </w:pPr>
      <w:r w:rsidRPr="00126666">
        <w:rPr>
          <w:rFonts w:ascii="Arial" w:hAnsi="Arial" w:cs="Arial"/>
          <w:sz w:val="24"/>
          <w:szCs w:val="24"/>
        </w:rPr>
        <w:t xml:space="preserve">Рыльского района                                                                      </w:t>
      </w:r>
      <w:r>
        <w:rPr>
          <w:rFonts w:ascii="Arial" w:hAnsi="Arial" w:cs="Arial"/>
          <w:sz w:val="24"/>
          <w:szCs w:val="24"/>
        </w:rPr>
        <w:t xml:space="preserve">   </w:t>
      </w:r>
      <w:r w:rsidRPr="00126666">
        <w:rPr>
          <w:rFonts w:ascii="Arial" w:hAnsi="Arial" w:cs="Arial"/>
          <w:sz w:val="24"/>
          <w:szCs w:val="24"/>
        </w:rPr>
        <w:t xml:space="preserve">  Н.А.Гребенникова</w:t>
      </w:r>
    </w:p>
    <w:p w:rsidR="00744B31" w:rsidRPr="007360FC" w:rsidRDefault="00744B31" w:rsidP="00126666">
      <w:pPr>
        <w:pStyle w:val="ConsPlusTitle"/>
        <w:widowControl/>
        <w:jc w:val="right"/>
        <w:outlineLvl w:val="0"/>
        <w:rPr>
          <w:b w:val="0"/>
        </w:rPr>
      </w:pPr>
      <w:r w:rsidRPr="007360FC">
        <w:rPr>
          <w:b w:val="0"/>
        </w:rPr>
        <w:t>УТВЕРЖДЕНО</w:t>
      </w:r>
    </w:p>
    <w:p w:rsidR="00744B31" w:rsidRPr="007360FC" w:rsidRDefault="00744B31" w:rsidP="00126666">
      <w:pPr>
        <w:pStyle w:val="ConsPlusTitle"/>
        <w:widowControl/>
        <w:jc w:val="right"/>
        <w:outlineLvl w:val="0"/>
        <w:rPr>
          <w:b w:val="0"/>
        </w:rPr>
      </w:pPr>
      <w:r w:rsidRPr="007360FC">
        <w:rPr>
          <w:b w:val="0"/>
        </w:rPr>
        <w:t xml:space="preserve">решением Собрания депутатов </w:t>
      </w:r>
    </w:p>
    <w:p w:rsidR="00744B31" w:rsidRPr="007360FC" w:rsidRDefault="00744B31" w:rsidP="00126666">
      <w:pPr>
        <w:pStyle w:val="ConsPlusTitle"/>
        <w:widowControl/>
        <w:jc w:val="right"/>
        <w:outlineLvl w:val="0"/>
        <w:rPr>
          <w:b w:val="0"/>
        </w:rPr>
      </w:pPr>
      <w:r w:rsidRPr="007360FC">
        <w:rPr>
          <w:b w:val="0"/>
        </w:rPr>
        <w:t xml:space="preserve">Щекинского сельсовета </w:t>
      </w:r>
    </w:p>
    <w:p w:rsidR="00744B31" w:rsidRPr="007360FC" w:rsidRDefault="00744B31" w:rsidP="00126666">
      <w:pPr>
        <w:pStyle w:val="ConsPlusTitle"/>
        <w:widowControl/>
        <w:jc w:val="right"/>
        <w:outlineLvl w:val="0"/>
        <w:rPr>
          <w:b w:val="0"/>
        </w:rPr>
      </w:pPr>
      <w:r w:rsidRPr="007360FC">
        <w:rPr>
          <w:b w:val="0"/>
        </w:rPr>
        <w:t xml:space="preserve">Рыльского района </w:t>
      </w:r>
    </w:p>
    <w:p w:rsidR="00744B31" w:rsidRPr="007360FC" w:rsidRDefault="00744B31" w:rsidP="00126666">
      <w:pPr>
        <w:pStyle w:val="ConsPlusTitle"/>
        <w:widowControl/>
        <w:jc w:val="right"/>
        <w:outlineLvl w:val="0"/>
        <w:rPr>
          <w:b w:val="0"/>
          <w:u w:val="single"/>
        </w:rPr>
      </w:pPr>
      <w:r w:rsidRPr="007360FC">
        <w:rPr>
          <w:b w:val="0"/>
        </w:rPr>
        <w:t>от     20 мая 2021г.  №226</w:t>
      </w:r>
      <w:r w:rsidRPr="007360FC">
        <w:rPr>
          <w:b w:val="0"/>
          <w:u w:val="single"/>
        </w:rPr>
        <w:t xml:space="preserve">  </w:t>
      </w:r>
    </w:p>
    <w:p w:rsidR="00744B31" w:rsidRPr="007360FC" w:rsidRDefault="00744B31" w:rsidP="00126666">
      <w:pPr>
        <w:pStyle w:val="ConsPlusTitle"/>
        <w:widowControl/>
        <w:ind w:left="4680"/>
        <w:jc w:val="both"/>
        <w:outlineLvl w:val="0"/>
        <w:rPr>
          <w:b w:val="0"/>
        </w:rPr>
      </w:pPr>
    </w:p>
    <w:p w:rsidR="00744B31" w:rsidRPr="007360FC" w:rsidRDefault="00744B31" w:rsidP="00126666">
      <w:pPr>
        <w:pStyle w:val="ConsPlusTitle"/>
        <w:widowControl/>
        <w:ind w:left="4680"/>
        <w:jc w:val="both"/>
        <w:outlineLvl w:val="0"/>
        <w:rPr>
          <w:b w:val="0"/>
        </w:rPr>
      </w:pPr>
    </w:p>
    <w:p w:rsidR="00744B31" w:rsidRPr="007360FC" w:rsidRDefault="00744B31" w:rsidP="00126666">
      <w:pPr>
        <w:pStyle w:val="ConsPlusTitle"/>
        <w:widowControl/>
        <w:jc w:val="center"/>
        <w:outlineLvl w:val="0"/>
      </w:pPr>
      <w:r w:rsidRPr="007360FC">
        <w:t>ПОЛОЖЕНИЕ</w:t>
      </w:r>
    </w:p>
    <w:p w:rsidR="00744B31" w:rsidRPr="007360FC" w:rsidRDefault="00744B31" w:rsidP="00126666">
      <w:pPr>
        <w:pStyle w:val="ConsPlusTitle"/>
        <w:widowControl/>
        <w:jc w:val="center"/>
        <w:outlineLvl w:val="0"/>
      </w:pPr>
      <w:r w:rsidRPr="007360FC">
        <w:t>О ПОРЯДКЕ И УСЛОВИЯХ ПРИВАТИЗАЦИИ МУНИЦИПАЛЬНОГО ИМУЩЕСТВА МУНИЦИПАЛЬНОГО ОБРАЗОВАНИЯ «ЩЕКИНСКИЙ СЕЛЬСОВЕТ» РЫЛЬСКОГО РАЙОНА КУРСКОЙ ОБЛАСТИ</w:t>
      </w:r>
    </w:p>
    <w:p w:rsidR="00744B31" w:rsidRPr="007360FC" w:rsidRDefault="00744B31" w:rsidP="00126666">
      <w:pPr>
        <w:autoSpaceDE w:val="0"/>
        <w:autoSpaceDN w:val="0"/>
        <w:adjustRightInd w:val="0"/>
        <w:jc w:val="center"/>
        <w:outlineLvl w:val="1"/>
        <w:rPr>
          <w:sz w:val="24"/>
          <w:szCs w:val="24"/>
        </w:rPr>
      </w:pPr>
    </w:p>
    <w:p w:rsidR="00744B31" w:rsidRPr="007360FC" w:rsidRDefault="00744B31" w:rsidP="00126666">
      <w:pPr>
        <w:autoSpaceDE w:val="0"/>
        <w:autoSpaceDN w:val="0"/>
        <w:adjustRightInd w:val="0"/>
        <w:jc w:val="center"/>
        <w:outlineLvl w:val="1"/>
        <w:rPr>
          <w:b/>
          <w:sz w:val="24"/>
          <w:szCs w:val="24"/>
        </w:rPr>
      </w:pPr>
      <w:r w:rsidRPr="007360FC">
        <w:rPr>
          <w:b/>
          <w:sz w:val="24"/>
          <w:szCs w:val="24"/>
        </w:rPr>
        <w:t>1. ОБЩИЕ ПОЛОЖЕНИЯ</w:t>
      </w:r>
    </w:p>
    <w:p w:rsidR="00744B31" w:rsidRPr="007360FC" w:rsidRDefault="00744B31" w:rsidP="004F0EC4">
      <w:pPr>
        <w:autoSpaceDE w:val="0"/>
        <w:autoSpaceDN w:val="0"/>
        <w:adjustRightInd w:val="0"/>
        <w:ind w:firstLine="720"/>
        <w:jc w:val="both"/>
        <w:rPr>
          <w:sz w:val="24"/>
          <w:szCs w:val="24"/>
        </w:rPr>
      </w:pPr>
      <w:r w:rsidRPr="007360FC">
        <w:rPr>
          <w:sz w:val="24"/>
          <w:szCs w:val="24"/>
        </w:rPr>
        <w:t xml:space="preserve"> 1.1.Настоящее Положение о порядке и условиях приватизации муниципального имущества муниципального образования «Щекинский сельсовет» Рыльского района Курской области (далее – Положение) разработано в соответствии с Гражданским </w:t>
      </w:r>
      <w:hyperlink r:id="rId7" w:history="1">
        <w:r w:rsidRPr="007360FC">
          <w:rPr>
            <w:sz w:val="24"/>
            <w:szCs w:val="24"/>
          </w:rPr>
          <w:t>кодексом</w:t>
        </w:r>
      </w:hyperlink>
      <w:r w:rsidRPr="007360FC">
        <w:rPr>
          <w:sz w:val="24"/>
          <w:szCs w:val="24"/>
        </w:rPr>
        <w:t xml:space="preserve"> Российской Федерации, Федеральным </w:t>
      </w:r>
      <w:hyperlink r:id="rId8" w:history="1">
        <w:r w:rsidRPr="007360FC">
          <w:rPr>
            <w:sz w:val="24"/>
            <w:szCs w:val="24"/>
          </w:rPr>
          <w:t>законом</w:t>
        </w:r>
      </w:hyperlink>
      <w:r w:rsidRPr="007360FC">
        <w:rPr>
          <w:sz w:val="24"/>
          <w:szCs w:val="24"/>
        </w:rPr>
        <w:t xml:space="preserve"> от 21.12.2001 N178-ФЗ "О приватизации государственного и муниципального имущества", Федеральным </w:t>
      </w:r>
      <w:hyperlink r:id="rId9" w:history="1">
        <w:r w:rsidRPr="007360FC">
          <w:rPr>
            <w:sz w:val="24"/>
            <w:szCs w:val="24"/>
          </w:rPr>
          <w:t>законом</w:t>
        </w:r>
      </w:hyperlink>
      <w:r w:rsidRPr="007360FC">
        <w:rPr>
          <w:sz w:val="24"/>
          <w:szCs w:val="24"/>
        </w:rPr>
        <w:t xml:space="preserve"> от 06.10.2003 N 131-ФЗ "Об общих принципах организации местного самоуправления в Российской Федерации", Федеральным </w:t>
      </w:r>
      <w:hyperlink r:id="rId10" w:history="1">
        <w:r w:rsidRPr="007360FC">
          <w:rPr>
            <w:sz w:val="24"/>
            <w:szCs w:val="24"/>
          </w:rPr>
          <w:t>законом</w:t>
        </w:r>
      </w:hyperlink>
      <w:r w:rsidRPr="007360FC">
        <w:rPr>
          <w:sz w:val="24"/>
          <w:szCs w:val="24"/>
        </w:rPr>
        <w:t xml:space="preserve"> от 29.07.1998 N 135-ФЗ "Об оценочной деятельности в Российской Федерации", </w:t>
      </w:r>
      <w:hyperlink r:id="rId11" w:history="1">
        <w:r w:rsidRPr="007360FC">
          <w:rPr>
            <w:sz w:val="24"/>
            <w:szCs w:val="24"/>
          </w:rPr>
          <w:t>постановлением</w:t>
        </w:r>
      </w:hyperlink>
      <w:r w:rsidRPr="007360FC">
        <w:rPr>
          <w:sz w:val="24"/>
          <w:szCs w:val="24"/>
        </w:rPr>
        <w:t xml:space="preserve"> Правительства РФ от 12.08.2002 N 584 "Об утверждении Положения о проведении конкурса по продаже государственного или муниципального имущества", </w:t>
      </w:r>
      <w:hyperlink r:id="rId12" w:history="1">
        <w:r w:rsidRPr="007360FC">
          <w:rPr>
            <w:sz w:val="24"/>
            <w:szCs w:val="24"/>
          </w:rPr>
          <w:t>постановлением</w:t>
        </w:r>
      </w:hyperlink>
      <w:r w:rsidRPr="007360FC">
        <w:rPr>
          <w:sz w:val="24"/>
          <w:szCs w:val="24"/>
        </w:rPr>
        <w:t xml:space="preserve"> Правительства РФ от 12.08.2002 N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 </w:t>
      </w:r>
      <w:hyperlink r:id="rId13" w:history="1">
        <w:r w:rsidRPr="007360FC">
          <w:rPr>
            <w:sz w:val="24"/>
            <w:szCs w:val="24"/>
          </w:rPr>
          <w:t>постановлением</w:t>
        </w:r>
      </w:hyperlink>
      <w:r w:rsidRPr="007360FC">
        <w:rPr>
          <w:sz w:val="24"/>
          <w:szCs w:val="24"/>
        </w:rPr>
        <w:t xml:space="preserve"> Правительства РФ от 22.07.2002 N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 </w:t>
      </w:r>
      <w:hyperlink r:id="rId14" w:history="1">
        <w:r w:rsidRPr="007360FC">
          <w:rPr>
            <w:sz w:val="24"/>
            <w:szCs w:val="24"/>
          </w:rPr>
          <w:t>Уставом</w:t>
        </w:r>
      </w:hyperlink>
      <w:r w:rsidRPr="007360FC">
        <w:rPr>
          <w:sz w:val="24"/>
          <w:szCs w:val="24"/>
        </w:rPr>
        <w:t xml:space="preserve"> муниципального образования «Щекинский сельсовет» Рыльского района Курской области, решением собрания депутатов Щекинского сельсовета Рыльского района Курской области от 17.02.2012 г. №226</w:t>
      </w:r>
      <w:r w:rsidRPr="007360FC">
        <w:rPr>
          <w:b/>
          <w:sz w:val="24"/>
          <w:szCs w:val="24"/>
        </w:rPr>
        <w:t xml:space="preserve"> </w:t>
      </w:r>
      <w:r w:rsidRPr="007360FC">
        <w:rPr>
          <w:sz w:val="24"/>
          <w:szCs w:val="24"/>
        </w:rPr>
        <w:t>«Об утверждении Порядка управления и распоряжения имуществом, находящимся в муниципальной собственности муниципального образования «Щекинский сельсовет» Рыльского района Курской области».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 xml:space="preserve"> 1.2. Настоящее Положение регулирует отношения, возникающие при приватизации муниципального имущества муниципального образования «Щекинский сельсовет» Рыльского района Курской области (далее – муниципальное имущество) и связанные с ними отношения по управлению муниципальным имуществом.</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Действие настоящего Положения не распространяется на отношения, возникающие при отчуждении: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природных ресурсов;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муниципального жилищного фонда;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муниципального имущества, находящегося за пределами территории Российской Федерации;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муниципального имущества в случаях, предусмотренных международными договорами Российской Федерации;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 которых расположены здания, строения и сооружения, находящиеся в собственности указанных организаций;</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9) муниципального имущества на основании судебного решения;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10)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11) акций открытого акционерного общества, а также ценных бумаг, конвертируемых в акции открытого акционерного общества, в случае их выкупа в порядке, установленном статьей 84.8 Федерального закона от 26.12.1995г. №208-ФЗ «Об акционерных обществах».</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1.3.Под приватизацией муниципального имущества понимается возмездное отчуждение имущества, находящегося в собственности муниципального образования «Щекинский сельсовет» Рыльского района Курской области (далее - муниципальное имущество), в собственность физических и (или) юридических лиц.</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имущество).</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 xml:space="preserve">1.5. 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5" w:history="1">
        <w:r w:rsidRPr="007360FC">
          <w:rPr>
            <w:sz w:val="24"/>
            <w:szCs w:val="24"/>
          </w:rPr>
          <w:t>статьей 25</w:t>
        </w:r>
      </w:hyperlink>
      <w:r w:rsidRPr="007360FC">
        <w:rPr>
          <w:sz w:val="24"/>
          <w:szCs w:val="24"/>
        </w:rPr>
        <w:t xml:space="preserve"> Федерального закона от 21.12.2001 N178-ФЗ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 xml:space="preserve"> </w:t>
      </w:r>
    </w:p>
    <w:p w:rsidR="00744B31" w:rsidRPr="007360FC" w:rsidRDefault="00744B31" w:rsidP="004F0EC4">
      <w:pPr>
        <w:autoSpaceDE w:val="0"/>
        <w:autoSpaceDN w:val="0"/>
        <w:adjustRightInd w:val="0"/>
        <w:ind w:firstLine="720"/>
        <w:jc w:val="center"/>
        <w:outlineLvl w:val="2"/>
        <w:rPr>
          <w:b/>
          <w:sz w:val="24"/>
          <w:szCs w:val="24"/>
        </w:rPr>
      </w:pPr>
      <w:r w:rsidRPr="007360FC">
        <w:rPr>
          <w:b/>
          <w:sz w:val="24"/>
          <w:szCs w:val="24"/>
        </w:rPr>
        <w:t>2.ОСНОВНЫЕ ЦЕЛИ И НАПРАВЛЕНИЯ ПРИВАТИЗАЦИИ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2.1. Основные цели приватизации: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повышение эффективности использования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поступление дополнительных финансовых средств в бюджет Щекинского сельсовета Рыльского района Курской области.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2.2. Основные направления приватизации: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выявление и приватизация неиспользуемых и убыточных объектов на территории Щекинского сельсовета Рыльского района Курской области (в том числе объектов незавершенного строительства);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участие в управлении и защита интересов Щекинского сельсовета Рыльского района Курской области в хозяйствующих субъектах, в уставных капиталах которых имеется вклад Щекинского сельсовета Рыльского района Курской области;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освобождение от непрофильного имущества, обремененного содержанием за счет средств бюджета Щекинского сельсовета Рыльского района Курской области.</w:t>
      </w:r>
    </w:p>
    <w:p w:rsidR="00744B31" w:rsidRPr="007360FC" w:rsidRDefault="00744B31" w:rsidP="004F0EC4">
      <w:pPr>
        <w:autoSpaceDE w:val="0"/>
        <w:autoSpaceDN w:val="0"/>
        <w:adjustRightInd w:val="0"/>
        <w:ind w:firstLine="720"/>
        <w:jc w:val="center"/>
        <w:outlineLvl w:val="1"/>
        <w:rPr>
          <w:sz w:val="24"/>
          <w:szCs w:val="24"/>
        </w:rPr>
      </w:pPr>
    </w:p>
    <w:p w:rsidR="00744B31" w:rsidRPr="007360FC" w:rsidRDefault="00744B31" w:rsidP="004F0EC4">
      <w:pPr>
        <w:autoSpaceDE w:val="0"/>
        <w:autoSpaceDN w:val="0"/>
        <w:adjustRightInd w:val="0"/>
        <w:ind w:firstLine="720"/>
        <w:jc w:val="center"/>
        <w:outlineLvl w:val="1"/>
        <w:rPr>
          <w:b/>
          <w:sz w:val="24"/>
          <w:szCs w:val="24"/>
        </w:rPr>
      </w:pPr>
      <w:r w:rsidRPr="007360FC">
        <w:rPr>
          <w:b/>
          <w:sz w:val="24"/>
          <w:szCs w:val="24"/>
        </w:rPr>
        <w:t>3.КОМПЕТЕНЦИЯ ОРГАНОВ МЕСТНОГО САМОУПРАВЛЕНИЯ</w:t>
      </w:r>
      <w:r>
        <w:rPr>
          <w:b/>
          <w:sz w:val="24"/>
          <w:szCs w:val="24"/>
        </w:rPr>
        <w:t xml:space="preserve"> </w:t>
      </w:r>
      <w:r w:rsidRPr="007360FC">
        <w:rPr>
          <w:b/>
          <w:sz w:val="24"/>
          <w:szCs w:val="24"/>
        </w:rPr>
        <w:t>В СФЕРЕ ПРИВАТИЗАЦИИ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3.1. К компетенции собрания депутатов Щекинского сельсовета Рыльского района  относится: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утверждение прогнозного плана (программы) приватизации муниципального имущества муниципального образования «Щекинский сельсовет» Рыльского района Курской области (далее по тексту – Программа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осуществление контроля за выполнением Администрацией Щекинского сельсовета Рыльского района  настоящего Положения и Программы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3.2. К компетенции Администрации Щекинского сельсовета Рыльского района  относится: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разработка и внесение на рассмотрение собрания депутатов Щекинского сельсовета Рыльского района проекта Программы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принятие решений об условиях приватизации (изменении или отмене условий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утверждение состава комиссии по проведению приватизации муниципального имущества муниципального образования «Щекинский сельсовет» Рыльского района Курской области (далее – Комиссия);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утверждение условий торгов по продаже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установление срока рассрочки оплаты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6) обеспечение проведения оценки приватизируемого имущества в порядке, предусмотренном законодательством Российской Федерации об оценочной деятельности;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 определение начальной цены приватизируемого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 организационное обеспечение деятельности по приватизации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9) информационное обеспечение приватизации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p>
    <w:p w:rsidR="00744B31" w:rsidRPr="007360FC" w:rsidRDefault="00744B31" w:rsidP="004F0EC4">
      <w:pPr>
        <w:autoSpaceDE w:val="0"/>
        <w:autoSpaceDN w:val="0"/>
        <w:adjustRightInd w:val="0"/>
        <w:ind w:firstLine="720"/>
        <w:jc w:val="center"/>
        <w:outlineLvl w:val="1"/>
        <w:rPr>
          <w:b/>
          <w:sz w:val="24"/>
          <w:szCs w:val="24"/>
        </w:rPr>
      </w:pPr>
      <w:r w:rsidRPr="007360FC">
        <w:rPr>
          <w:b/>
          <w:sz w:val="24"/>
          <w:szCs w:val="24"/>
        </w:rPr>
        <w:t>4. КОМИССИЯ ПО ПРОВЕДЕНИЮ ПРИВАТИЗАЦИИ МУНИЦИПАЛЬНОГО ИМУЩЕСТВА МУНИЦИПАЛЬНОГО ОБРАЗОВАНИЯ «ЩЕКИНСКИЙ</w:t>
      </w:r>
      <w:r>
        <w:rPr>
          <w:b/>
          <w:sz w:val="24"/>
          <w:szCs w:val="24"/>
        </w:rPr>
        <w:t xml:space="preserve"> </w:t>
      </w:r>
      <w:r w:rsidRPr="007360FC">
        <w:rPr>
          <w:b/>
          <w:sz w:val="24"/>
          <w:szCs w:val="24"/>
        </w:rPr>
        <w:t>СЕЛЬСОВЕТ» РЫЛЬСКОГО РАЙОНА КУРСКОЙ ОБЛАСТИ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4.1. Для обеспечения проведения мероприятий по приватизации объектов муниципальной собственности (конкурсов, аукционов, приватизации иными предусмотренными способами) постановлением Администрацией Щекинского сельсовета Рыльского района утверждается состав Комиссии.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4.2. Комиссия правомочна принимать в пределах ее компетенции решения, если на заседании присутствуют не менее половины ее членов. Решения принимаются большинством голосов членов Комиссии от числа присутствующих на заседании. В случае равенства голосов голос председателя Комиссии является решающим.</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4.3.Решения Комиссии оформляются протоколами ее заседаний, которые подписываются председателем Комиссии и присутствующими на заседании членами Комиссии. Мнение члена Комиссии, не согласного с принятым решением, приобщается к протоколу.</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4.4. К компетенции Комиссии относятся: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осуществление приема и регистрации заявок покупателей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приватизации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принятие решения о признании претендентов участниками торгов или об отказе в допуске претендентов к участию в торгах;</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определение победителя торгов и оформление протокола об итогах торгов;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5) осуществление контроля за приватизацией муниципального имущества.</w:t>
      </w:r>
    </w:p>
    <w:p w:rsidR="00744B31" w:rsidRPr="007360FC" w:rsidRDefault="00744B31" w:rsidP="004F0EC4">
      <w:pPr>
        <w:autoSpaceDE w:val="0"/>
        <w:autoSpaceDN w:val="0"/>
        <w:adjustRightInd w:val="0"/>
        <w:ind w:firstLine="720"/>
        <w:jc w:val="center"/>
        <w:outlineLvl w:val="1"/>
        <w:rPr>
          <w:sz w:val="24"/>
          <w:szCs w:val="24"/>
        </w:rPr>
      </w:pP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5. СУБЪЕКТЫ И ОБЪЕКТЫ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5.1. Субъектами приватизации в муниципальном образовании «Щекинский сельсовет» Рыльского района Курской области являются: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собственник, в отношении имущества которого может быть принято решение о приватизации, - муниципальное образование «Щекинский сельсовет» Рыльского района Курской области;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продавец – Администрация Щекинского сельсовета Рыльского района.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 xml:space="preserve">3) покупатель - лицо, признанное покупателем муниципального имущества в соответствии со </w:t>
      </w:r>
      <w:hyperlink r:id="rId16" w:history="1">
        <w:r w:rsidRPr="007360FC">
          <w:rPr>
            <w:sz w:val="24"/>
            <w:szCs w:val="24"/>
          </w:rPr>
          <w:t>статьей 5</w:t>
        </w:r>
      </w:hyperlink>
      <w:r w:rsidRPr="007360FC">
        <w:rPr>
          <w:sz w:val="24"/>
          <w:szCs w:val="24"/>
        </w:rPr>
        <w:t xml:space="preserve"> Федерального закона от 21.12.2001 N178-ФЗ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5.2. Объектами приватизации муниципального имущества являются: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объекты недвижимого имущества (здания, сооружения, нежилые помещения, объекты незавершенного строительства);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транспорт, оборудование, другие материальные и нематериальные активы в случаях, предусмотренных законодательством;</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имущественный комплекс муниципального предприятия;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являющиеся муниципальной собственностью акции, доли в уставном капитале хозяйствующих субъектов;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иное имущество, отчуждение которого производится в соответствии с законодательством о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5.3. Основанием для принятия решения о приватизации объектов муниципальной собственности может являться: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муниципальных учреждений при условии отсутствия спроса на указанное имущество как на объект аренды;</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необходимость вложения значительных средств в ремонт или восстановление объекта;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ожидаемое получение большего экономического эффекта от приватизации, чем от использования имущества либо от сдачи его в аренду;</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наличие запрета, установленного законодательством Российской Федерации на нахождение соответствующего имущества в собственности муниципального образования;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5.4. Основанием для принятия решения о приватизации имущественного комплекса муниципального предприятия может являться: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отсутствие прибыли по итогам не менее чем двух предыдущих лет;</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отсутствие средств для развития производства;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неэффективное использование закрепленного за предприятием имущества или использование его не по назначению;</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ожидаемое получение большего экономического эффекта от приватизации, чем от продолжения деятельности муниципального предприятия.</w:t>
      </w:r>
    </w:p>
    <w:p w:rsidR="00744B31" w:rsidRPr="007360FC" w:rsidRDefault="00744B31" w:rsidP="004F0EC4">
      <w:pPr>
        <w:autoSpaceDE w:val="0"/>
        <w:autoSpaceDN w:val="0"/>
        <w:adjustRightInd w:val="0"/>
        <w:ind w:firstLine="720"/>
        <w:jc w:val="center"/>
        <w:outlineLvl w:val="1"/>
        <w:rPr>
          <w:sz w:val="24"/>
          <w:szCs w:val="24"/>
        </w:rPr>
      </w:pP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6. ПЛАНИРОВАНИЕ ПРИВАТИЗАЦИИ МУНИЦИПАЛЬНОГО ИМУЩЕСТВА</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6.1. Планирование приватизации муниципального имущества муниципального образования «Щекинский сельсовет» Рыльского района Курской области осуществляется путем разработки прогнозного плана (программы) приватизации муниципального имущества Щекинского сельсовета Рыльского района, который ежегодно утверждается Собранием депутатов Щекинскогосельсовета Рыльского района на плановый период.</w:t>
      </w:r>
    </w:p>
    <w:p w:rsidR="00744B31" w:rsidRPr="007360FC" w:rsidRDefault="00744B31" w:rsidP="004F0EC4">
      <w:pPr>
        <w:pStyle w:val="210"/>
        <w:numPr>
          <w:ilvl w:val="1"/>
          <w:numId w:val="21"/>
        </w:numPr>
        <w:shd w:val="clear" w:color="auto" w:fill="auto"/>
        <w:tabs>
          <w:tab w:val="clear" w:pos="1455"/>
          <w:tab w:val="left" w:pos="0"/>
        </w:tabs>
        <w:ind w:left="0" w:firstLine="720"/>
        <w:rPr>
          <w:b/>
          <w:sz w:val="24"/>
          <w:szCs w:val="24"/>
        </w:rPr>
      </w:pPr>
      <w:r w:rsidRPr="007360FC">
        <w:rPr>
          <w:rStyle w:val="22"/>
          <w:b w:val="0"/>
          <w:bCs/>
          <w:color w:val="000000"/>
          <w:sz w:val="24"/>
          <w:szCs w:val="24"/>
        </w:rPr>
        <w:t xml:space="preserve"> Прогнозный план (программа) приватизации включает:</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муниципального образования «Щекинский сельсовет» Рыльского района Курской области, иного имущества, составляющего казну муниципального образования «Щекинский сельсовет» Рыльского района Курской области), с указанием характеристики соответствующего имущества;</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Щекинскогосельсовета Рыльского района подлежат внесению в уставный капитал иных акционерных обществ;</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-сведения об ином имуществе, составляющем казну муниципального образования «Щекинский сельсовет» Рыльского района Курской области, которое подлежит внесению в уставный капитал акционерных обществ;</w:t>
      </w:r>
    </w:p>
    <w:p w:rsidR="00744B31" w:rsidRPr="007360FC" w:rsidRDefault="00744B31" w:rsidP="004F0EC4">
      <w:pPr>
        <w:pStyle w:val="210"/>
        <w:shd w:val="clear" w:color="auto" w:fill="auto"/>
        <w:ind w:firstLine="720"/>
        <w:rPr>
          <w:rStyle w:val="22"/>
          <w:b w:val="0"/>
          <w:bCs/>
          <w:color w:val="000000"/>
          <w:sz w:val="24"/>
          <w:szCs w:val="24"/>
        </w:rPr>
      </w:pPr>
      <w:r w:rsidRPr="007360FC">
        <w:rPr>
          <w:rStyle w:val="22"/>
          <w:b w:val="0"/>
          <w:bCs/>
          <w:color w:val="000000"/>
          <w:sz w:val="24"/>
          <w:szCs w:val="24"/>
        </w:rPr>
        <w:t>-прогноз объемов поступлений в бюджет Щекинского сельсовета Рыльского района Курской области в результате исполнения программы приватизации,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В случае если программа приватизации принимается на плановый период, превышающий один год, прогноз объемов поступлений от реализации муниципального имущества указывается с разбивкой по годам. Прогнозные показатели поступлений от приватизации имущества ежегодно, не позднее 1 февраля, подлежат корректировке с учетом стоимости имущества, продажа которого завершена, изменений, внесенных в программу приватизации за отчетный период.</w:t>
      </w:r>
    </w:p>
    <w:p w:rsidR="00744B31" w:rsidRPr="007360FC" w:rsidRDefault="00744B31" w:rsidP="004F0EC4">
      <w:pPr>
        <w:pStyle w:val="210"/>
        <w:shd w:val="clear" w:color="auto" w:fill="auto"/>
        <w:tabs>
          <w:tab w:val="left" w:pos="1040"/>
        </w:tabs>
        <w:spacing w:line="278" w:lineRule="exact"/>
        <w:ind w:firstLine="720"/>
        <w:rPr>
          <w:b/>
          <w:sz w:val="24"/>
          <w:szCs w:val="24"/>
        </w:rPr>
      </w:pPr>
      <w:r w:rsidRPr="007360FC">
        <w:rPr>
          <w:rStyle w:val="22"/>
          <w:b w:val="0"/>
          <w:bCs/>
          <w:color w:val="000000"/>
          <w:sz w:val="24"/>
          <w:szCs w:val="24"/>
        </w:rPr>
        <w:tab/>
        <w:t>6.3.При включении муниципального имущества в соответствующие перечни указываются:</w:t>
      </w:r>
    </w:p>
    <w:p w:rsidR="00744B31" w:rsidRPr="007360FC" w:rsidRDefault="00744B31" w:rsidP="004F0EC4">
      <w:pPr>
        <w:pStyle w:val="210"/>
        <w:shd w:val="clear" w:color="auto" w:fill="auto"/>
        <w:tabs>
          <w:tab w:val="left" w:pos="1042"/>
        </w:tabs>
        <w:spacing w:line="274" w:lineRule="exact"/>
        <w:ind w:firstLine="720"/>
        <w:rPr>
          <w:b/>
          <w:sz w:val="24"/>
          <w:szCs w:val="24"/>
        </w:rPr>
      </w:pPr>
      <w:r w:rsidRPr="007360FC">
        <w:rPr>
          <w:rStyle w:val="22"/>
          <w:b w:val="0"/>
          <w:bCs/>
          <w:color w:val="000000"/>
          <w:sz w:val="24"/>
          <w:szCs w:val="24"/>
        </w:rPr>
        <w:t>а)</w:t>
      </w:r>
      <w:r w:rsidRPr="007360FC">
        <w:rPr>
          <w:rStyle w:val="22"/>
          <w:b w:val="0"/>
          <w:bCs/>
          <w:color w:val="000000"/>
          <w:sz w:val="24"/>
          <w:szCs w:val="24"/>
        </w:rPr>
        <w:tab/>
        <w:t>для муниципальных унитарных предприятий - наименование и место нахождения;</w:t>
      </w:r>
    </w:p>
    <w:p w:rsidR="00744B31" w:rsidRPr="007360FC" w:rsidRDefault="00744B31" w:rsidP="004F0EC4">
      <w:pPr>
        <w:pStyle w:val="210"/>
        <w:shd w:val="clear" w:color="auto" w:fill="auto"/>
        <w:tabs>
          <w:tab w:val="left" w:pos="1057"/>
        </w:tabs>
        <w:spacing w:line="269" w:lineRule="exact"/>
        <w:ind w:firstLine="720"/>
        <w:rPr>
          <w:b/>
          <w:sz w:val="24"/>
          <w:szCs w:val="24"/>
        </w:rPr>
      </w:pPr>
      <w:r w:rsidRPr="007360FC">
        <w:rPr>
          <w:rStyle w:val="22"/>
          <w:b w:val="0"/>
          <w:bCs/>
          <w:color w:val="000000"/>
          <w:sz w:val="24"/>
          <w:szCs w:val="24"/>
        </w:rPr>
        <w:t>б)</w:t>
      </w:r>
      <w:r w:rsidRPr="007360FC">
        <w:rPr>
          <w:rStyle w:val="22"/>
          <w:b w:val="0"/>
          <w:bCs/>
          <w:color w:val="000000"/>
          <w:sz w:val="24"/>
          <w:szCs w:val="24"/>
        </w:rPr>
        <w:tab/>
        <w:t>для акций акционерных обществ, находящихся в муниципальной собственности:</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-наименование и место нахождения акционерного общества;</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-доля принадлежащих муниципальному образованию акций в общем количестве акций акционерного общества либо, если доля акций менее 0,01 процента, - количество акций;</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-доля и количество акций, подлежащих приватизации;</w:t>
      </w:r>
    </w:p>
    <w:p w:rsidR="00744B31" w:rsidRPr="007360FC" w:rsidRDefault="00744B31" w:rsidP="004F0EC4">
      <w:pPr>
        <w:pStyle w:val="210"/>
        <w:shd w:val="clear" w:color="auto" w:fill="auto"/>
        <w:tabs>
          <w:tab w:val="left" w:pos="1057"/>
        </w:tabs>
        <w:ind w:firstLine="720"/>
        <w:rPr>
          <w:b/>
          <w:sz w:val="24"/>
          <w:szCs w:val="24"/>
        </w:rPr>
      </w:pPr>
      <w:r w:rsidRPr="007360FC">
        <w:rPr>
          <w:rStyle w:val="22"/>
          <w:b w:val="0"/>
          <w:bCs/>
          <w:color w:val="000000"/>
          <w:sz w:val="24"/>
          <w:szCs w:val="24"/>
        </w:rPr>
        <w:t>в)</w:t>
      </w:r>
      <w:r w:rsidRPr="007360FC">
        <w:rPr>
          <w:rStyle w:val="22"/>
          <w:b w:val="0"/>
          <w:bCs/>
          <w:color w:val="000000"/>
          <w:sz w:val="24"/>
          <w:szCs w:val="24"/>
        </w:rPr>
        <w:tab/>
        <w:t>для долей в уставных капиталах обществ с ограниченной ответственностью, находящихся в муниципальной собственности:</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-наименование и место нахождения общества с ограниченной ответственностью;</w:t>
      </w:r>
    </w:p>
    <w:p w:rsidR="00744B31" w:rsidRPr="007360FC" w:rsidRDefault="00744B31" w:rsidP="004F0EC4">
      <w:pPr>
        <w:pStyle w:val="210"/>
        <w:shd w:val="clear" w:color="auto" w:fill="auto"/>
        <w:ind w:firstLine="720"/>
        <w:rPr>
          <w:b/>
          <w:sz w:val="24"/>
          <w:szCs w:val="24"/>
        </w:rPr>
      </w:pPr>
      <w:r w:rsidRPr="007360FC">
        <w:rPr>
          <w:rStyle w:val="22"/>
          <w:b w:val="0"/>
          <w:bCs/>
          <w:color w:val="000000"/>
          <w:sz w:val="24"/>
          <w:szCs w:val="24"/>
        </w:rPr>
        <w:t>-доля в уставном капитале общества с ограниченной ответственностью, принадлежащая муниципальному образованию и подлежащая приватизации;</w:t>
      </w:r>
    </w:p>
    <w:p w:rsidR="00744B31" w:rsidRPr="007360FC" w:rsidRDefault="00744B31" w:rsidP="004F0EC4">
      <w:pPr>
        <w:pStyle w:val="210"/>
        <w:shd w:val="clear" w:color="auto" w:fill="auto"/>
        <w:tabs>
          <w:tab w:val="left" w:pos="1062"/>
        </w:tabs>
        <w:ind w:firstLine="720"/>
        <w:rPr>
          <w:b/>
          <w:sz w:val="24"/>
          <w:szCs w:val="24"/>
        </w:rPr>
      </w:pPr>
      <w:r w:rsidRPr="007360FC">
        <w:rPr>
          <w:rStyle w:val="22"/>
          <w:b w:val="0"/>
          <w:bCs/>
          <w:color w:val="000000"/>
          <w:sz w:val="24"/>
          <w:szCs w:val="24"/>
        </w:rPr>
        <w:t>г)</w:t>
      </w:r>
      <w:r w:rsidRPr="007360FC">
        <w:rPr>
          <w:rStyle w:val="22"/>
          <w:b w:val="0"/>
          <w:bCs/>
          <w:color w:val="000000"/>
          <w:sz w:val="24"/>
          <w:szCs w:val="24"/>
        </w:rPr>
        <w:tab/>
        <w:t>для иного имущества - наименование, местонахождение, кадастровый номер (для недвижимого имущества) и назначение имущества. 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дополнительно указывается информация об отнесении его к объектам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w:t>
      </w:r>
    </w:p>
    <w:p w:rsidR="00744B31" w:rsidRPr="007360FC" w:rsidRDefault="00744B31" w:rsidP="004F0EC4">
      <w:pPr>
        <w:pStyle w:val="210"/>
        <w:shd w:val="clear" w:color="auto" w:fill="auto"/>
        <w:tabs>
          <w:tab w:val="left" w:pos="900"/>
        </w:tabs>
        <w:ind w:firstLine="720"/>
        <w:rPr>
          <w:b/>
          <w:sz w:val="24"/>
          <w:szCs w:val="24"/>
        </w:rPr>
      </w:pPr>
      <w:r w:rsidRPr="007360FC">
        <w:rPr>
          <w:rStyle w:val="22"/>
          <w:b w:val="0"/>
          <w:bCs/>
          <w:color w:val="000000"/>
          <w:sz w:val="24"/>
          <w:szCs w:val="24"/>
        </w:rPr>
        <w:tab/>
        <w:t>6.4. Программа приватизации утверждается не позднее 10 рабочих дней до начала планового периода.</w:t>
      </w:r>
    </w:p>
    <w:p w:rsidR="00744B31" w:rsidRPr="007360FC" w:rsidRDefault="00744B31" w:rsidP="004F0EC4">
      <w:pPr>
        <w:pStyle w:val="210"/>
        <w:shd w:val="clear" w:color="auto" w:fill="auto"/>
        <w:tabs>
          <w:tab w:val="left" w:pos="900"/>
          <w:tab w:val="left" w:pos="1042"/>
        </w:tabs>
        <w:ind w:firstLine="720"/>
        <w:rPr>
          <w:b/>
          <w:sz w:val="24"/>
          <w:szCs w:val="24"/>
        </w:rPr>
      </w:pPr>
      <w:r w:rsidRPr="007360FC">
        <w:rPr>
          <w:rStyle w:val="22"/>
          <w:b w:val="0"/>
          <w:bCs/>
          <w:color w:val="000000"/>
          <w:sz w:val="24"/>
          <w:szCs w:val="24"/>
        </w:rPr>
        <w:tab/>
        <w:t>6.5.Внесение изменений в программу приватизации в текущем финансовом году осуществляется путем внесения Главой Щекинского сельсовета Рыльского района соответствующего проекта решения Собрания депутатов Щекинского сельсовета Рыльского района, подготовленного с соблюдением требований пунктов 2 и 3 настоящей статьи.</w:t>
      </w:r>
    </w:p>
    <w:p w:rsidR="00744B31" w:rsidRPr="007360FC" w:rsidRDefault="00744B31" w:rsidP="004F0EC4">
      <w:pPr>
        <w:pStyle w:val="210"/>
        <w:shd w:val="clear" w:color="auto" w:fill="auto"/>
        <w:tabs>
          <w:tab w:val="left" w:pos="1042"/>
        </w:tabs>
        <w:ind w:firstLine="720"/>
        <w:rPr>
          <w:rStyle w:val="22"/>
          <w:b w:val="0"/>
          <w:bCs/>
          <w:color w:val="000000"/>
          <w:sz w:val="24"/>
          <w:szCs w:val="24"/>
        </w:rPr>
      </w:pPr>
      <w:r w:rsidRPr="007360FC">
        <w:rPr>
          <w:rStyle w:val="22"/>
          <w:b w:val="0"/>
          <w:bCs/>
          <w:color w:val="000000"/>
          <w:sz w:val="24"/>
          <w:szCs w:val="24"/>
        </w:rPr>
        <w:tab/>
        <w:t>6.6.Программа приватизации, решение о внесении изменений в программу приватизации размещаются в течение 15 дней со дня утверждения Собранием депутатов Щекинскогосельсовета Рыльского района на официальном сайте Администрации Щекинского сельсовета Рыльского района в информационно</w:t>
      </w:r>
      <w:r w:rsidRPr="007360FC">
        <w:rPr>
          <w:rStyle w:val="22"/>
          <w:b w:val="0"/>
          <w:bCs/>
          <w:color w:val="000000"/>
          <w:sz w:val="24"/>
          <w:szCs w:val="24"/>
        </w:rPr>
        <w:softHyphen/>
        <w:t>телекоммуникационной сети "Интернет" в соответствии с требованиями, установленными Федеральным законом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center"/>
        <w:outlineLvl w:val="1"/>
        <w:rPr>
          <w:sz w:val="24"/>
          <w:szCs w:val="24"/>
        </w:rPr>
      </w:pP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7. ПОРЯДОК ПРИНЯТИЯ РЕШЕНИЙ ОБ УСЛОВИЯХ</w:t>
      </w: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ПРИВАТИЗАЦИИ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7.1.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Щекинского сельсовета Рыльского района  путем издания постановления Администрации Щекинского сельсовета  Рыльского района.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7.2. В соответствии с утвержденной собранием депутатов Щекинского сельсовета Рыльского района Программой приватизации постановление Администрации Щекинского сельсовета Рыльского района об условиях приватизации муниципального имущества должно содержать:</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наименование имущества и иные позволяющие его индивидуализировать данные (характеристика объекта);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способ приватизации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начальную цену;</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срок рассрочки платежа (в случае ее предоставления);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состав комиссии по проведению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6) иные необходимые для приватизации имущества сведения.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7.3. В случае приватизации имущественного комплекса унитарного предприятия постановлением Администрации Щекинского сельсовета  Рыльского района об условиях приватизации муниципального имущества также утверждается: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xml:space="preserve">состав подлежащего приватизации имущественного комплекса унитарного предприятия, определенный в соответствии со статьей 11 Федерального </w:t>
      </w:r>
      <w:hyperlink r:id="rId17" w:history="1">
        <w:r w:rsidRPr="007360FC">
          <w:rPr>
            <w:sz w:val="24"/>
            <w:szCs w:val="24"/>
          </w:rPr>
          <w:t>закона</w:t>
        </w:r>
      </w:hyperlink>
      <w:r w:rsidRPr="007360FC">
        <w:rPr>
          <w:sz w:val="24"/>
          <w:szCs w:val="24"/>
        </w:rPr>
        <w:t xml:space="preserve"> от 21.12.2001г. N178-ФЗ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перечень объектов (в том числе исключительных прав), не подлежащих приватизации в составе имущественного комплекса унитарного предприятия;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размер уставного капитала открытого акционерного общества или общества с ограниченной ответственностью, создаваемых посредством преобразования унитарного предприятия;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7.4.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 связанных с указанным способом.</w:t>
      </w:r>
    </w:p>
    <w:p w:rsidR="00744B31" w:rsidRPr="007360FC" w:rsidRDefault="00744B31" w:rsidP="004F0EC4">
      <w:pPr>
        <w:autoSpaceDE w:val="0"/>
        <w:autoSpaceDN w:val="0"/>
        <w:adjustRightInd w:val="0"/>
        <w:ind w:firstLine="720"/>
        <w:jc w:val="center"/>
        <w:outlineLvl w:val="1"/>
        <w:rPr>
          <w:sz w:val="24"/>
          <w:szCs w:val="24"/>
        </w:rPr>
      </w:pP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8. ИНФОРМАЦИОННОЕ ОБЕСПЕЧЕНИЕ</w:t>
      </w: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ПРИВАТИЗАЦИИ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8.1.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Информация о приватизации муниципального имущества, указанная в настоящем пункте, подлежит опубликованию в официальном печатном издании и размещению на официальном сайте в сети "Интернет", определенных Администрацией Щекинского сельсовета Рыльского района.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8.2. Информационное сообщение о продаже муниципального имущества, подлежащее опубликованию в официальном печатном издании, должно содержать, за исключением случаев, предусмотренных Федеральным законом, следующие сведения: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наименование органа местного самоуправления, принявшего решение об условиях приватизации такого имущества, реквизиты указанного решения;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наименование такого имущества и иные позволяющие его индивидуализировать сведения (характеристика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способ приватизации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начальная цена продажи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форма подачи предложений о цене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6) условия и сроки платежа, необходимые реквизиты счетов;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 размер задатка, срок и порядок его внесения, необходимые реквизиты счетов;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 порядок, место, даты начала и окончания подачи заявок, предложений;</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9) исчерпывающий перечень представляемых покупателями документов;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10) срок заключения договора купли-продажи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11) порядок ознакомления покупателей с иной информацией, условиями договора купли-продажи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12) ограничения участия отдельных категорий физических лиц и юридических лиц в приватизации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13)порядок определения победителей (при проведении аукциона,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14) место и срок подведения итогов продажи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8.3. С момента включения в Программу приватизации муниципального имущества открытых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8.4.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8.5. Информация о результатах сделок приватизации муниципального имущества подлежит опубликованию в официальном печатном издании, размещению на официальном сайте в сети "Интернет" в течение тридцати дней со дня совершения указанных сделок.</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8.6. К информации о результатах сделок приватизации муниципального имущества, подлежащей опубликованию в официальном печатном издании, размещению на официальном сайте в сети "Интернет" относятся:</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 наименование такого имущества и иные позволяющие его индивидуализировать сведения (характеристика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2) дата и место проведения торгов;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3) наименование продавца такого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4) количество поданных заявок;</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5) лица, признанные участниками торгов;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6) цена сделки приватизации;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7) имя физического лица или наименование юридического лица - покупателя.</w:t>
      </w:r>
    </w:p>
    <w:p w:rsidR="00744B31" w:rsidRPr="007360FC" w:rsidRDefault="00744B31" w:rsidP="004F0EC4">
      <w:pPr>
        <w:autoSpaceDE w:val="0"/>
        <w:autoSpaceDN w:val="0"/>
        <w:adjustRightInd w:val="0"/>
        <w:ind w:firstLine="720"/>
        <w:jc w:val="both"/>
        <w:outlineLvl w:val="2"/>
        <w:rPr>
          <w:sz w:val="24"/>
          <w:szCs w:val="24"/>
        </w:rPr>
      </w:pPr>
    </w:p>
    <w:p w:rsidR="00744B31" w:rsidRPr="004F0EC4" w:rsidRDefault="00744B31" w:rsidP="004F0EC4">
      <w:pPr>
        <w:autoSpaceDE w:val="0"/>
        <w:autoSpaceDN w:val="0"/>
        <w:adjustRightInd w:val="0"/>
        <w:ind w:firstLine="720"/>
        <w:jc w:val="center"/>
        <w:outlineLvl w:val="1"/>
        <w:rPr>
          <w:b/>
          <w:sz w:val="24"/>
          <w:szCs w:val="24"/>
        </w:rPr>
      </w:pPr>
      <w:r w:rsidRPr="004F0EC4">
        <w:rPr>
          <w:b/>
          <w:sz w:val="24"/>
          <w:szCs w:val="24"/>
        </w:rPr>
        <w:t xml:space="preserve"> 9. СПОСОБЫ ПРИВАТИЗАЦИИ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9.1. Способы приватизации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преобразование унитарного предприятия в открытое акционерное общество;</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преобразование унитарного предприятия в общество с ограниченной ответственностью;</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продажа муниципального имущества на аукционе;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продажа муниципального имущества на конкурсе;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продажа муниципального имущества посредством публичного предложения;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продажа муниципального имущества без объявления цены;</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внесение муниципального имущества в качестве вклада в уставные капиталы открытых акционерных обществ;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xml:space="preserve">- продажа муниципального имущества иным способом, установленным Федеральным </w:t>
      </w:r>
      <w:hyperlink r:id="rId18" w:history="1">
        <w:r w:rsidRPr="007360FC">
          <w:rPr>
            <w:sz w:val="24"/>
            <w:szCs w:val="24"/>
          </w:rPr>
          <w:t>законом</w:t>
        </w:r>
      </w:hyperlink>
      <w:r w:rsidRPr="007360FC">
        <w:rPr>
          <w:sz w:val="24"/>
          <w:szCs w:val="24"/>
        </w:rPr>
        <w:t xml:space="preserve"> от 21.12.2001г. N178-ФЗ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9.2. Продажа муниципального имущества на конкурсе.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На конкурсе могут продаваться акции либо доля в уставном капитале открытого акционерного общества или общества с ограниченной ответственностью, которые составляют более чем 50 процентов уставного капитала указанных обществ, если в отношении такого имущества его покупателю необходимо выполнить определенные условия.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Право приобретения муниципального имущества на конкурсе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Конкурс, в котором принял участие только один участник, признается несостоявшимся.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9.2.1. Порядок подготовки и условия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 Продавец при проведении конкурса создает Комиссию.</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 Условия конкурса подлежат опубликованию в информационном сообщении о его проведении не менее чем за 30 дней до дня осуществления продажи.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3) При продаже имущества, находящегося в муниципальной собственности, публикуемые в информационном сообщении условия конкурса разрабатываются и утверждаются Администрацией Щекинского сельсовета  Рыльского района.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4) Условия конкурса, касающиеся продажи объектов культурного наследия, приватизируемых в составе имущественного комплекса унитарного предприятия, подлежат в этой части согласованию с органом охраны объектов культурного наследия соответствующего уровня.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5)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 утверждаемой продавцом,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 опубликованным в информационном сообщении.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6) Для участия в конкурсе претендент вносит задаток на счет продавца в размере и сроки, указанные в информационном сообщении, на основании заключенного с продавцом договора о задатке.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7) Документом, подтверждающим поступление задатка на счет продавца, является выписка со счета продавца.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8)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продавцом делается отметка о принятии заявки с указанием ее номера, даты и времени принятия. Такая же отметка делается продавцом на экземпляре описи документов, остающемся у претендента.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 Заявки, поступившие после истечения срока приема заявок, указанного в информационном сообщении, вместе с описью, на которой делается отметка об отказе в принятии документов, возвращаются претендентам или их полномочным представителям под расписку.</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В случае выявления несоответствия представленных претендентом документов требованиям законодательства Российской Федерации и перечню, опубликованному в информационном сообщении о проведении конкурса, заявка вместе с описью, на которой делается отметка о принятии документов с указанием основания отказа, возвращается претенденту или его полномочному представителю под расписку.</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10) Продавец принимает меры по обеспечению сохранности заявок и прилагаемых к ним документов, в том числе предложений о цене имущества, поданных претендентами вместе с заявками, а также конфиденциальности сведений о лицах, подавших заявки, и содержании представленных ими документов до момента их оглашения на заседании Комиссии.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11) Подведение итогов приема заявок, определение участников конкурса,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 указанный в информационном сообщении.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9.2.2. Порядок проведения конкурса и оформление его результатов.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(далее именуется - протокол приема заявок),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конкурса, а также имена (наименования) претендентов, которым было отказано в допуске к участию в конкурсе, с указанием оснований такого отказа.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При наличии оснований для признания конкурса несостоявшимся продавец принимает соответствующее решение, которое отражает в протоколе приема заявок.</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 Претенденты, признанные участниками конкурса, а также претенденты, не допущенные к участию в конкурсе,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(заказным письмом).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3) Продавец после подписания протокола приема заявок (или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 принимает предложения о цене имущества от участников конкурса (в случае представления предложений о цене имущества претендентами, признанными участниками конкурса, - при подаче заявок).</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Перед вскрытием конвертов с предложениями о цене имущества продавец проверяет их целость, что фиксируется в протоколе об итогах конкурса, после чего приступает к рассмотрению поданных участниками конкурса предложений. Указанные предложения должны быть изложены на русском языке, подписаны участником или его полномочным представителем. Цена указывается числом и прописью. В случае если числом и прописью указываются разные цены, Комиссия принимает во внимание цену, указанную прописью.</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Предложения, содержащие цену ниже начальной цены, не рассматриваются.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При оглашении предложений помимо участника конкурса, предложение которого рассматривается, могут присутствовать остальные участники конкурса или их полномочные представители, имеющие надлежащим образом оформленную доверенность, а также с разрешения продавца представители средств массовой информации.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Решение продавца об определении победителя конкурса оформляется протоколом об итогах конкурса, составляемым в 3 экземплярах. Указанный протокол утверждается продавцом в день подведения итогов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4) Подписанный протокол об итогах конкурса является документом, удостоверяющим право победителя конкурса на заключение договора купли-продажи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Протокол об итогах конкурса направляется победителю конкурса одновременно с уведомлением о победе на конкурсе.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Договор купли-продажи заключается между продавцом и победителем в срок не позднее 10 дней с даты утверждения протокола об итогах конкурса в соответствии с действующим законодательством.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5) При уклонении или отказе победителя конкурса от заключения в установленный срок договора купли-продажи имущества конкурс признается несостоявшимся, а выставленное на конкурсе имущество может быть приватизировано любым из способов, предусмотренных законодательством Российской Федерации о приватизации. Победитель конкурса утрачивает право на заключение указанного договора, а задаток ему не возвращается.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6) Информационное сообщение об итогах конкурса публикуется в тех же средствах массовой информации, в которых было опубликовано информационное сообщение о проведении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7) По результатам конкурса между продавцом и победителем конкурса заключается договор купли-продажи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8) Продажа на конкурсе акций либо доли в уставном капитале открытого акционерного общества или общества с ограниченной ответственностью, объектов культурного наследия, объектов социально-культурного и коммунально-бытового назначения осуществляются с учетом особенностей, установленных Федеральным законом от 21.12.2001г. №178-ФЗ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 Исполнение условий конкурса контролируется продавцом в соответствии с заключенным с победителем конкурса договором купли-продажи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10) Для обеспечения эффективного контроля исполнения условий конкурса продавец обязан:</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вести учет договоров купли-продажи имущества, заключенных по результатам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осуществлять учет обязательств победителей конкурса, определенных договорами купли-продажи имущества, и контроль их исполнения;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принимать от победителей конкурса отчетные документы, подтверждающие выполнение условий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проводить проверки документов, представляемых победителями конкурса в подтверждение выполнения условий конкурса, а также проверки фактического исполнения условий конкурса в месте расположения проверяемых объектов;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принимать предусмотренные законодательством Российской Федерации и договором купли-продажи имущества меры воздействия, направленные на устранение нарушений и обеспечение выполнения условий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11) Периодичность и форма представления отчетных документов победителем конкурса определяются договором купли-продажи имущества с учетом того, что документы представляются не чаще одного раза в квартал.</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В течение 10 рабочих дней с даты истечения срока выполнения условий конкурса победитель конкурса направляет продавцу, сводный (итоговый) отчет о выполнении им условий конкурса в целом с приложением всех необходимых документов.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12) В течение 2 месяцев со дня получения сводного (итогового) отчета о выполнении условий конкурса продавец обязан осуществить проверку фактического исполнения условий конкурса на основании представленного победителем конкурса сводного (итогового) отчета.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Указанная проверка проводится Комиссией.</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13) Комиссия осуществляет проверку выполнения условий конкурса в целом.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По результатам рассмотрения сводного (итогового) отчета о выполнении условий конкурса Комиссия составляет акт о выполнении победителем конкурса условий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 Срок выполнения условий конкурса не может превышать один год.</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14) Победитель конкурса до перехода к нему права собственности на акции открытого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вопросов, указанных в пункте 19 статьи 20 Федерального закона от 21.12.2001г. N178-ФЗ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0"/>
        <w:rPr>
          <w:sz w:val="24"/>
          <w:szCs w:val="24"/>
        </w:rPr>
      </w:pPr>
      <w:r w:rsidRPr="007360FC">
        <w:rPr>
          <w:sz w:val="24"/>
          <w:szCs w:val="24"/>
        </w:rPr>
        <w:t>Голосование по данным вопросам победитель конкурса осуществляет в соответствии с письменными директивам Администрации Щекинского сельсовета Рыльского района.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15)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(повестку дня, извещение, бюллетени для голосования и т.п.) с соответствующими письменными директивами в течение 5 рабочих дней со дня их поступления.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xml:space="preserve">16) Унитарное предприятие, включенное в Программу приватизации, обязано до перехода к покупателю права собственности письменно согласовывать совершение сделок и иных действий, предусмотренных </w:t>
      </w:r>
      <w:hyperlink r:id="rId19" w:history="1">
        <w:r w:rsidRPr="007360FC">
          <w:rPr>
            <w:sz w:val="24"/>
            <w:szCs w:val="24"/>
          </w:rPr>
          <w:t>пунктом 3 статьи 14</w:t>
        </w:r>
      </w:hyperlink>
      <w:r w:rsidRPr="007360FC">
        <w:rPr>
          <w:sz w:val="24"/>
          <w:szCs w:val="24"/>
        </w:rPr>
        <w:t xml:space="preserve"> Федерального закона от 21.12.2001г. N178-ФЗ "О приватизации государственного и муниципального имущества", за исключением сделок, совершаемых во исполнение муниципальных целевых программ, с Администрацией Щекинского сельсовета  Рыльского района.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Со дня заключения договора купли-продажи муниципального унитарного предприятия на конкурсе указанные действия согласовываются с победителем конкурса.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9.3. Продажа муниципального имущества без объявления цены.</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Продажа муниципального имущества без объявления цены осуществляется, если продажа этого имущества посредством публичного предложения не состоялась.</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Организация продажи без объявления цены имущественных комплексов унитарных предприятий, земельных участков, объектов культурного наследия, объектов социально-культурного и коммунально-бытового назначения и передачи указанных объектов в собственность покупателям осуществляется с учетом особенностей, установленных законодательством Российской Федерации о приватизации для указанных видов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9.3.1. Порядок организации приема заявок и предложений о цене приобретения имущества без объявления цены.</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 К заявке прилагаются документы по перечню, указанному в информационном сообщении.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Заявки со всеми прилагаемыми к ним документами направляются продавцу по адресу, указанному в информационном сообщении, или подаются непосредственно по месту приема заявок.</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Продавец осуществляет прием заявок в течение указанного в информационном сообщении срока.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Срок приема заявок должен быть не менее 25 рабочих дней. Определенная продавцом дата подведения итогов продажи имущества указывается в информационном сообщении.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 Форма бланка заявки утверждается продавцом и приводится в информационном сообщении.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В заявке должно содержаться обязательство претендента заключить договор купли-продажи имущества по предлагаемой им цене.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Предложение о цене приобретения имущества прилагается к заявке в запечатанном конверте. Предлагаемая претендентом цена приобретения имущества указывается цифрами и прописью. В случае если цифрами и прописью указаны разные цены, принимается во внимание цена, указанная прописью.</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Претендент вправе подать только одно предложение о цене приобретения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3) Продавец отказывает претенденту в приеме заявки в случае, если: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заявка представлена по истечении срока приема заявок, указанного в информационном сообщении;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заявка представлена лицом, не уполномоченным претендентом на осуществление таких действий;</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заявка оформлена с нарушением требований, установленных продавцом;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представлены не все документы, предусмотренные информационным сообщением, либо они оформлены ненадлежащим образом;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Указанный перечень оснований для отказа в приеме заявки является исчерпывающим.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Сотрудник продавца, осуществляющий прием документов,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Не 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(заказным письмом).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4)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Зарегистрированная заявка является поступившим продавцу предложением (офертой) претендента, выражающим его намерение считать себя заключившим с продавцом договор купли-продажи имущества по предлагаемой претендентом цене приобретения.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Претендент не вправе отозвать зарегистрированную заявку, если иное не установлено законодательством Российской Федерации.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9.3.2. Порядок подведения итогов продажи муниципального имущества без объявления цены.</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 Указанное решение оформляется протоколом об итогах продажи имущества в порядке, установленном настоящим Положением.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 Для определения покупателя имущества продавец вскрывает конверты с предложениями о цене приобретения имущества. При вскрытии конвертов с предложениями могут присутствовать подавшие их претенденты или их полномочные представители.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3) Покупателем имущества признается: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при принятии к рассмотрению одного предложения о цене приобретения имущества - претендент, подавший это предложение;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при принятии к рассмотрению нескольких предложений о цене приобретения имущества - претендент, предложивший наибольшую цену за продаваемое имущество;</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при принятии к рассмотрению нескольких одинаковых предложений о цене приобретения имущества - претендент, заявка которого была зарегистрирована ранее других.</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4) Протокол об итогах продажи имущества должен содержать:</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сведения об имуществе;</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общее количество зарегистрированных заявок;</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сведения об отказах в рассмотрении предложений о цене приобретения имущества с указанием подавших их претендентов и причин отказов;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сведения о рассмотренных предложениях о цене приобретения имущества с указанием подавших их претендентов;</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сведения о покупателе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цену приобретения имущества, предложенную покупателем;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иные необходимые сведения.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5)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6) Если в указанный в информационном сообщении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 продажа имущества признается несостоявшейся, что фиксируется в протоколе об итогах продажи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9.3.3. Порядок заключения договора купли-продажи имущества без объявления цены.</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 Договор купли-продажи имущества заключается в течение 10 дней с даты подведения итогов продажи.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xml:space="preserve">2) Договор купли-продажи имущества должен содержать все существенные условия, предусмотренные для таких договоров Гражданским </w:t>
      </w:r>
      <w:hyperlink r:id="rId20" w:history="1">
        <w:r w:rsidRPr="007360FC">
          <w:rPr>
            <w:sz w:val="24"/>
            <w:szCs w:val="24"/>
          </w:rPr>
          <w:t>кодексом</w:t>
        </w:r>
      </w:hyperlink>
      <w:r w:rsidRPr="007360FC">
        <w:rPr>
          <w:sz w:val="24"/>
          <w:szCs w:val="24"/>
        </w:rPr>
        <w:t xml:space="preserve"> Российской Федерации, Федеральным </w:t>
      </w:r>
      <w:hyperlink r:id="rId21" w:history="1">
        <w:r w:rsidRPr="007360FC">
          <w:rPr>
            <w:sz w:val="24"/>
            <w:szCs w:val="24"/>
          </w:rPr>
          <w:t>законом</w:t>
        </w:r>
      </w:hyperlink>
      <w:r w:rsidRPr="007360FC">
        <w:rPr>
          <w:sz w:val="24"/>
          <w:szCs w:val="24"/>
        </w:rPr>
        <w:t xml:space="preserve"> от 21.12.2001г. N178-ФЗ "О приватизации государственного и муниципального имущества" и иными нормативными правовыми актами Российской Федерации.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9.3.4. Оплата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купли-продажи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2) В случае предоставления рассрочки оплата имущества осуществляется в соответствии с решением о предоставлении рассрочки.</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3) В договоре купли-продажи предусматривается уплата покупателем неустойки в случае его уклонения или отказа от оплаты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4) При уклонении покупателя от заключения договора купли-продажи имущества в установленный срок покупатель утрачивает право на заключение такого договора. В этом случае продажа имущества признается несостоявшейся.</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5) Факт оплаты имущества подтверждается выпиской со счета продавца, подтверждающей поступление средств в размере и сроки, указанные в договоре купли-продажи имущества или решении о рассрочке оплаты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 xml:space="preserve">9.4. Приватизация муниципального имущества иными способами осуществляется в соответствии с нормами Федерального </w:t>
      </w:r>
      <w:hyperlink r:id="rId22" w:history="1">
        <w:r w:rsidRPr="007360FC">
          <w:rPr>
            <w:sz w:val="24"/>
            <w:szCs w:val="24"/>
          </w:rPr>
          <w:t>закона</w:t>
        </w:r>
      </w:hyperlink>
      <w:r w:rsidRPr="007360FC">
        <w:rPr>
          <w:sz w:val="24"/>
          <w:szCs w:val="24"/>
        </w:rPr>
        <w:t xml:space="preserve"> от 21.12.2001г. N178-ФЗ «О приватизации государственного и муниципального имущества» и настоящего Положения.</w:t>
      </w:r>
    </w:p>
    <w:p w:rsidR="00744B31" w:rsidRPr="007360FC" w:rsidRDefault="00744B31" w:rsidP="004F0EC4">
      <w:pPr>
        <w:autoSpaceDE w:val="0"/>
        <w:autoSpaceDN w:val="0"/>
        <w:adjustRightInd w:val="0"/>
        <w:ind w:firstLine="720"/>
        <w:jc w:val="both"/>
        <w:outlineLvl w:val="2"/>
        <w:rPr>
          <w:sz w:val="24"/>
          <w:szCs w:val="24"/>
        </w:rPr>
      </w:pPr>
    </w:p>
    <w:p w:rsidR="00744B31" w:rsidRPr="007360FC" w:rsidRDefault="00744B31" w:rsidP="004F0EC4">
      <w:pPr>
        <w:autoSpaceDE w:val="0"/>
        <w:autoSpaceDN w:val="0"/>
        <w:adjustRightInd w:val="0"/>
        <w:ind w:firstLine="720"/>
        <w:jc w:val="center"/>
        <w:outlineLvl w:val="1"/>
        <w:rPr>
          <w:b/>
          <w:sz w:val="24"/>
          <w:szCs w:val="24"/>
        </w:rPr>
      </w:pPr>
      <w:r w:rsidRPr="007360FC">
        <w:rPr>
          <w:b/>
          <w:sz w:val="24"/>
          <w:szCs w:val="24"/>
        </w:rPr>
        <w:t xml:space="preserve">10. ОФОРМЛЕНИЕ СДЕЛОК КУПЛИ-ПРОДАЖИ </w:t>
      </w:r>
    </w:p>
    <w:p w:rsidR="00744B31" w:rsidRPr="007360FC" w:rsidRDefault="00744B31" w:rsidP="004F0EC4">
      <w:pPr>
        <w:autoSpaceDE w:val="0"/>
        <w:autoSpaceDN w:val="0"/>
        <w:adjustRightInd w:val="0"/>
        <w:ind w:firstLine="720"/>
        <w:jc w:val="center"/>
        <w:outlineLvl w:val="1"/>
        <w:rPr>
          <w:b/>
          <w:sz w:val="24"/>
          <w:szCs w:val="24"/>
        </w:rPr>
      </w:pPr>
      <w:r w:rsidRPr="007360FC">
        <w:rPr>
          <w:b/>
          <w:sz w:val="24"/>
          <w:szCs w:val="24"/>
        </w:rPr>
        <w:t>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10.1. Продажа муниципального имущества оформляется договором купли-продажи муниципального имущества в соответствии с действующим законодательством.</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10.2.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Федеральным законом от 21.12.2001г. N178-ФЗ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1"/>
        <w:rPr>
          <w:sz w:val="24"/>
          <w:szCs w:val="24"/>
        </w:rPr>
      </w:pPr>
      <w:r w:rsidRPr="007360FC">
        <w:rPr>
          <w:sz w:val="24"/>
          <w:szCs w:val="24"/>
        </w:rPr>
        <w:t>10.3.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744B31" w:rsidRPr="007360FC" w:rsidRDefault="00744B31" w:rsidP="004F0EC4">
      <w:pPr>
        <w:autoSpaceDE w:val="0"/>
        <w:autoSpaceDN w:val="0"/>
        <w:adjustRightInd w:val="0"/>
        <w:ind w:firstLine="720"/>
        <w:jc w:val="center"/>
        <w:outlineLvl w:val="1"/>
        <w:rPr>
          <w:sz w:val="24"/>
          <w:szCs w:val="24"/>
        </w:rPr>
      </w:pPr>
    </w:p>
    <w:p w:rsidR="00744B31" w:rsidRPr="007360FC" w:rsidRDefault="00744B31" w:rsidP="004F0EC4">
      <w:pPr>
        <w:autoSpaceDE w:val="0"/>
        <w:autoSpaceDN w:val="0"/>
        <w:adjustRightInd w:val="0"/>
        <w:jc w:val="center"/>
        <w:outlineLvl w:val="1"/>
        <w:rPr>
          <w:b/>
          <w:sz w:val="24"/>
          <w:szCs w:val="24"/>
        </w:rPr>
      </w:pPr>
      <w:r w:rsidRPr="007360FC">
        <w:rPr>
          <w:b/>
          <w:sz w:val="24"/>
          <w:szCs w:val="24"/>
        </w:rPr>
        <w:t>11. ПОРЯДОК ОПЛАТЫ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 xml:space="preserve"> 11.1. Средства от приватизации муниципального имущества поступают на счет бюджета Щекинского сельсовета Рыльского района Курской области.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Оплата покупателями муниципального имущества производится единовременно в течение 20 банковских дней с момента заключения договора купли-продажи, за исключением случаев, предусмотренных законодательством Российской Федерации.</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11.2. В договоре купли-продажи муниципального имущества предусматривается обязанность покупателя в случае несвоевременного перечисления денежных средств, полученных от продажи муниципального имущества в бюджет Щекинского сельсовета Рыльского района Курской области, уплатить пени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соответствующих денежных обязательств.</w:t>
      </w:r>
    </w:p>
    <w:p w:rsidR="00744B31" w:rsidRPr="007360FC" w:rsidRDefault="00744B31" w:rsidP="004F0EC4">
      <w:pPr>
        <w:autoSpaceDE w:val="0"/>
        <w:autoSpaceDN w:val="0"/>
        <w:adjustRightInd w:val="0"/>
        <w:ind w:firstLine="720"/>
        <w:jc w:val="both"/>
        <w:outlineLvl w:val="2"/>
        <w:rPr>
          <w:sz w:val="24"/>
          <w:szCs w:val="24"/>
        </w:rPr>
      </w:pPr>
      <w:r w:rsidRPr="007360FC">
        <w:rPr>
          <w:sz w:val="24"/>
          <w:szCs w:val="24"/>
        </w:rPr>
        <w:t xml:space="preserve">11.3. Вопросы, не урегулированные настоящим Положением, регламентируются Федеральным </w:t>
      </w:r>
      <w:hyperlink r:id="rId23" w:history="1">
        <w:r w:rsidRPr="007360FC">
          <w:rPr>
            <w:sz w:val="24"/>
            <w:szCs w:val="24"/>
          </w:rPr>
          <w:t>законом</w:t>
        </w:r>
      </w:hyperlink>
      <w:r w:rsidRPr="007360FC">
        <w:rPr>
          <w:sz w:val="24"/>
          <w:szCs w:val="24"/>
        </w:rPr>
        <w:t xml:space="preserve"> от 21.12.2001 N 178-ФЗ "О приватизации государственного и муниципального имущества".</w:t>
      </w:r>
    </w:p>
    <w:p w:rsidR="00744B31" w:rsidRPr="007360FC" w:rsidRDefault="00744B31" w:rsidP="004F0EC4">
      <w:pPr>
        <w:autoSpaceDE w:val="0"/>
        <w:autoSpaceDN w:val="0"/>
        <w:adjustRightInd w:val="0"/>
        <w:ind w:firstLine="720"/>
        <w:jc w:val="both"/>
        <w:outlineLvl w:val="2"/>
        <w:rPr>
          <w:sz w:val="24"/>
          <w:szCs w:val="24"/>
        </w:rPr>
      </w:pPr>
    </w:p>
    <w:p w:rsidR="00744B31" w:rsidRPr="007360FC" w:rsidRDefault="00744B31" w:rsidP="004F0EC4">
      <w:pPr>
        <w:pStyle w:val="210"/>
        <w:shd w:val="clear" w:color="auto" w:fill="auto"/>
        <w:ind w:firstLine="720"/>
        <w:jc w:val="center"/>
        <w:rPr>
          <w:rStyle w:val="4"/>
          <w:b/>
          <w:bCs/>
          <w:color w:val="000000"/>
          <w:sz w:val="24"/>
          <w:szCs w:val="24"/>
        </w:rPr>
      </w:pPr>
      <w:r w:rsidRPr="007360FC">
        <w:rPr>
          <w:rStyle w:val="4"/>
          <w:b/>
          <w:bCs/>
          <w:color w:val="000000"/>
          <w:sz w:val="24"/>
          <w:szCs w:val="24"/>
        </w:rPr>
        <w:t>12. ОТЧЕТ О ВЫПОЛНЕНИИ ПРОГНОЗНОГО ПЛАНА (ПРОГРАММЫ) ПРИВАТИЗАЦИИ</w:t>
      </w:r>
    </w:p>
    <w:p w:rsidR="00744B31" w:rsidRPr="007360FC" w:rsidRDefault="00744B31" w:rsidP="004F0EC4">
      <w:pPr>
        <w:pStyle w:val="210"/>
        <w:shd w:val="clear" w:color="auto" w:fill="auto"/>
        <w:ind w:firstLine="720"/>
        <w:jc w:val="center"/>
        <w:rPr>
          <w:rStyle w:val="4"/>
          <w:bCs/>
          <w:color w:val="000000"/>
          <w:sz w:val="24"/>
          <w:szCs w:val="24"/>
        </w:rPr>
      </w:pPr>
    </w:p>
    <w:p w:rsidR="00744B31" w:rsidRPr="007360FC" w:rsidRDefault="00744B31" w:rsidP="004F0EC4">
      <w:pPr>
        <w:pStyle w:val="23"/>
        <w:numPr>
          <w:ilvl w:val="1"/>
          <w:numId w:val="22"/>
        </w:numPr>
        <w:shd w:val="clear" w:color="auto" w:fill="auto"/>
        <w:tabs>
          <w:tab w:val="clear" w:pos="1424"/>
        </w:tabs>
        <w:spacing w:before="0" w:after="0" w:line="240" w:lineRule="auto"/>
        <w:ind w:left="0" w:firstLine="720"/>
        <w:jc w:val="both"/>
        <w:rPr>
          <w:rStyle w:val="22"/>
          <w:color w:val="000000"/>
          <w:sz w:val="24"/>
          <w:szCs w:val="24"/>
        </w:rPr>
      </w:pPr>
      <w:r w:rsidRPr="007360FC">
        <w:rPr>
          <w:rStyle w:val="22"/>
          <w:color w:val="000000"/>
          <w:sz w:val="24"/>
          <w:szCs w:val="24"/>
        </w:rPr>
        <w:t>Администрация Щекинского сельсовета Рыльского района ежегодно не позднее 1 марта года, следующего за отчетным годом, представляет в Собрание депутатов Щекинского сельсовета Рыльского района для утверждения отчет о выполнении прогнозного плана (программы) приватизации за прошедший год, по форме, утвержденной постановлением Правительства РФ от 26.12.2005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w:t>
      </w:r>
    </w:p>
    <w:p w:rsidR="00744B31" w:rsidRPr="007360FC" w:rsidRDefault="00744B31" w:rsidP="004F0EC4">
      <w:pPr>
        <w:pStyle w:val="23"/>
        <w:shd w:val="clear" w:color="auto" w:fill="auto"/>
        <w:spacing w:before="0" w:after="0" w:line="240" w:lineRule="auto"/>
        <w:ind w:firstLine="720"/>
        <w:jc w:val="both"/>
        <w:rPr>
          <w:rStyle w:val="Strong"/>
          <w:b/>
          <w:sz w:val="24"/>
          <w:szCs w:val="24"/>
          <w:bdr w:val="none" w:sz="0" w:space="0" w:color="auto" w:frame="1"/>
        </w:rPr>
      </w:pPr>
      <w:r w:rsidRPr="007360FC">
        <w:rPr>
          <w:rStyle w:val="22"/>
          <w:color w:val="000000"/>
          <w:sz w:val="24"/>
          <w:szCs w:val="24"/>
        </w:rPr>
        <w:t>12.2. Отчет о выполнении прогнозного плана (программа) приватизации за прошедший год, указанный в части 1 настоящей статьи, подлежит официальному опубликованию в установленном Уставом муниципального образования «Щекинский сельсовет» Рыльского района Курской области порядке и размещению на официальном сайте, определенном Администрацией Щекинского сельсовета Рыльского района, а также на официальном сайте Российской Федерации в сети "Интернет" для размещения информации о проведении торгов в соответствии с Федеральным законом "О приватизации государственного и муниципального имущества", в течение 10 дней со дня его утверждения.».</w:t>
      </w:r>
    </w:p>
    <w:p w:rsidR="00744B31" w:rsidRPr="00A33E70" w:rsidRDefault="00744B31" w:rsidP="00126666">
      <w:pPr>
        <w:autoSpaceDE w:val="0"/>
        <w:autoSpaceDN w:val="0"/>
        <w:adjustRightInd w:val="0"/>
        <w:ind w:firstLine="567"/>
        <w:jc w:val="both"/>
        <w:outlineLvl w:val="2"/>
        <w:rPr>
          <w:sz w:val="26"/>
          <w:szCs w:val="26"/>
        </w:rPr>
      </w:pPr>
    </w:p>
    <w:p w:rsidR="00744B31" w:rsidRPr="009D658A" w:rsidRDefault="00744B31" w:rsidP="00E92DA8">
      <w:pPr>
        <w:pStyle w:val="a7"/>
        <w:jc w:val="both"/>
        <w:rPr>
          <w:rFonts w:ascii="Arial" w:hAnsi="Arial" w:cs="Arial"/>
          <w:sz w:val="24"/>
          <w:szCs w:val="24"/>
        </w:rPr>
      </w:pPr>
    </w:p>
    <w:sectPr w:rsidR="00744B31" w:rsidRPr="009D658A" w:rsidSect="007360FC">
      <w:headerReference w:type="default" r:id="rId24"/>
      <w:pgSz w:w="11906" w:h="16838"/>
      <w:pgMar w:top="1134" w:right="1247" w:bottom="1134" w:left="1531" w:header="709"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4B31" w:rsidRDefault="00744B31" w:rsidP="00C94248">
      <w:r>
        <w:separator/>
      </w:r>
    </w:p>
  </w:endnote>
  <w:endnote w:type="continuationSeparator" w:id="0">
    <w:p w:rsidR="00744B31" w:rsidRDefault="00744B31" w:rsidP="00C9424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panose1 w:val="00000000000000000000"/>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JournalSans">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4B31" w:rsidRDefault="00744B31">
      <w:r>
        <w:separator/>
      </w:r>
    </w:p>
  </w:footnote>
  <w:footnote w:type="continuationSeparator" w:id="0">
    <w:p w:rsidR="00744B31" w:rsidRDefault="0074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B31" w:rsidRDefault="00744B31">
    <w:pPr>
      <w:pStyle w:val="13"/>
      <w:jc w:val="center"/>
    </w:pPr>
    <w:fldSimple w:instr="PAGE">
      <w:r>
        <w:rPr>
          <w:noProof/>
        </w:rPr>
        <w:t>2</w:t>
      </w:r>
    </w:fldSimple>
  </w:p>
  <w:p w:rsidR="00744B31" w:rsidRDefault="00744B31">
    <w:pPr>
      <w:pStyle w:val="1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30B6FC5"/>
    <w:multiLevelType w:val="hybridMultilevel"/>
    <w:tmpl w:val="C45A59FE"/>
    <w:lvl w:ilvl="0" w:tplc="5B345A2C">
      <w:start w:val="1"/>
      <w:numFmt w:val="decimal"/>
      <w:lvlText w:val="%1."/>
      <w:lvlJc w:val="left"/>
      <w:pPr>
        <w:tabs>
          <w:tab w:val="num" w:pos="1064"/>
        </w:tabs>
        <w:ind w:left="1064" w:hanging="360"/>
      </w:pPr>
      <w:rPr>
        <w:rFonts w:cs="Times New Roman" w:hint="default"/>
      </w:rPr>
    </w:lvl>
    <w:lvl w:ilvl="1" w:tplc="04190019" w:tentative="1">
      <w:start w:val="1"/>
      <w:numFmt w:val="lowerLetter"/>
      <w:lvlText w:val="%2."/>
      <w:lvlJc w:val="left"/>
      <w:pPr>
        <w:tabs>
          <w:tab w:val="num" w:pos="1784"/>
        </w:tabs>
        <w:ind w:left="1784" w:hanging="360"/>
      </w:pPr>
      <w:rPr>
        <w:rFonts w:cs="Times New Roman"/>
      </w:rPr>
    </w:lvl>
    <w:lvl w:ilvl="2" w:tplc="0419001B" w:tentative="1">
      <w:start w:val="1"/>
      <w:numFmt w:val="lowerRoman"/>
      <w:lvlText w:val="%3."/>
      <w:lvlJc w:val="right"/>
      <w:pPr>
        <w:tabs>
          <w:tab w:val="num" w:pos="2504"/>
        </w:tabs>
        <w:ind w:left="2504" w:hanging="180"/>
      </w:pPr>
      <w:rPr>
        <w:rFonts w:cs="Times New Roman"/>
      </w:rPr>
    </w:lvl>
    <w:lvl w:ilvl="3" w:tplc="0419000F" w:tentative="1">
      <w:start w:val="1"/>
      <w:numFmt w:val="decimal"/>
      <w:lvlText w:val="%4."/>
      <w:lvlJc w:val="left"/>
      <w:pPr>
        <w:tabs>
          <w:tab w:val="num" w:pos="3224"/>
        </w:tabs>
        <w:ind w:left="3224" w:hanging="360"/>
      </w:pPr>
      <w:rPr>
        <w:rFonts w:cs="Times New Roman"/>
      </w:rPr>
    </w:lvl>
    <w:lvl w:ilvl="4" w:tplc="04190019" w:tentative="1">
      <w:start w:val="1"/>
      <w:numFmt w:val="lowerLetter"/>
      <w:lvlText w:val="%5."/>
      <w:lvlJc w:val="left"/>
      <w:pPr>
        <w:tabs>
          <w:tab w:val="num" w:pos="3944"/>
        </w:tabs>
        <w:ind w:left="3944" w:hanging="360"/>
      </w:pPr>
      <w:rPr>
        <w:rFonts w:cs="Times New Roman"/>
      </w:rPr>
    </w:lvl>
    <w:lvl w:ilvl="5" w:tplc="0419001B" w:tentative="1">
      <w:start w:val="1"/>
      <w:numFmt w:val="lowerRoman"/>
      <w:lvlText w:val="%6."/>
      <w:lvlJc w:val="right"/>
      <w:pPr>
        <w:tabs>
          <w:tab w:val="num" w:pos="4664"/>
        </w:tabs>
        <w:ind w:left="4664" w:hanging="180"/>
      </w:pPr>
      <w:rPr>
        <w:rFonts w:cs="Times New Roman"/>
      </w:rPr>
    </w:lvl>
    <w:lvl w:ilvl="6" w:tplc="0419000F" w:tentative="1">
      <w:start w:val="1"/>
      <w:numFmt w:val="decimal"/>
      <w:lvlText w:val="%7."/>
      <w:lvlJc w:val="left"/>
      <w:pPr>
        <w:tabs>
          <w:tab w:val="num" w:pos="5384"/>
        </w:tabs>
        <w:ind w:left="5384" w:hanging="360"/>
      </w:pPr>
      <w:rPr>
        <w:rFonts w:cs="Times New Roman"/>
      </w:rPr>
    </w:lvl>
    <w:lvl w:ilvl="7" w:tplc="04190019" w:tentative="1">
      <w:start w:val="1"/>
      <w:numFmt w:val="lowerLetter"/>
      <w:lvlText w:val="%8."/>
      <w:lvlJc w:val="left"/>
      <w:pPr>
        <w:tabs>
          <w:tab w:val="num" w:pos="6104"/>
        </w:tabs>
        <w:ind w:left="6104" w:hanging="360"/>
      </w:pPr>
      <w:rPr>
        <w:rFonts w:cs="Times New Roman"/>
      </w:rPr>
    </w:lvl>
    <w:lvl w:ilvl="8" w:tplc="0419001B" w:tentative="1">
      <w:start w:val="1"/>
      <w:numFmt w:val="lowerRoman"/>
      <w:lvlText w:val="%9."/>
      <w:lvlJc w:val="right"/>
      <w:pPr>
        <w:tabs>
          <w:tab w:val="num" w:pos="6824"/>
        </w:tabs>
        <w:ind w:left="6824" w:hanging="180"/>
      </w:pPr>
      <w:rPr>
        <w:rFonts w:cs="Times New Roman"/>
      </w:rPr>
    </w:lvl>
  </w:abstractNum>
  <w:abstractNum w:abstractNumId="2">
    <w:nsid w:val="07D2348C"/>
    <w:multiLevelType w:val="multilevel"/>
    <w:tmpl w:val="252C4F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EDC4DD9"/>
    <w:multiLevelType w:val="multilevel"/>
    <w:tmpl w:val="6B868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7415BC"/>
    <w:multiLevelType w:val="multilevel"/>
    <w:tmpl w:val="1E2E2FEE"/>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5">
    <w:nsid w:val="168B1858"/>
    <w:multiLevelType w:val="multilevel"/>
    <w:tmpl w:val="29920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60A7C"/>
    <w:multiLevelType w:val="multilevel"/>
    <w:tmpl w:val="D578E23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7">
    <w:nsid w:val="20B73D3A"/>
    <w:multiLevelType w:val="multilevel"/>
    <w:tmpl w:val="301CFDB6"/>
    <w:lvl w:ilvl="0">
      <w:start w:val="6"/>
      <w:numFmt w:val="decimal"/>
      <w:lvlText w:val="%1."/>
      <w:lvlJc w:val="left"/>
      <w:pPr>
        <w:tabs>
          <w:tab w:val="num" w:pos="360"/>
        </w:tabs>
        <w:ind w:left="360" w:hanging="360"/>
      </w:pPr>
      <w:rPr>
        <w:rFonts w:cs="Times New Roman" w:hint="default"/>
        <w:b w:val="0"/>
        <w:color w:val="000000"/>
      </w:rPr>
    </w:lvl>
    <w:lvl w:ilvl="1">
      <w:start w:val="2"/>
      <w:numFmt w:val="decimal"/>
      <w:lvlText w:val="%1.%2."/>
      <w:lvlJc w:val="left"/>
      <w:pPr>
        <w:tabs>
          <w:tab w:val="num" w:pos="1455"/>
        </w:tabs>
        <w:ind w:left="1455" w:hanging="360"/>
      </w:pPr>
      <w:rPr>
        <w:rFonts w:cs="Times New Roman" w:hint="default"/>
        <w:b w:val="0"/>
        <w:color w:val="000000"/>
      </w:rPr>
    </w:lvl>
    <w:lvl w:ilvl="2">
      <w:start w:val="1"/>
      <w:numFmt w:val="decimal"/>
      <w:lvlText w:val="%1.%2.%3."/>
      <w:lvlJc w:val="left"/>
      <w:pPr>
        <w:tabs>
          <w:tab w:val="num" w:pos="2910"/>
        </w:tabs>
        <w:ind w:left="2910" w:hanging="720"/>
      </w:pPr>
      <w:rPr>
        <w:rFonts w:cs="Times New Roman" w:hint="default"/>
        <w:b w:val="0"/>
        <w:color w:val="000000"/>
      </w:rPr>
    </w:lvl>
    <w:lvl w:ilvl="3">
      <w:start w:val="1"/>
      <w:numFmt w:val="decimal"/>
      <w:lvlText w:val="%1.%2.%3.%4."/>
      <w:lvlJc w:val="left"/>
      <w:pPr>
        <w:tabs>
          <w:tab w:val="num" w:pos="4005"/>
        </w:tabs>
        <w:ind w:left="4005" w:hanging="720"/>
      </w:pPr>
      <w:rPr>
        <w:rFonts w:cs="Times New Roman" w:hint="default"/>
        <w:b w:val="0"/>
        <w:color w:val="000000"/>
      </w:rPr>
    </w:lvl>
    <w:lvl w:ilvl="4">
      <w:start w:val="1"/>
      <w:numFmt w:val="decimal"/>
      <w:lvlText w:val="%1.%2.%3.%4.%5."/>
      <w:lvlJc w:val="left"/>
      <w:pPr>
        <w:tabs>
          <w:tab w:val="num" w:pos="5460"/>
        </w:tabs>
        <w:ind w:left="5460" w:hanging="1080"/>
      </w:pPr>
      <w:rPr>
        <w:rFonts w:cs="Times New Roman" w:hint="default"/>
        <w:b w:val="0"/>
        <w:color w:val="000000"/>
      </w:rPr>
    </w:lvl>
    <w:lvl w:ilvl="5">
      <w:start w:val="1"/>
      <w:numFmt w:val="decimal"/>
      <w:lvlText w:val="%1.%2.%3.%4.%5.%6."/>
      <w:lvlJc w:val="left"/>
      <w:pPr>
        <w:tabs>
          <w:tab w:val="num" w:pos="6555"/>
        </w:tabs>
        <w:ind w:left="6555" w:hanging="1080"/>
      </w:pPr>
      <w:rPr>
        <w:rFonts w:cs="Times New Roman" w:hint="default"/>
        <w:b w:val="0"/>
        <w:color w:val="000000"/>
      </w:rPr>
    </w:lvl>
    <w:lvl w:ilvl="6">
      <w:start w:val="1"/>
      <w:numFmt w:val="decimal"/>
      <w:lvlText w:val="%1.%2.%3.%4.%5.%6.%7."/>
      <w:lvlJc w:val="left"/>
      <w:pPr>
        <w:tabs>
          <w:tab w:val="num" w:pos="8010"/>
        </w:tabs>
        <w:ind w:left="8010" w:hanging="1440"/>
      </w:pPr>
      <w:rPr>
        <w:rFonts w:cs="Times New Roman" w:hint="default"/>
        <w:b w:val="0"/>
        <w:color w:val="000000"/>
      </w:rPr>
    </w:lvl>
    <w:lvl w:ilvl="7">
      <w:start w:val="1"/>
      <w:numFmt w:val="decimal"/>
      <w:lvlText w:val="%1.%2.%3.%4.%5.%6.%7.%8."/>
      <w:lvlJc w:val="left"/>
      <w:pPr>
        <w:tabs>
          <w:tab w:val="num" w:pos="9105"/>
        </w:tabs>
        <w:ind w:left="9105" w:hanging="1440"/>
      </w:pPr>
      <w:rPr>
        <w:rFonts w:cs="Times New Roman" w:hint="default"/>
        <w:b w:val="0"/>
        <w:color w:val="000000"/>
      </w:rPr>
    </w:lvl>
    <w:lvl w:ilvl="8">
      <w:start w:val="1"/>
      <w:numFmt w:val="decimal"/>
      <w:lvlText w:val="%1.%2.%3.%4.%5.%6.%7.%8.%9."/>
      <w:lvlJc w:val="left"/>
      <w:pPr>
        <w:tabs>
          <w:tab w:val="num" w:pos="10560"/>
        </w:tabs>
        <w:ind w:left="10560" w:hanging="1800"/>
      </w:pPr>
      <w:rPr>
        <w:rFonts w:cs="Times New Roman" w:hint="default"/>
        <w:b w:val="0"/>
        <w:color w:val="000000"/>
      </w:rPr>
    </w:lvl>
  </w:abstractNum>
  <w:abstractNum w:abstractNumId="8">
    <w:nsid w:val="2C737A2A"/>
    <w:multiLevelType w:val="multilevel"/>
    <w:tmpl w:val="DCDA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5228B5"/>
    <w:multiLevelType w:val="multilevel"/>
    <w:tmpl w:val="E96E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03E0"/>
    <w:multiLevelType w:val="hybridMultilevel"/>
    <w:tmpl w:val="B14EA6BE"/>
    <w:lvl w:ilvl="0" w:tplc="C6ECD818">
      <w:start w:val="2"/>
      <w:numFmt w:val="decimal"/>
      <w:lvlText w:val="%1."/>
      <w:lvlJc w:val="left"/>
      <w:pPr>
        <w:tabs>
          <w:tab w:val="num" w:pos="1455"/>
        </w:tabs>
        <w:ind w:left="1455" w:hanging="360"/>
      </w:pPr>
      <w:rPr>
        <w:rFonts w:cs="Times New Roman" w:hint="default"/>
        <w:b w:val="0"/>
        <w:color w:val="000000"/>
      </w:rPr>
    </w:lvl>
    <w:lvl w:ilvl="1" w:tplc="04190019" w:tentative="1">
      <w:start w:val="1"/>
      <w:numFmt w:val="lowerLetter"/>
      <w:lvlText w:val="%2."/>
      <w:lvlJc w:val="left"/>
      <w:pPr>
        <w:tabs>
          <w:tab w:val="num" w:pos="2175"/>
        </w:tabs>
        <w:ind w:left="2175" w:hanging="360"/>
      </w:pPr>
      <w:rPr>
        <w:rFonts w:cs="Times New Roman"/>
      </w:rPr>
    </w:lvl>
    <w:lvl w:ilvl="2" w:tplc="0419001B" w:tentative="1">
      <w:start w:val="1"/>
      <w:numFmt w:val="lowerRoman"/>
      <w:lvlText w:val="%3."/>
      <w:lvlJc w:val="right"/>
      <w:pPr>
        <w:tabs>
          <w:tab w:val="num" w:pos="2895"/>
        </w:tabs>
        <w:ind w:left="2895" w:hanging="180"/>
      </w:pPr>
      <w:rPr>
        <w:rFonts w:cs="Times New Roman"/>
      </w:rPr>
    </w:lvl>
    <w:lvl w:ilvl="3" w:tplc="0419000F" w:tentative="1">
      <w:start w:val="1"/>
      <w:numFmt w:val="decimal"/>
      <w:lvlText w:val="%4."/>
      <w:lvlJc w:val="left"/>
      <w:pPr>
        <w:tabs>
          <w:tab w:val="num" w:pos="3615"/>
        </w:tabs>
        <w:ind w:left="3615" w:hanging="360"/>
      </w:pPr>
      <w:rPr>
        <w:rFonts w:cs="Times New Roman"/>
      </w:rPr>
    </w:lvl>
    <w:lvl w:ilvl="4" w:tplc="04190019" w:tentative="1">
      <w:start w:val="1"/>
      <w:numFmt w:val="lowerLetter"/>
      <w:lvlText w:val="%5."/>
      <w:lvlJc w:val="left"/>
      <w:pPr>
        <w:tabs>
          <w:tab w:val="num" w:pos="4335"/>
        </w:tabs>
        <w:ind w:left="4335" w:hanging="360"/>
      </w:pPr>
      <w:rPr>
        <w:rFonts w:cs="Times New Roman"/>
      </w:rPr>
    </w:lvl>
    <w:lvl w:ilvl="5" w:tplc="0419001B" w:tentative="1">
      <w:start w:val="1"/>
      <w:numFmt w:val="lowerRoman"/>
      <w:lvlText w:val="%6."/>
      <w:lvlJc w:val="right"/>
      <w:pPr>
        <w:tabs>
          <w:tab w:val="num" w:pos="5055"/>
        </w:tabs>
        <w:ind w:left="5055" w:hanging="180"/>
      </w:pPr>
      <w:rPr>
        <w:rFonts w:cs="Times New Roman"/>
      </w:rPr>
    </w:lvl>
    <w:lvl w:ilvl="6" w:tplc="0419000F" w:tentative="1">
      <w:start w:val="1"/>
      <w:numFmt w:val="decimal"/>
      <w:lvlText w:val="%7."/>
      <w:lvlJc w:val="left"/>
      <w:pPr>
        <w:tabs>
          <w:tab w:val="num" w:pos="5775"/>
        </w:tabs>
        <w:ind w:left="5775" w:hanging="360"/>
      </w:pPr>
      <w:rPr>
        <w:rFonts w:cs="Times New Roman"/>
      </w:rPr>
    </w:lvl>
    <w:lvl w:ilvl="7" w:tplc="04190019" w:tentative="1">
      <w:start w:val="1"/>
      <w:numFmt w:val="lowerLetter"/>
      <w:lvlText w:val="%8."/>
      <w:lvlJc w:val="left"/>
      <w:pPr>
        <w:tabs>
          <w:tab w:val="num" w:pos="6495"/>
        </w:tabs>
        <w:ind w:left="6495" w:hanging="360"/>
      </w:pPr>
      <w:rPr>
        <w:rFonts w:cs="Times New Roman"/>
      </w:rPr>
    </w:lvl>
    <w:lvl w:ilvl="8" w:tplc="0419001B" w:tentative="1">
      <w:start w:val="1"/>
      <w:numFmt w:val="lowerRoman"/>
      <w:lvlText w:val="%9."/>
      <w:lvlJc w:val="right"/>
      <w:pPr>
        <w:tabs>
          <w:tab w:val="num" w:pos="7215"/>
        </w:tabs>
        <w:ind w:left="7215" w:hanging="180"/>
      </w:pPr>
      <w:rPr>
        <w:rFonts w:cs="Times New Roman"/>
      </w:rPr>
    </w:lvl>
  </w:abstractNum>
  <w:abstractNum w:abstractNumId="11">
    <w:nsid w:val="40361418"/>
    <w:multiLevelType w:val="multilevel"/>
    <w:tmpl w:val="285C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CC375A"/>
    <w:multiLevelType w:val="multilevel"/>
    <w:tmpl w:val="5B589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BE6A24"/>
    <w:multiLevelType w:val="multilevel"/>
    <w:tmpl w:val="5F12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D882653"/>
    <w:multiLevelType w:val="multilevel"/>
    <w:tmpl w:val="F34E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2E26C25"/>
    <w:multiLevelType w:val="multilevel"/>
    <w:tmpl w:val="13AAA0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5930624F"/>
    <w:multiLevelType w:val="multilevel"/>
    <w:tmpl w:val="9258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8541CDF"/>
    <w:multiLevelType w:val="multilevel"/>
    <w:tmpl w:val="9226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583899"/>
    <w:multiLevelType w:val="multilevel"/>
    <w:tmpl w:val="13DA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9C6DFA"/>
    <w:multiLevelType w:val="multilevel"/>
    <w:tmpl w:val="A59A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311BA1"/>
    <w:multiLevelType w:val="multilevel"/>
    <w:tmpl w:val="539C015A"/>
    <w:lvl w:ilvl="0">
      <w:start w:val="12"/>
      <w:numFmt w:val="decimal"/>
      <w:lvlText w:val="%1."/>
      <w:lvlJc w:val="left"/>
      <w:pPr>
        <w:tabs>
          <w:tab w:val="num" w:pos="525"/>
        </w:tabs>
        <w:ind w:left="525" w:hanging="525"/>
      </w:pPr>
      <w:rPr>
        <w:rFonts w:cs="Times New Roman" w:hint="default"/>
      </w:rPr>
    </w:lvl>
    <w:lvl w:ilvl="1">
      <w:start w:val="1"/>
      <w:numFmt w:val="decimal"/>
      <w:lvlText w:val="%1.%2."/>
      <w:lvlJc w:val="left"/>
      <w:pPr>
        <w:tabs>
          <w:tab w:val="num" w:pos="1424"/>
        </w:tabs>
        <w:ind w:left="1424" w:hanging="720"/>
      </w:pPr>
      <w:rPr>
        <w:rFonts w:cs="Times New Roman" w:hint="default"/>
      </w:rPr>
    </w:lvl>
    <w:lvl w:ilvl="2">
      <w:start w:val="1"/>
      <w:numFmt w:val="decimal"/>
      <w:lvlText w:val="%1.%2.%3."/>
      <w:lvlJc w:val="left"/>
      <w:pPr>
        <w:tabs>
          <w:tab w:val="num" w:pos="2128"/>
        </w:tabs>
        <w:ind w:left="2128" w:hanging="720"/>
      </w:pPr>
      <w:rPr>
        <w:rFonts w:cs="Times New Roman" w:hint="default"/>
      </w:rPr>
    </w:lvl>
    <w:lvl w:ilvl="3">
      <w:start w:val="1"/>
      <w:numFmt w:val="decimal"/>
      <w:lvlText w:val="%1.%2.%3.%4."/>
      <w:lvlJc w:val="left"/>
      <w:pPr>
        <w:tabs>
          <w:tab w:val="num" w:pos="3192"/>
        </w:tabs>
        <w:ind w:left="3192" w:hanging="1080"/>
      </w:pPr>
      <w:rPr>
        <w:rFonts w:cs="Times New Roman" w:hint="default"/>
      </w:rPr>
    </w:lvl>
    <w:lvl w:ilvl="4">
      <w:start w:val="1"/>
      <w:numFmt w:val="decimal"/>
      <w:lvlText w:val="%1.%2.%3.%4.%5."/>
      <w:lvlJc w:val="left"/>
      <w:pPr>
        <w:tabs>
          <w:tab w:val="num" w:pos="3896"/>
        </w:tabs>
        <w:ind w:left="3896" w:hanging="1080"/>
      </w:pPr>
      <w:rPr>
        <w:rFonts w:cs="Times New Roman" w:hint="default"/>
      </w:rPr>
    </w:lvl>
    <w:lvl w:ilvl="5">
      <w:start w:val="1"/>
      <w:numFmt w:val="decimal"/>
      <w:lvlText w:val="%1.%2.%3.%4.%5.%6."/>
      <w:lvlJc w:val="left"/>
      <w:pPr>
        <w:tabs>
          <w:tab w:val="num" w:pos="4960"/>
        </w:tabs>
        <w:ind w:left="4960" w:hanging="1440"/>
      </w:pPr>
      <w:rPr>
        <w:rFonts w:cs="Times New Roman" w:hint="default"/>
      </w:rPr>
    </w:lvl>
    <w:lvl w:ilvl="6">
      <w:start w:val="1"/>
      <w:numFmt w:val="decimal"/>
      <w:lvlText w:val="%1.%2.%3.%4.%5.%6.%7."/>
      <w:lvlJc w:val="left"/>
      <w:pPr>
        <w:tabs>
          <w:tab w:val="num" w:pos="5664"/>
        </w:tabs>
        <w:ind w:left="5664" w:hanging="1440"/>
      </w:pPr>
      <w:rPr>
        <w:rFonts w:cs="Times New Roman" w:hint="default"/>
      </w:rPr>
    </w:lvl>
    <w:lvl w:ilvl="7">
      <w:start w:val="1"/>
      <w:numFmt w:val="decimal"/>
      <w:lvlText w:val="%1.%2.%3.%4.%5.%6.%7.%8."/>
      <w:lvlJc w:val="left"/>
      <w:pPr>
        <w:tabs>
          <w:tab w:val="num" w:pos="6728"/>
        </w:tabs>
        <w:ind w:left="6728" w:hanging="1800"/>
      </w:pPr>
      <w:rPr>
        <w:rFonts w:cs="Times New Roman" w:hint="default"/>
      </w:rPr>
    </w:lvl>
    <w:lvl w:ilvl="8">
      <w:start w:val="1"/>
      <w:numFmt w:val="decimal"/>
      <w:lvlText w:val="%1.%2.%3.%4.%5.%6.%7.%8.%9."/>
      <w:lvlJc w:val="left"/>
      <w:pPr>
        <w:tabs>
          <w:tab w:val="num" w:pos="7432"/>
        </w:tabs>
        <w:ind w:left="7432" w:hanging="1800"/>
      </w:pPr>
      <w:rPr>
        <w:rFonts w:cs="Times New Roman" w:hint="default"/>
      </w:rPr>
    </w:lvl>
  </w:abstractNum>
  <w:abstractNum w:abstractNumId="21">
    <w:nsid w:val="7F733570"/>
    <w:multiLevelType w:val="multilevel"/>
    <w:tmpl w:val="7AAEED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4"/>
  </w:num>
  <w:num w:numId="2">
    <w:abstractNumId w:val="6"/>
  </w:num>
  <w:num w:numId="3">
    <w:abstractNumId w:val="8"/>
  </w:num>
  <w:num w:numId="4">
    <w:abstractNumId w:val="15"/>
  </w:num>
  <w:num w:numId="5">
    <w:abstractNumId w:val="21"/>
  </w:num>
  <w:num w:numId="6">
    <w:abstractNumId w:val="2"/>
  </w:num>
  <w:num w:numId="7">
    <w:abstractNumId w:val="18"/>
  </w:num>
  <w:num w:numId="8">
    <w:abstractNumId w:val="14"/>
  </w:num>
  <w:num w:numId="9">
    <w:abstractNumId w:val="12"/>
  </w:num>
  <w:num w:numId="10">
    <w:abstractNumId w:val="16"/>
  </w:num>
  <w:num w:numId="11">
    <w:abstractNumId w:val="19"/>
  </w:num>
  <w:num w:numId="12">
    <w:abstractNumId w:val="9"/>
  </w:num>
  <w:num w:numId="13">
    <w:abstractNumId w:val="3"/>
  </w:num>
  <w:num w:numId="14">
    <w:abstractNumId w:val="17"/>
  </w:num>
  <w:num w:numId="15">
    <w:abstractNumId w:val="13"/>
  </w:num>
  <w:num w:numId="16">
    <w:abstractNumId w:val="11"/>
  </w:num>
  <w:num w:numId="17">
    <w:abstractNumId w:val="5"/>
  </w:num>
  <w:num w:numId="18">
    <w:abstractNumId w:val="0"/>
  </w:num>
  <w:num w:numId="19">
    <w:abstractNumId w:val="10"/>
  </w:num>
  <w:num w:numId="20">
    <w:abstractNumId w:val="1"/>
  </w:num>
  <w:num w:numId="21">
    <w:abstractNumId w:val="7"/>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94248"/>
    <w:rsid w:val="00016A05"/>
    <w:rsid w:val="00035B09"/>
    <w:rsid w:val="00036269"/>
    <w:rsid w:val="00052D46"/>
    <w:rsid w:val="00066712"/>
    <w:rsid w:val="00080B4E"/>
    <w:rsid w:val="000915D5"/>
    <w:rsid w:val="000D5BE3"/>
    <w:rsid w:val="001117DE"/>
    <w:rsid w:val="00126666"/>
    <w:rsid w:val="00150E5C"/>
    <w:rsid w:val="00155B0B"/>
    <w:rsid w:val="00164AB2"/>
    <w:rsid w:val="001A5691"/>
    <w:rsid w:val="001A6BB4"/>
    <w:rsid w:val="001B500D"/>
    <w:rsid w:val="001D0162"/>
    <w:rsid w:val="001F1B51"/>
    <w:rsid w:val="001F32EB"/>
    <w:rsid w:val="001F3B68"/>
    <w:rsid w:val="001F5521"/>
    <w:rsid w:val="002006E3"/>
    <w:rsid w:val="00230E0A"/>
    <w:rsid w:val="00251297"/>
    <w:rsid w:val="002739DE"/>
    <w:rsid w:val="0027777F"/>
    <w:rsid w:val="00295EEE"/>
    <w:rsid w:val="002C08BB"/>
    <w:rsid w:val="002F42E6"/>
    <w:rsid w:val="00312F72"/>
    <w:rsid w:val="00332877"/>
    <w:rsid w:val="00357F99"/>
    <w:rsid w:val="00370B36"/>
    <w:rsid w:val="003768D9"/>
    <w:rsid w:val="00376E43"/>
    <w:rsid w:val="003B08A4"/>
    <w:rsid w:val="003B79E8"/>
    <w:rsid w:val="003C0040"/>
    <w:rsid w:val="003D052B"/>
    <w:rsid w:val="003E103C"/>
    <w:rsid w:val="003E427D"/>
    <w:rsid w:val="00426B45"/>
    <w:rsid w:val="00473404"/>
    <w:rsid w:val="004773E6"/>
    <w:rsid w:val="00481299"/>
    <w:rsid w:val="004879B9"/>
    <w:rsid w:val="004A5028"/>
    <w:rsid w:val="004B3282"/>
    <w:rsid w:val="004E022C"/>
    <w:rsid w:val="004E3D7D"/>
    <w:rsid w:val="004F0EC4"/>
    <w:rsid w:val="0053110F"/>
    <w:rsid w:val="00536E03"/>
    <w:rsid w:val="005C1B3B"/>
    <w:rsid w:val="005D51B0"/>
    <w:rsid w:val="005E4C95"/>
    <w:rsid w:val="00623187"/>
    <w:rsid w:val="006239FA"/>
    <w:rsid w:val="006333E0"/>
    <w:rsid w:val="00655ED0"/>
    <w:rsid w:val="00684466"/>
    <w:rsid w:val="006E220F"/>
    <w:rsid w:val="006F4C60"/>
    <w:rsid w:val="0070187D"/>
    <w:rsid w:val="007115E4"/>
    <w:rsid w:val="007360FC"/>
    <w:rsid w:val="0074220E"/>
    <w:rsid w:val="00744B31"/>
    <w:rsid w:val="007465EE"/>
    <w:rsid w:val="007620A1"/>
    <w:rsid w:val="007B2A4B"/>
    <w:rsid w:val="007B543D"/>
    <w:rsid w:val="007C6B63"/>
    <w:rsid w:val="007D6FCD"/>
    <w:rsid w:val="007E46B6"/>
    <w:rsid w:val="007F25F8"/>
    <w:rsid w:val="00822459"/>
    <w:rsid w:val="00835ACA"/>
    <w:rsid w:val="0083621B"/>
    <w:rsid w:val="008637D1"/>
    <w:rsid w:val="00874B1A"/>
    <w:rsid w:val="008A7753"/>
    <w:rsid w:val="008C4687"/>
    <w:rsid w:val="008F6FA2"/>
    <w:rsid w:val="009160AF"/>
    <w:rsid w:val="00920D3C"/>
    <w:rsid w:val="00936884"/>
    <w:rsid w:val="0096041A"/>
    <w:rsid w:val="00960B69"/>
    <w:rsid w:val="00970B40"/>
    <w:rsid w:val="009A2FA5"/>
    <w:rsid w:val="009C0C57"/>
    <w:rsid w:val="009C5AB0"/>
    <w:rsid w:val="009D658A"/>
    <w:rsid w:val="00A17375"/>
    <w:rsid w:val="00A33E70"/>
    <w:rsid w:val="00A8666E"/>
    <w:rsid w:val="00AB6CFC"/>
    <w:rsid w:val="00AC08A4"/>
    <w:rsid w:val="00AD324B"/>
    <w:rsid w:val="00AF5242"/>
    <w:rsid w:val="00B0420D"/>
    <w:rsid w:val="00B126CE"/>
    <w:rsid w:val="00B62AE6"/>
    <w:rsid w:val="00B7499B"/>
    <w:rsid w:val="00B96B34"/>
    <w:rsid w:val="00C231B6"/>
    <w:rsid w:val="00C2656A"/>
    <w:rsid w:val="00C44039"/>
    <w:rsid w:val="00C5049E"/>
    <w:rsid w:val="00C63DDD"/>
    <w:rsid w:val="00C87CD1"/>
    <w:rsid w:val="00C94248"/>
    <w:rsid w:val="00CC6154"/>
    <w:rsid w:val="00CE08D0"/>
    <w:rsid w:val="00D06C42"/>
    <w:rsid w:val="00D83788"/>
    <w:rsid w:val="00D91D6F"/>
    <w:rsid w:val="00DA4093"/>
    <w:rsid w:val="00DB2408"/>
    <w:rsid w:val="00DC41B2"/>
    <w:rsid w:val="00DD77A4"/>
    <w:rsid w:val="00E00FD9"/>
    <w:rsid w:val="00E14B7C"/>
    <w:rsid w:val="00E20975"/>
    <w:rsid w:val="00E62721"/>
    <w:rsid w:val="00E72661"/>
    <w:rsid w:val="00E92DA8"/>
    <w:rsid w:val="00EB574E"/>
    <w:rsid w:val="00ED1130"/>
    <w:rsid w:val="00ED7AFB"/>
    <w:rsid w:val="00F03BFF"/>
    <w:rsid w:val="00F17558"/>
    <w:rsid w:val="00F2474D"/>
    <w:rsid w:val="00F27085"/>
    <w:rsid w:val="00F276CC"/>
    <w:rsid w:val="00F400D4"/>
    <w:rsid w:val="00F44A7C"/>
    <w:rsid w:val="00F6350F"/>
    <w:rsid w:val="00F83C3D"/>
    <w:rsid w:val="00FC59D3"/>
    <w:rsid w:val="00FE466E"/>
    <w:rsid w:val="00FE4CB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CBE"/>
    <w:rPr>
      <w:color w:val="000000"/>
      <w:sz w:val="20"/>
      <w:szCs w:val="18"/>
      <w:lang w:eastAsia="en-US"/>
    </w:rPr>
  </w:style>
  <w:style w:type="paragraph" w:styleId="Heading1">
    <w:name w:val="heading 1"/>
    <w:basedOn w:val="Normal"/>
    <w:link w:val="Heading1Char"/>
    <w:uiPriority w:val="99"/>
    <w:qFormat/>
    <w:rsid w:val="005E4C95"/>
    <w:pPr>
      <w:spacing w:before="100" w:beforeAutospacing="1" w:after="100" w:afterAutospacing="1"/>
      <w:outlineLvl w:val="0"/>
    </w:pPr>
    <w:rPr>
      <w:rFonts w:eastAsia="Times New Roman"/>
      <w:b/>
      <w:bCs/>
      <w:color w:val="auto"/>
      <w:kern w:val="36"/>
      <w:sz w:val="48"/>
      <w:szCs w:val="48"/>
      <w:lang w:eastAsia="ru-RU"/>
    </w:rPr>
  </w:style>
  <w:style w:type="paragraph" w:styleId="Heading2">
    <w:name w:val="heading 2"/>
    <w:basedOn w:val="Normal"/>
    <w:link w:val="Heading2Char"/>
    <w:uiPriority w:val="99"/>
    <w:qFormat/>
    <w:rsid w:val="005E4C95"/>
    <w:pPr>
      <w:spacing w:before="100" w:beforeAutospacing="1" w:after="100" w:afterAutospacing="1"/>
      <w:outlineLvl w:val="1"/>
    </w:pPr>
    <w:rPr>
      <w:rFonts w:eastAsia="Times New Roman"/>
      <w:b/>
      <w:bCs/>
      <w:color w:val="auto"/>
      <w:sz w:val="36"/>
      <w:szCs w:val="36"/>
      <w:lang w:eastAsia="ru-RU"/>
    </w:rPr>
  </w:style>
  <w:style w:type="paragraph" w:styleId="Heading6">
    <w:name w:val="heading 6"/>
    <w:basedOn w:val="Normal"/>
    <w:next w:val="Normal"/>
    <w:link w:val="Heading6Char"/>
    <w:uiPriority w:val="99"/>
    <w:qFormat/>
    <w:locked/>
    <w:rsid w:val="00126666"/>
    <w:pPr>
      <w:spacing w:before="240" w:after="60"/>
      <w:outlineLvl w:val="5"/>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3B68"/>
    <w:rPr>
      <w:rFonts w:eastAsia="Times New Roman" w:cs="Times New Roman"/>
      <w:b/>
      <w:bCs/>
      <w:kern w:val="36"/>
      <w:sz w:val="48"/>
      <w:szCs w:val="48"/>
      <w:lang w:val="ru-RU" w:eastAsia="ru-RU" w:bidi="ar-SA"/>
    </w:rPr>
  </w:style>
  <w:style w:type="character" w:customStyle="1" w:styleId="Heading2Char">
    <w:name w:val="Heading 2 Char"/>
    <w:basedOn w:val="DefaultParagraphFont"/>
    <w:link w:val="Heading2"/>
    <w:uiPriority w:val="99"/>
    <w:locked/>
    <w:rsid w:val="005E4C95"/>
    <w:rPr>
      <w:rFonts w:eastAsia="Times New Roman" w:cs="Times New Roman"/>
      <w:b/>
      <w:bCs/>
      <w:color w:val="auto"/>
      <w:sz w:val="36"/>
      <w:szCs w:val="36"/>
      <w:lang w:eastAsia="ru-RU"/>
    </w:rPr>
  </w:style>
  <w:style w:type="character" w:customStyle="1" w:styleId="Heading6Char">
    <w:name w:val="Heading 6 Char"/>
    <w:basedOn w:val="DefaultParagraphFont"/>
    <w:link w:val="Heading6"/>
    <w:uiPriority w:val="99"/>
    <w:semiHidden/>
    <w:locked/>
    <w:rsid w:val="00AC08A4"/>
    <w:rPr>
      <w:rFonts w:ascii="Calibri" w:hAnsi="Calibri" w:cs="Times New Roman"/>
      <w:b/>
      <w:bCs/>
      <w:color w:val="000000"/>
      <w:lang w:eastAsia="en-US"/>
    </w:rPr>
  </w:style>
  <w:style w:type="paragraph" w:customStyle="1" w:styleId="1">
    <w:name w:val="Обычный1"/>
    <w:uiPriority w:val="99"/>
    <w:rsid w:val="00C5049E"/>
    <w:pPr>
      <w:tabs>
        <w:tab w:val="left" w:pos="708"/>
      </w:tabs>
      <w:suppressAutoHyphens/>
      <w:spacing w:line="100" w:lineRule="atLeast"/>
    </w:pPr>
    <w:rPr>
      <w:rFonts w:eastAsia="Times New Roman"/>
      <w:color w:val="00000A"/>
      <w:sz w:val="28"/>
      <w:szCs w:val="24"/>
    </w:rPr>
  </w:style>
  <w:style w:type="paragraph" w:customStyle="1" w:styleId="11">
    <w:name w:val="Заголовок 11"/>
    <w:basedOn w:val="1"/>
    <w:link w:val="10"/>
    <w:uiPriority w:val="99"/>
    <w:rsid w:val="00C5049E"/>
    <w:pPr>
      <w:spacing w:beforeAutospacing="1" w:afterAutospacing="1"/>
      <w:outlineLvl w:val="0"/>
    </w:pPr>
    <w:rPr>
      <w:b/>
      <w:bCs/>
      <w:kern w:val="2"/>
      <w:sz w:val="48"/>
      <w:szCs w:val="48"/>
    </w:rPr>
  </w:style>
  <w:style w:type="character" w:customStyle="1" w:styleId="-">
    <w:name w:val="Интернет-ссылка"/>
    <w:basedOn w:val="DefaultParagraphFont"/>
    <w:uiPriority w:val="99"/>
    <w:semiHidden/>
    <w:rsid w:val="00C5049E"/>
    <w:rPr>
      <w:rFonts w:cs="Times New Roman"/>
      <w:color w:val="0000FF"/>
      <w:u w:val="single"/>
    </w:rPr>
  </w:style>
  <w:style w:type="character" w:customStyle="1" w:styleId="10">
    <w:name w:val="Заголовок 1 Знак"/>
    <w:basedOn w:val="DefaultParagraphFont"/>
    <w:link w:val="11"/>
    <w:uiPriority w:val="99"/>
    <w:locked/>
    <w:rsid w:val="00C5049E"/>
    <w:rPr>
      <w:rFonts w:eastAsia="Times New Roman" w:cs="Times New Roman"/>
      <w:b/>
      <w:bCs/>
      <w:color w:val="auto"/>
      <w:kern w:val="2"/>
      <w:sz w:val="48"/>
      <w:szCs w:val="48"/>
      <w:lang w:eastAsia="ru-RU"/>
    </w:rPr>
  </w:style>
  <w:style w:type="character" w:customStyle="1" w:styleId="blk">
    <w:name w:val="blk"/>
    <w:basedOn w:val="DefaultParagraphFont"/>
    <w:uiPriority w:val="99"/>
    <w:rsid w:val="00C5049E"/>
    <w:rPr>
      <w:rFonts w:cs="Times New Roman"/>
    </w:rPr>
  </w:style>
  <w:style w:type="character" w:customStyle="1" w:styleId="a">
    <w:name w:val="Верхний колонтитул Знак"/>
    <w:basedOn w:val="DefaultParagraphFont"/>
    <w:uiPriority w:val="99"/>
    <w:rsid w:val="00C5049E"/>
    <w:rPr>
      <w:rFonts w:eastAsia="Times New Roman" w:cs="Times New Roman"/>
      <w:color w:val="auto"/>
      <w:sz w:val="28"/>
      <w:szCs w:val="28"/>
      <w:lang w:eastAsia="ru-RU"/>
    </w:rPr>
  </w:style>
  <w:style w:type="character" w:customStyle="1" w:styleId="a0">
    <w:name w:val="Нижний колонтитул Знак"/>
    <w:basedOn w:val="DefaultParagraphFont"/>
    <w:uiPriority w:val="99"/>
    <w:semiHidden/>
    <w:rsid w:val="00C5049E"/>
    <w:rPr>
      <w:rFonts w:eastAsia="Times New Roman" w:cs="Times New Roman"/>
      <w:color w:val="auto"/>
      <w:sz w:val="28"/>
      <w:szCs w:val="28"/>
      <w:lang w:eastAsia="ru-RU"/>
    </w:rPr>
  </w:style>
  <w:style w:type="character" w:customStyle="1" w:styleId="ListLabel1">
    <w:name w:val="ListLabel 1"/>
    <w:uiPriority w:val="99"/>
    <w:rsid w:val="00C94248"/>
    <w:rPr>
      <w:color w:val="auto"/>
      <w:u w:val="none"/>
    </w:rPr>
  </w:style>
  <w:style w:type="character" w:customStyle="1" w:styleId="ListLabel2">
    <w:name w:val="ListLabel 2"/>
    <w:uiPriority w:val="99"/>
    <w:rsid w:val="00C94248"/>
    <w:rPr>
      <w:color w:val="auto"/>
      <w:u w:val="none"/>
      <w:vertAlign w:val="superscript"/>
    </w:rPr>
  </w:style>
  <w:style w:type="character" w:customStyle="1" w:styleId="ListLabel3">
    <w:name w:val="ListLabel 3"/>
    <w:uiPriority w:val="99"/>
    <w:rsid w:val="00C94248"/>
  </w:style>
  <w:style w:type="character" w:customStyle="1" w:styleId="ListLabel4">
    <w:name w:val="ListLabel 4"/>
    <w:uiPriority w:val="99"/>
    <w:rsid w:val="00C94248"/>
  </w:style>
  <w:style w:type="character" w:customStyle="1" w:styleId="ListLabel5">
    <w:name w:val="ListLabel 5"/>
    <w:uiPriority w:val="99"/>
    <w:rsid w:val="00C94248"/>
    <w:rPr>
      <w:sz w:val="28"/>
    </w:rPr>
  </w:style>
  <w:style w:type="character" w:customStyle="1" w:styleId="ListLabel6">
    <w:name w:val="ListLabel 6"/>
    <w:uiPriority w:val="99"/>
    <w:rsid w:val="00C94248"/>
    <w:rPr>
      <w:rFonts w:eastAsia="Times New Roman"/>
      <w:color w:val="000000"/>
      <w:lang w:eastAsia="en-US"/>
    </w:rPr>
  </w:style>
  <w:style w:type="character" w:customStyle="1" w:styleId="ListLabel7">
    <w:name w:val="ListLabel 7"/>
    <w:uiPriority w:val="99"/>
    <w:rsid w:val="00C94248"/>
    <w:rPr>
      <w:sz w:val="28"/>
      <w:vertAlign w:val="superscript"/>
    </w:rPr>
  </w:style>
  <w:style w:type="character" w:customStyle="1" w:styleId="ListLabel8">
    <w:name w:val="ListLabel 8"/>
    <w:uiPriority w:val="99"/>
    <w:rsid w:val="00C94248"/>
    <w:rPr>
      <w:color w:val="auto"/>
      <w:sz w:val="28"/>
      <w:shd w:val="clear" w:color="auto" w:fill="FFFFFF"/>
    </w:rPr>
  </w:style>
  <w:style w:type="character" w:customStyle="1" w:styleId="a1">
    <w:name w:val="Привязка сноски"/>
    <w:uiPriority w:val="99"/>
    <w:rsid w:val="00C94248"/>
    <w:rPr>
      <w:vertAlign w:val="superscript"/>
    </w:rPr>
  </w:style>
  <w:style w:type="character" w:customStyle="1" w:styleId="a2">
    <w:name w:val="Символ сноски"/>
    <w:uiPriority w:val="99"/>
    <w:rsid w:val="00C94248"/>
  </w:style>
  <w:style w:type="character" w:customStyle="1" w:styleId="a3">
    <w:name w:val="Привязка концевой сноски"/>
    <w:uiPriority w:val="99"/>
    <w:rsid w:val="00C94248"/>
    <w:rPr>
      <w:vertAlign w:val="superscript"/>
    </w:rPr>
  </w:style>
  <w:style w:type="character" w:customStyle="1" w:styleId="a4">
    <w:name w:val="Символ концевой сноски"/>
    <w:uiPriority w:val="99"/>
    <w:rsid w:val="00C94248"/>
  </w:style>
  <w:style w:type="character" w:customStyle="1" w:styleId="ListLabel9">
    <w:name w:val="ListLabel 9"/>
    <w:uiPriority w:val="99"/>
    <w:rsid w:val="00C94248"/>
    <w:rPr>
      <w:strike/>
      <w:color w:val="auto"/>
      <w:u w:val="none"/>
    </w:rPr>
  </w:style>
  <w:style w:type="character" w:customStyle="1" w:styleId="ListLabel10">
    <w:name w:val="ListLabel 10"/>
    <w:uiPriority w:val="99"/>
    <w:rsid w:val="00C94248"/>
  </w:style>
  <w:style w:type="character" w:customStyle="1" w:styleId="ListLabel11">
    <w:name w:val="ListLabel 11"/>
    <w:uiPriority w:val="99"/>
    <w:rsid w:val="00C94248"/>
  </w:style>
  <w:style w:type="character" w:customStyle="1" w:styleId="ListLabel12">
    <w:name w:val="ListLabel 12"/>
    <w:uiPriority w:val="99"/>
    <w:rsid w:val="00C94248"/>
    <w:rPr>
      <w:sz w:val="28"/>
    </w:rPr>
  </w:style>
  <w:style w:type="character" w:customStyle="1" w:styleId="ListLabel13">
    <w:name w:val="ListLabel 13"/>
    <w:uiPriority w:val="99"/>
    <w:rsid w:val="00C94248"/>
    <w:rPr>
      <w:rFonts w:eastAsia="Times New Roman"/>
      <w:color w:val="000000"/>
      <w:lang w:eastAsia="en-US"/>
    </w:rPr>
  </w:style>
  <w:style w:type="character" w:customStyle="1" w:styleId="ListLabel14">
    <w:name w:val="ListLabel 14"/>
    <w:uiPriority w:val="99"/>
    <w:rsid w:val="00C94248"/>
    <w:rPr>
      <w:color w:val="auto"/>
      <w:sz w:val="28"/>
      <w:u w:val="none"/>
    </w:rPr>
  </w:style>
  <w:style w:type="character" w:customStyle="1" w:styleId="FootnoteCharacters">
    <w:name w:val="Footnote Characters"/>
    <w:uiPriority w:val="99"/>
    <w:rsid w:val="00C94248"/>
    <w:rPr>
      <w:vertAlign w:val="superscript"/>
    </w:rPr>
  </w:style>
  <w:style w:type="character" w:customStyle="1" w:styleId="ListLabel15">
    <w:name w:val="ListLabel 15"/>
    <w:uiPriority w:val="99"/>
    <w:rsid w:val="00C94248"/>
    <w:rPr>
      <w:color w:val="auto"/>
      <w:u w:val="none"/>
    </w:rPr>
  </w:style>
  <w:style w:type="character" w:customStyle="1" w:styleId="ListLabel16">
    <w:name w:val="ListLabel 16"/>
    <w:uiPriority w:val="99"/>
    <w:rsid w:val="00C94248"/>
  </w:style>
  <w:style w:type="character" w:customStyle="1" w:styleId="ListLabel17">
    <w:name w:val="ListLabel 17"/>
    <w:uiPriority w:val="99"/>
    <w:rsid w:val="00C94248"/>
  </w:style>
  <w:style w:type="character" w:customStyle="1" w:styleId="ListLabel18">
    <w:name w:val="ListLabel 18"/>
    <w:uiPriority w:val="99"/>
    <w:rsid w:val="00C94248"/>
    <w:rPr>
      <w:rFonts w:eastAsia="Times New Roman"/>
      <w:strike/>
      <w:sz w:val="28"/>
    </w:rPr>
  </w:style>
  <w:style w:type="character" w:customStyle="1" w:styleId="ListLabel19">
    <w:name w:val="ListLabel 19"/>
    <w:uiPriority w:val="99"/>
    <w:rsid w:val="00C94248"/>
    <w:rPr>
      <w:sz w:val="28"/>
    </w:rPr>
  </w:style>
  <w:style w:type="character" w:customStyle="1" w:styleId="ListLabel20">
    <w:name w:val="ListLabel 20"/>
    <w:uiPriority w:val="99"/>
    <w:rsid w:val="00C94248"/>
    <w:rPr>
      <w:rFonts w:eastAsia="Times New Roman"/>
      <w:color w:val="000000"/>
      <w:lang w:eastAsia="en-US"/>
    </w:rPr>
  </w:style>
  <w:style w:type="character" w:customStyle="1" w:styleId="ListLabel21">
    <w:name w:val="ListLabel 21"/>
    <w:uiPriority w:val="99"/>
    <w:rsid w:val="00C94248"/>
    <w:rPr>
      <w:color w:val="auto"/>
      <w:sz w:val="28"/>
      <w:u w:val="none"/>
    </w:rPr>
  </w:style>
  <w:style w:type="character" w:customStyle="1" w:styleId="ListLabel22">
    <w:name w:val="ListLabel 22"/>
    <w:uiPriority w:val="99"/>
    <w:rsid w:val="00C94248"/>
    <w:rPr>
      <w:sz w:val="28"/>
    </w:rPr>
  </w:style>
  <w:style w:type="character" w:customStyle="1" w:styleId="ListLabel23">
    <w:name w:val="ListLabel 23"/>
    <w:uiPriority w:val="99"/>
    <w:rsid w:val="00C94248"/>
    <w:rPr>
      <w:color w:val="auto"/>
      <w:u w:val="none"/>
    </w:rPr>
  </w:style>
  <w:style w:type="character" w:customStyle="1" w:styleId="ListLabel24">
    <w:name w:val="ListLabel 24"/>
    <w:uiPriority w:val="99"/>
    <w:rsid w:val="00C94248"/>
  </w:style>
  <w:style w:type="character" w:customStyle="1" w:styleId="ListLabel25">
    <w:name w:val="ListLabel 25"/>
    <w:uiPriority w:val="99"/>
    <w:rsid w:val="00C94248"/>
  </w:style>
  <w:style w:type="character" w:customStyle="1" w:styleId="ListLabel26">
    <w:name w:val="ListLabel 26"/>
    <w:uiPriority w:val="99"/>
    <w:rsid w:val="00C94248"/>
    <w:rPr>
      <w:rFonts w:eastAsia="Times New Roman"/>
      <w:strike/>
      <w:sz w:val="28"/>
    </w:rPr>
  </w:style>
  <w:style w:type="character" w:customStyle="1" w:styleId="ListLabel27">
    <w:name w:val="ListLabel 27"/>
    <w:uiPriority w:val="99"/>
    <w:rsid w:val="00C94248"/>
    <w:rPr>
      <w:sz w:val="28"/>
    </w:rPr>
  </w:style>
  <w:style w:type="character" w:customStyle="1" w:styleId="ListLabel28">
    <w:name w:val="ListLabel 28"/>
    <w:uiPriority w:val="99"/>
    <w:rsid w:val="00C94248"/>
    <w:rPr>
      <w:rFonts w:eastAsia="Times New Roman"/>
      <w:color w:val="000000"/>
      <w:lang w:eastAsia="en-US"/>
    </w:rPr>
  </w:style>
  <w:style w:type="character" w:customStyle="1" w:styleId="ListLabel29">
    <w:name w:val="ListLabel 29"/>
    <w:uiPriority w:val="99"/>
    <w:rsid w:val="00C94248"/>
    <w:rPr>
      <w:color w:val="auto"/>
      <w:sz w:val="28"/>
      <w:u w:val="none"/>
    </w:rPr>
  </w:style>
  <w:style w:type="character" w:customStyle="1" w:styleId="ListLabel30">
    <w:name w:val="ListLabel 30"/>
    <w:uiPriority w:val="99"/>
    <w:rsid w:val="00C94248"/>
    <w:rPr>
      <w:sz w:val="28"/>
    </w:rPr>
  </w:style>
  <w:style w:type="paragraph" w:customStyle="1" w:styleId="a5">
    <w:name w:val="Заголовок"/>
    <w:basedOn w:val="1"/>
    <w:next w:val="BodyText"/>
    <w:uiPriority w:val="99"/>
    <w:rsid w:val="00C94248"/>
    <w:pPr>
      <w:keepNext/>
      <w:spacing w:before="240" w:after="120"/>
    </w:pPr>
    <w:rPr>
      <w:rFonts w:ascii="Liberation Sans" w:eastAsia="Microsoft YaHei" w:hAnsi="Liberation Sans" w:cs="Mangal"/>
      <w:szCs w:val="28"/>
    </w:rPr>
  </w:style>
  <w:style w:type="paragraph" w:styleId="BodyText">
    <w:name w:val="Body Text"/>
    <w:basedOn w:val="1"/>
    <w:link w:val="BodyTextChar"/>
    <w:uiPriority w:val="99"/>
    <w:rsid w:val="00C94248"/>
    <w:pPr>
      <w:spacing w:after="140" w:line="276" w:lineRule="auto"/>
    </w:pPr>
  </w:style>
  <w:style w:type="character" w:customStyle="1" w:styleId="BodyTextChar">
    <w:name w:val="Body Text Char"/>
    <w:basedOn w:val="DefaultParagraphFont"/>
    <w:link w:val="BodyText"/>
    <w:uiPriority w:val="99"/>
    <w:semiHidden/>
    <w:locked/>
    <w:rsid w:val="00155B0B"/>
    <w:rPr>
      <w:rFonts w:cs="Times New Roman"/>
      <w:color w:val="000000"/>
      <w:sz w:val="18"/>
      <w:szCs w:val="18"/>
      <w:lang w:eastAsia="en-US"/>
    </w:rPr>
  </w:style>
  <w:style w:type="paragraph" w:styleId="List">
    <w:name w:val="List"/>
    <w:basedOn w:val="BodyText"/>
    <w:uiPriority w:val="99"/>
    <w:rsid w:val="00C94248"/>
    <w:rPr>
      <w:rFonts w:cs="Mangal"/>
    </w:rPr>
  </w:style>
  <w:style w:type="paragraph" w:customStyle="1" w:styleId="12">
    <w:name w:val="Название объекта1"/>
    <w:basedOn w:val="1"/>
    <w:uiPriority w:val="99"/>
    <w:rsid w:val="00C94248"/>
    <w:pPr>
      <w:suppressLineNumbers/>
      <w:spacing w:before="120" w:after="120"/>
    </w:pPr>
    <w:rPr>
      <w:rFonts w:cs="Mangal"/>
      <w:i/>
      <w:iCs/>
      <w:sz w:val="24"/>
    </w:rPr>
  </w:style>
  <w:style w:type="paragraph" w:styleId="Index1">
    <w:name w:val="index 1"/>
    <w:basedOn w:val="Normal"/>
    <w:next w:val="Normal"/>
    <w:autoRedefine/>
    <w:uiPriority w:val="99"/>
    <w:semiHidden/>
    <w:rsid w:val="00C5049E"/>
    <w:pPr>
      <w:ind w:left="200" w:hanging="200"/>
    </w:pPr>
  </w:style>
  <w:style w:type="paragraph" w:styleId="IndexHeading">
    <w:name w:val="index heading"/>
    <w:basedOn w:val="1"/>
    <w:uiPriority w:val="99"/>
    <w:rsid w:val="00C94248"/>
    <w:pPr>
      <w:suppressLineNumbers/>
    </w:pPr>
    <w:rPr>
      <w:rFonts w:cs="Mangal"/>
    </w:rPr>
  </w:style>
  <w:style w:type="paragraph" w:customStyle="1" w:styleId="Default">
    <w:name w:val="Default"/>
    <w:uiPriority w:val="99"/>
    <w:rsid w:val="00C5049E"/>
    <w:rPr>
      <w:color w:val="000000"/>
      <w:sz w:val="28"/>
      <w:szCs w:val="24"/>
      <w:lang w:eastAsia="en-US"/>
    </w:rPr>
  </w:style>
  <w:style w:type="paragraph" w:customStyle="1" w:styleId="ConsPlusNormal">
    <w:name w:val="ConsPlusNormal"/>
    <w:uiPriority w:val="99"/>
    <w:rsid w:val="00C5049E"/>
    <w:pPr>
      <w:widowControl w:val="0"/>
    </w:pPr>
    <w:rPr>
      <w:rFonts w:ascii="Calibri" w:eastAsia="Times New Roman" w:hAnsi="Calibri" w:cs="Calibri"/>
      <w:szCs w:val="20"/>
    </w:rPr>
  </w:style>
  <w:style w:type="paragraph" w:customStyle="1" w:styleId="13">
    <w:name w:val="Верхний колонтитул1"/>
    <w:basedOn w:val="1"/>
    <w:uiPriority w:val="99"/>
    <w:rsid w:val="00C5049E"/>
    <w:pPr>
      <w:tabs>
        <w:tab w:val="clear" w:pos="708"/>
        <w:tab w:val="center" w:pos="4677"/>
        <w:tab w:val="right" w:pos="9355"/>
      </w:tabs>
    </w:pPr>
  </w:style>
  <w:style w:type="paragraph" w:customStyle="1" w:styleId="14">
    <w:name w:val="Нижний колонтитул1"/>
    <w:basedOn w:val="1"/>
    <w:uiPriority w:val="99"/>
    <w:semiHidden/>
    <w:rsid w:val="00C5049E"/>
    <w:pPr>
      <w:tabs>
        <w:tab w:val="clear" w:pos="708"/>
        <w:tab w:val="center" w:pos="4677"/>
        <w:tab w:val="right" w:pos="9355"/>
      </w:tabs>
    </w:pPr>
  </w:style>
  <w:style w:type="paragraph" w:customStyle="1" w:styleId="15">
    <w:name w:val="Текст сноски1"/>
    <w:basedOn w:val="1"/>
    <w:uiPriority w:val="99"/>
    <w:rsid w:val="00C94248"/>
    <w:pPr>
      <w:suppressLineNumbers/>
      <w:ind w:left="339" w:hanging="339"/>
    </w:pPr>
    <w:rPr>
      <w:sz w:val="20"/>
      <w:szCs w:val="20"/>
    </w:rPr>
  </w:style>
  <w:style w:type="paragraph" w:styleId="FootnoteText">
    <w:name w:val="footnote text"/>
    <w:basedOn w:val="Normal"/>
    <w:link w:val="FootnoteTextChar"/>
    <w:uiPriority w:val="99"/>
    <w:semiHidden/>
    <w:rsid w:val="00164AB2"/>
    <w:rPr>
      <w:szCs w:val="20"/>
    </w:rPr>
  </w:style>
  <w:style w:type="character" w:customStyle="1" w:styleId="FootnoteTextChar">
    <w:name w:val="Footnote Text Char"/>
    <w:basedOn w:val="DefaultParagraphFont"/>
    <w:link w:val="FootnoteText"/>
    <w:uiPriority w:val="99"/>
    <w:semiHidden/>
    <w:locked/>
    <w:rsid w:val="00164AB2"/>
    <w:rPr>
      <w:rFonts w:cs="Times New Roman"/>
      <w:sz w:val="20"/>
      <w:szCs w:val="20"/>
    </w:rPr>
  </w:style>
  <w:style w:type="character" w:styleId="FootnoteReference">
    <w:name w:val="footnote reference"/>
    <w:basedOn w:val="DefaultParagraphFont"/>
    <w:uiPriority w:val="99"/>
    <w:semiHidden/>
    <w:rsid w:val="00164AB2"/>
    <w:rPr>
      <w:rFonts w:cs="Times New Roman"/>
      <w:vertAlign w:val="superscript"/>
    </w:rPr>
  </w:style>
  <w:style w:type="paragraph" w:styleId="NoSpacing">
    <w:name w:val="No Spacing"/>
    <w:uiPriority w:val="99"/>
    <w:qFormat/>
    <w:rsid w:val="007C6B63"/>
    <w:rPr>
      <w:color w:val="000000"/>
      <w:sz w:val="20"/>
      <w:szCs w:val="18"/>
      <w:lang w:eastAsia="en-US"/>
    </w:rPr>
  </w:style>
  <w:style w:type="character" w:customStyle="1" w:styleId="110">
    <w:name w:val="Заголовок 1 Знак1"/>
    <w:basedOn w:val="DefaultParagraphFont"/>
    <w:uiPriority w:val="99"/>
    <w:rsid w:val="005E4C95"/>
    <w:rPr>
      <w:rFonts w:ascii="Cambria" w:hAnsi="Cambria" w:cs="Times New Roman"/>
      <w:b/>
      <w:bCs/>
      <w:color w:val="365F91"/>
      <w:sz w:val="28"/>
      <w:szCs w:val="28"/>
    </w:rPr>
  </w:style>
  <w:style w:type="character" w:customStyle="1" w:styleId="gltxtsm">
    <w:name w:val="gl_txtsm"/>
    <w:basedOn w:val="DefaultParagraphFont"/>
    <w:uiPriority w:val="99"/>
    <w:rsid w:val="005E4C95"/>
    <w:rPr>
      <w:rFonts w:cs="Times New Roman"/>
    </w:rPr>
  </w:style>
  <w:style w:type="character" w:styleId="Hyperlink">
    <w:name w:val="Hyperlink"/>
    <w:basedOn w:val="DefaultParagraphFont"/>
    <w:uiPriority w:val="99"/>
    <w:rsid w:val="005E4C95"/>
    <w:rPr>
      <w:rFonts w:cs="Times New Roman"/>
      <w:color w:val="0000FF"/>
      <w:u w:val="single"/>
    </w:rPr>
  </w:style>
  <w:style w:type="paragraph" w:styleId="NormalWeb">
    <w:name w:val="Normal (Web)"/>
    <w:basedOn w:val="Normal"/>
    <w:uiPriority w:val="99"/>
    <w:semiHidden/>
    <w:rsid w:val="005E4C95"/>
    <w:pPr>
      <w:spacing w:before="100" w:beforeAutospacing="1" w:after="100" w:afterAutospacing="1"/>
    </w:pPr>
    <w:rPr>
      <w:rFonts w:eastAsia="Times New Roman"/>
      <w:color w:val="auto"/>
      <w:sz w:val="24"/>
      <w:szCs w:val="24"/>
      <w:lang w:eastAsia="ru-RU"/>
    </w:rPr>
  </w:style>
  <w:style w:type="paragraph" w:styleId="BalloonText">
    <w:name w:val="Balloon Text"/>
    <w:basedOn w:val="Normal"/>
    <w:link w:val="BalloonTextChar"/>
    <w:uiPriority w:val="99"/>
    <w:semiHidden/>
    <w:rsid w:val="005E4C9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4C95"/>
    <w:rPr>
      <w:rFonts w:ascii="Tahoma" w:hAnsi="Tahoma" w:cs="Tahoma"/>
      <w:sz w:val="16"/>
      <w:szCs w:val="16"/>
    </w:rPr>
  </w:style>
  <w:style w:type="character" w:styleId="Strong">
    <w:name w:val="Strong"/>
    <w:basedOn w:val="DefaultParagraphFont"/>
    <w:uiPriority w:val="99"/>
    <w:qFormat/>
    <w:rsid w:val="005E4C95"/>
    <w:rPr>
      <w:rFonts w:cs="Times New Roman"/>
      <w:b/>
      <w:bCs/>
    </w:rPr>
  </w:style>
  <w:style w:type="paragraph" w:styleId="z-TopofForm">
    <w:name w:val="HTML Top of Form"/>
    <w:basedOn w:val="Normal"/>
    <w:next w:val="Normal"/>
    <w:link w:val="z-TopofFormChar"/>
    <w:hidden/>
    <w:uiPriority w:val="99"/>
    <w:semiHidden/>
    <w:rsid w:val="005E4C95"/>
    <w:pPr>
      <w:pBdr>
        <w:bottom w:val="single" w:sz="6" w:space="1" w:color="auto"/>
      </w:pBdr>
      <w:jc w:val="center"/>
    </w:pPr>
    <w:rPr>
      <w:rFonts w:ascii="Arial" w:eastAsia="Times New Roman" w:hAnsi="Arial" w:cs="Arial"/>
      <w:vanish/>
      <w:color w:val="auto"/>
      <w:sz w:val="16"/>
      <w:szCs w:val="16"/>
      <w:lang w:eastAsia="ru-RU"/>
    </w:rPr>
  </w:style>
  <w:style w:type="character" w:customStyle="1" w:styleId="z-TopofFormChar">
    <w:name w:val="z-Top of Form Char"/>
    <w:basedOn w:val="DefaultParagraphFont"/>
    <w:link w:val="z-TopofForm"/>
    <w:uiPriority w:val="99"/>
    <w:semiHidden/>
    <w:locked/>
    <w:rsid w:val="005E4C95"/>
    <w:rPr>
      <w:rFonts w:ascii="Arial" w:hAnsi="Arial" w:cs="Arial"/>
      <w:vanish/>
      <w:color w:val="auto"/>
      <w:sz w:val="16"/>
      <w:szCs w:val="16"/>
      <w:lang w:eastAsia="ru-RU"/>
    </w:rPr>
  </w:style>
  <w:style w:type="paragraph" w:styleId="z-BottomofForm">
    <w:name w:val="HTML Bottom of Form"/>
    <w:basedOn w:val="Normal"/>
    <w:next w:val="Normal"/>
    <w:link w:val="z-BottomofFormChar"/>
    <w:hidden/>
    <w:uiPriority w:val="99"/>
    <w:semiHidden/>
    <w:rsid w:val="005E4C95"/>
    <w:pPr>
      <w:pBdr>
        <w:top w:val="single" w:sz="6" w:space="1" w:color="auto"/>
      </w:pBdr>
      <w:jc w:val="center"/>
    </w:pPr>
    <w:rPr>
      <w:rFonts w:ascii="Arial" w:eastAsia="Times New Roman" w:hAnsi="Arial" w:cs="Arial"/>
      <w:vanish/>
      <w:color w:val="auto"/>
      <w:sz w:val="16"/>
      <w:szCs w:val="16"/>
      <w:lang w:eastAsia="ru-RU"/>
    </w:rPr>
  </w:style>
  <w:style w:type="character" w:customStyle="1" w:styleId="z-BottomofFormChar">
    <w:name w:val="z-Bottom of Form Char"/>
    <w:basedOn w:val="DefaultParagraphFont"/>
    <w:link w:val="z-BottomofForm"/>
    <w:uiPriority w:val="99"/>
    <w:semiHidden/>
    <w:locked/>
    <w:rsid w:val="005E4C95"/>
    <w:rPr>
      <w:rFonts w:ascii="Arial" w:hAnsi="Arial" w:cs="Arial"/>
      <w:vanish/>
      <w:color w:val="auto"/>
      <w:sz w:val="16"/>
      <w:szCs w:val="16"/>
      <w:lang w:eastAsia="ru-RU"/>
    </w:rPr>
  </w:style>
  <w:style w:type="paragraph" w:customStyle="1" w:styleId="a6">
    <w:name w:val="Базовый"/>
    <w:uiPriority w:val="99"/>
    <w:rsid w:val="00F400D4"/>
    <w:pPr>
      <w:tabs>
        <w:tab w:val="left" w:pos="708"/>
      </w:tabs>
      <w:suppressAutoHyphens/>
      <w:spacing w:line="100" w:lineRule="atLeast"/>
    </w:pPr>
    <w:rPr>
      <w:rFonts w:eastAsia="Times New Roman"/>
      <w:color w:val="00000A"/>
      <w:sz w:val="24"/>
      <w:szCs w:val="24"/>
      <w:lang w:bidi="hi-IN"/>
    </w:rPr>
  </w:style>
  <w:style w:type="paragraph" w:customStyle="1" w:styleId="2">
    <w:name w:val="Основной текст2"/>
    <w:basedOn w:val="a6"/>
    <w:uiPriority w:val="99"/>
    <w:rsid w:val="001F3B68"/>
    <w:pPr>
      <w:shd w:val="clear" w:color="auto" w:fill="FFFFFF"/>
    </w:pPr>
    <w:rPr>
      <w:sz w:val="27"/>
      <w:szCs w:val="27"/>
      <w:lang w:eastAsia="en-US"/>
    </w:rPr>
  </w:style>
  <w:style w:type="paragraph" w:styleId="Subtitle">
    <w:name w:val="Subtitle"/>
    <w:basedOn w:val="a6"/>
    <w:next w:val="BodyText"/>
    <w:link w:val="SubtitleChar"/>
    <w:uiPriority w:val="99"/>
    <w:qFormat/>
    <w:locked/>
    <w:rsid w:val="001F3B68"/>
    <w:pPr>
      <w:jc w:val="center"/>
    </w:pPr>
    <w:rPr>
      <w:i/>
      <w:iCs/>
      <w:sz w:val="28"/>
      <w:szCs w:val="28"/>
    </w:rPr>
  </w:style>
  <w:style w:type="character" w:customStyle="1" w:styleId="SubtitleChar">
    <w:name w:val="Subtitle Char"/>
    <w:basedOn w:val="DefaultParagraphFont"/>
    <w:link w:val="Subtitle"/>
    <w:uiPriority w:val="99"/>
    <w:locked/>
    <w:rsid w:val="001F3B68"/>
    <w:rPr>
      <w:rFonts w:eastAsia="Times New Roman" w:cs="Times New Roman"/>
      <w:i/>
      <w:iCs/>
      <w:color w:val="00000A"/>
      <w:sz w:val="28"/>
      <w:szCs w:val="28"/>
      <w:lang w:val="ru-RU" w:eastAsia="ru-RU" w:bidi="hi-IN"/>
    </w:rPr>
  </w:style>
  <w:style w:type="paragraph" w:styleId="BodyTextIndent2">
    <w:name w:val="Body Text Indent 2"/>
    <w:basedOn w:val="Normal"/>
    <w:link w:val="BodyTextIndent2Char"/>
    <w:uiPriority w:val="99"/>
    <w:rsid w:val="00E92DA8"/>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7B2A4B"/>
    <w:rPr>
      <w:rFonts w:cs="Times New Roman"/>
      <w:color w:val="000000"/>
      <w:sz w:val="18"/>
      <w:szCs w:val="18"/>
      <w:lang w:eastAsia="en-US"/>
    </w:rPr>
  </w:style>
  <w:style w:type="paragraph" w:customStyle="1" w:styleId="a7">
    <w:name w:val="Без интервала"/>
    <w:uiPriority w:val="99"/>
    <w:rsid w:val="00E92DA8"/>
    <w:rPr>
      <w:rFonts w:ascii="Calibri" w:eastAsia="Times New Roman" w:hAnsi="Calibri"/>
      <w:lang w:eastAsia="en-US"/>
    </w:rPr>
  </w:style>
  <w:style w:type="paragraph" w:customStyle="1" w:styleId="ConsPlusTitle">
    <w:name w:val="ConsPlusTitle"/>
    <w:uiPriority w:val="99"/>
    <w:rsid w:val="00126666"/>
    <w:pPr>
      <w:widowControl w:val="0"/>
      <w:autoSpaceDE w:val="0"/>
      <w:autoSpaceDN w:val="0"/>
      <w:adjustRightInd w:val="0"/>
    </w:pPr>
    <w:rPr>
      <w:b/>
      <w:bCs/>
      <w:sz w:val="24"/>
      <w:szCs w:val="24"/>
    </w:rPr>
  </w:style>
  <w:style w:type="character" w:customStyle="1" w:styleId="20">
    <w:name w:val="Заголовок №2_"/>
    <w:link w:val="21"/>
    <w:uiPriority w:val="99"/>
    <w:locked/>
    <w:rsid w:val="00126666"/>
    <w:rPr>
      <w:b/>
      <w:sz w:val="26"/>
      <w:shd w:val="clear" w:color="auto" w:fill="FFFFFF"/>
    </w:rPr>
  </w:style>
  <w:style w:type="paragraph" w:customStyle="1" w:styleId="21">
    <w:name w:val="Заголовок №2"/>
    <w:basedOn w:val="Normal"/>
    <w:link w:val="20"/>
    <w:uiPriority w:val="99"/>
    <w:rsid w:val="00126666"/>
    <w:pPr>
      <w:widowControl w:val="0"/>
      <w:shd w:val="clear" w:color="auto" w:fill="FFFFFF"/>
      <w:spacing w:after="660" w:line="240" w:lineRule="atLeast"/>
      <w:jc w:val="both"/>
      <w:outlineLvl w:val="1"/>
    </w:pPr>
    <w:rPr>
      <w:b/>
      <w:color w:val="auto"/>
      <w:sz w:val="26"/>
      <w:szCs w:val="20"/>
      <w:shd w:val="clear" w:color="auto" w:fill="FFFFFF"/>
      <w:lang w:eastAsia="ru-RU"/>
    </w:rPr>
  </w:style>
  <w:style w:type="paragraph" w:customStyle="1" w:styleId="-0">
    <w:name w:val="АА-рубленый"/>
    <w:uiPriority w:val="99"/>
    <w:rsid w:val="00126666"/>
    <w:pPr>
      <w:autoSpaceDE w:val="0"/>
      <w:autoSpaceDN w:val="0"/>
      <w:adjustRightInd w:val="0"/>
      <w:spacing w:line="196" w:lineRule="atLeast"/>
      <w:ind w:firstLine="170"/>
      <w:jc w:val="both"/>
    </w:pPr>
    <w:rPr>
      <w:rFonts w:ascii="JournalSans" w:hAnsi="JournalSans" w:cs="JournalSans"/>
      <w:color w:val="000000"/>
      <w:sz w:val="17"/>
      <w:szCs w:val="17"/>
    </w:rPr>
  </w:style>
  <w:style w:type="character" w:customStyle="1" w:styleId="22">
    <w:name w:val="Основной текст (2)_"/>
    <w:link w:val="23"/>
    <w:uiPriority w:val="99"/>
    <w:locked/>
    <w:rsid w:val="00126666"/>
    <w:rPr>
      <w:b/>
      <w:spacing w:val="1"/>
      <w:sz w:val="33"/>
      <w:shd w:val="clear" w:color="auto" w:fill="FFFFFF"/>
    </w:rPr>
  </w:style>
  <w:style w:type="paragraph" w:customStyle="1" w:styleId="23">
    <w:name w:val="Основной текст (2)"/>
    <w:basedOn w:val="Normal"/>
    <w:link w:val="22"/>
    <w:uiPriority w:val="99"/>
    <w:rsid w:val="00126666"/>
    <w:pPr>
      <w:widowControl w:val="0"/>
      <w:shd w:val="clear" w:color="auto" w:fill="FFFFFF"/>
      <w:spacing w:before="120" w:after="180" w:line="240" w:lineRule="atLeast"/>
      <w:jc w:val="center"/>
    </w:pPr>
    <w:rPr>
      <w:b/>
      <w:color w:val="auto"/>
      <w:spacing w:val="1"/>
      <w:sz w:val="33"/>
      <w:szCs w:val="20"/>
      <w:shd w:val="clear" w:color="auto" w:fill="FFFFFF"/>
      <w:lang w:eastAsia="ru-RU"/>
    </w:rPr>
  </w:style>
  <w:style w:type="paragraph" w:customStyle="1" w:styleId="210">
    <w:name w:val="Основной текст (2)1"/>
    <w:basedOn w:val="Normal"/>
    <w:uiPriority w:val="99"/>
    <w:rsid w:val="00126666"/>
    <w:pPr>
      <w:widowControl w:val="0"/>
      <w:shd w:val="clear" w:color="auto" w:fill="FFFFFF"/>
      <w:spacing w:line="298" w:lineRule="exact"/>
      <w:jc w:val="both"/>
    </w:pPr>
    <w:rPr>
      <w:noProof/>
      <w:color w:val="auto"/>
      <w:sz w:val="26"/>
      <w:szCs w:val="26"/>
      <w:lang w:eastAsia="ru-RU"/>
    </w:rPr>
  </w:style>
  <w:style w:type="character" w:customStyle="1" w:styleId="4">
    <w:name w:val="Основной текст (4)_"/>
    <w:link w:val="40"/>
    <w:uiPriority w:val="99"/>
    <w:locked/>
    <w:rsid w:val="00126666"/>
    <w:rPr>
      <w:spacing w:val="1"/>
      <w:sz w:val="25"/>
      <w:shd w:val="clear" w:color="auto" w:fill="FFFFFF"/>
    </w:rPr>
  </w:style>
  <w:style w:type="paragraph" w:customStyle="1" w:styleId="40">
    <w:name w:val="Основной текст (4)"/>
    <w:basedOn w:val="Normal"/>
    <w:link w:val="4"/>
    <w:uiPriority w:val="99"/>
    <w:rsid w:val="00126666"/>
    <w:pPr>
      <w:widowControl w:val="0"/>
      <w:shd w:val="clear" w:color="auto" w:fill="FFFFFF"/>
      <w:spacing w:before="240" w:line="322" w:lineRule="exact"/>
      <w:jc w:val="both"/>
    </w:pPr>
    <w:rPr>
      <w:color w:val="auto"/>
      <w:spacing w:val="1"/>
      <w:sz w:val="25"/>
      <w:szCs w:val="20"/>
      <w:shd w:val="clear" w:color="auto" w:fill="FFFFFF"/>
      <w:lang w:eastAsia="ru-RU"/>
    </w:rPr>
  </w:style>
</w:styles>
</file>

<file path=word/webSettings.xml><?xml version="1.0" encoding="utf-8"?>
<w:webSettings xmlns:r="http://schemas.openxmlformats.org/officeDocument/2006/relationships" xmlns:w="http://schemas.openxmlformats.org/wordprocessingml/2006/main">
  <w:divs>
    <w:div w:id="217327661">
      <w:marLeft w:val="0"/>
      <w:marRight w:val="0"/>
      <w:marTop w:val="0"/>
      <w:marBottom w:val="0"/>
      <w:divBdr>
        <w:top w:val="none" w:sz="0" w:space="0" w:color="auto"/>
        <w:left w:val="none" w:sz="0" w:space="0" w:color="auto"/>
        <w:bottom w:val="none" w:sz="0" w:space="0" w:color="auto"/>
        <w:right w:val="none" w:sz="0" w:space="0" w:color="auto"/>
      </w:divBdr>
      <w:divsChild>
        <w:div w:id="217327693">
          <w:marLeft w:val="0"/>
          <w:marRight w:val="0"/>
          <w:marTop w:val="150"/>
          <w:marBottom w:val="150"/>
          <w:divBdr>
            <w:top w:val="none" w:sz="0" w:space="0" w:color="auto"/>
            <w:left w:val="none" w:sz="0" w:space="0" w:color="auto"/>
            <w:bottom w:val="none" w:sz="0" w:space="0" w:color="auto"/>
            <w:right w:val="none" w:sz="0" w:space="0" w:color="auto"/>
          </w:divBdr>
        </w:div>
      </w:divsChild>
    </w:div>
    <w:div w:id="217327668">
      <w:marLeft w:val="0"/>
      <w:marRight w:val="0"/>
      <w:marTop w:val="0"/>
      <w:marBottom w:val="0"/>
      <w:divBdr>
        <w:top w:val="none" w:sz="0" w:space="0" w:color="auto"/>
        <w:left w:val="none" w:sz="0" w:space="0" w:color="auto"/>
        <w:bottom w:val="none" w:sz="0" w:space="0" w:color="auto"/>
        <w:right w:val="none" w:sz="0" w:space="0" w:color="auto"/>
      </w:divBdr>
    </w:div>
    <w:div w:id="217327692">
      <w:marLeft w:val="0"/>
      <w:marRight w:val="0"/>
      <w:marTop w:val="0"/>
      <w:marBottom w:val="0"/>
      <w:divBdr>
        <w:top w:val="none" w:sz="0" w:space="0" w:color="auto"/>
        <w:left w:val="none" w:sz="0" w:space="0" w:color="auto"/>
        <w:bottom w:val="none" w:sz="0" w:space="0" w:color="auto"/>
        <w:right w:val="none" w:sz="0" w:space="0" w:color="auto"/>
      </w:divBdr>
      <w:divsChild>
        <w:div w:id="217327681">
          <w:marLeft w:val="0"/>
          <w:marRight w:val="0"/>
          <w:marTop w:val="150"/>
          <w:marBottom w:val="150"/>
          <w:divBdr>
            <w:top w:val="none" w:sz="0" w:space="0" w:color="auto"/>
            <w:left w:val="none" w:sz="0" w:space="0" w:color="auto"/>
            <w:bottom w:val="none" w:sz="0" w:space="0" w:color="auto"/>
            <w:right w:val="none" w:sz="0" w:space="0" w:color="auto"/>
          </w:divBdr>
        </w:div>
      </w:divsChild>
    </w:div>
    <w:div w:id="217327715">
      <w:marLeft w:val="0"/>
      <w:marRight w:val="0"/>
      <w:marTop w:val="0"/>
      <w:marBottom w:val="0"/>
      <w:divBdr>
        <w:top w:val="none" w:sz="0" w:space="0" w:color="auto"/>
        <w:left w:val="none" w:sz="0" w:space="0" w:color="auto"/>
        <w:bottom w:val="none" w:sz="0" w:space="0" w:color="auto"/>
        <w:right w:val="none" w:sz="0" w:space="0" w:color="auto"/>
      </w:divBdr>
      <w:divsChild>
        <w:div w:id="217327636">
          <w:marLeft w:val="0"/>
          <w:marRight w:val="0"/>
          <w:marTop w:val="150"/>
          <w:marBottom w:val="150"/>
          <w:divBdr>
            <w:top w:val="none" w:sz="0" w:space="0" w:color="auto"/>
            <w:left w:val="none" w:sz="0" w:space="0" w:color="auto"/>
            <w:bottom w:val="none" w:sz="0" w:space="0" w:color="auto"/>
            <w:right w:val="none" w:sz="0" w:space="0" w:color="auto"/>
          </w:divBdr>
          <w:divsChild>
            <w:div w:id="217327734">
              <w:marLeft w:val="0"/>
              <w:marRight w:val="0"/>
              <w:marTop w:val="0"/>
              <w:marBottom w:val="0"/>
              <w:divBdr>
                <w:top w:val="none" w:sz="0" w:space="0" w:color="auto"/>
                <w:left w:val="none" w:sz="0" w:space="0" w:color="auto"/>
                <w:bottom w:val="none" w:sz="0" w:space="0" w:color="auto"/>
                <w:right w:val="none" w:sz="0" w:space="0" w:color="auto"/>
              </w:divBdr>
              <w:divsChild>
                <w:div w:id="217327638">
                  <w:marLeft w:val="0"/>
                  <w:marRight w:val="0"/>
                  <w:marTop w:val="0"/>
                  <w:marBottom w:val="0"/>
                  <w:divBdr>
                    <w:top w:val="none" w:sz="0" w:space="0" w:color="auto"/>
                    <w:left w:val="none" w:sz="0" w:space="0" w:color="auto"/>
                    <w:bottom w:val="none" w:sz="0" w:space="0" w:color="auto"/>
                    <w:right w:val="none" w:sz="0" w:space="0" w:color="auto"/>
                  </w:divBdr>
                </w:div>
                <w:div w:id="21732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7723">
      <w:marLeft w:val="0"/>
      <w:marRight w:val="0"/>
      <w:marTop w:val="0"/>
      <w:marBottom w:val="0"/>
      <w:divBdr>
        <w:top w:val="none" w:sz="0" w:space="0" w:color="auto"/>
        <w:left w:val="none" w:sz="0" w:space="0" w:color="auto"/>
        <w:bottom w:val="none" w:sz="0" w:space="0" w:color="auto"/>
        <w:right w:val="none" w:sz="0" w:space="0" w:color="auto"/>
      </w:divBdr>
      <w:divsChild>
        <w:div w:id="217327660">
          <w:marLeft w:val="0"/>
          <w:marRight w:val="0"/>
          <w:marTop w:val="150"/>
          <w:marBottom w:val="150"/>
          <w:divBdr>
            <w:top w:val="none" w:sz="0" w:space="0" w:color="auto"/>
            <w:left w:val="none" w:sz="0" w:space="0" w:color="auto"/>
            <w:bottom w:val="none" w:sz="0" w:space="0" w:color="auto"/>
            <w:right w:val="none" w:sz="0" w:space="0" w:color="auto"/>
          </w:divBdr>
          <w:divsChild>
            <w:div w:id="217327647">
              <w:marLeft w:val="0"/>
              <w:marRight w:val="0"/>
              <w:marTop w:val="0"/>
              <w:marBottom w:val="0"/>
              <w:divBdr>
                <w:top w:val="none" w:sz="0" w:space="0" w:color="auto"/>
                <w:left w:val="none" w:sz="0" w:space="0" w:color="auto"/>
                <w:bottom w:val="none" w:sz="0" w:space="0" w:color="auto"/>
                <w:right w:val="none" w:sz="0" w:space="0" w:color="auto"/>
              </w:divBdr>
              <w:divsChild>
                <w:div w:id="217327642">
                  <w:marLeft w:val="0"/>
                  <w:marRight w:val="0"/>
                  <w:marTop w:val="0"/>
                  <w:marBottom w:val="0"/>
                  <w:divBdr>
                    <w:top w:val="none" w:sz="0" w:space="0" w:color="auto"/>
                    <w:left w:val="none" w:sz="0" w:space="0" w:color="auto"/>
                    <w:bottom w:val="none" w:sz="0" w:space="0" w:color="auto"/>
                    <w:right w:val="none" w:sz="0" w:space="0" w:color="auto"/>
                  </w:divBdr>
                  <w:divsChild>
                    <w:div w:id="217327643">
                      <w:marLeft w:val="0"/>
                      <w:marRight w:val="0"/>
                      <w:marTop w:val="0"/>
                      <w:marBottom w:val="0"/>
                      <w:divBdr>
                        <w:top w:val="none" w:sz="0" w:space="0" w:color="auto"/>
                        <w:left w:val="none" w:sz="0" w:space="0" w:color="auto"/>
                        <w:bottom w:val="none" w:sz="0" w:space="0" w:color="auto"/>
                        <w:right w:val="none" w:sz="0" w:space="0" w:color="auto"/>
                      </w:divBdr>
                    </w:div>
                    <w:div w:id="217327654">
                      <w:marLeft w:val="0"/>
                      <w:marRight w:val="0"/>
                      <w:marTop w:val="0"/>
                      <w:marBottom w:val="0"/>
                      <w:divBdr>
                        <w:top w:val="none" w:sz="0" w:space="0" w:color="auto"/>
                        <w:left w:val="none" w:sz="0" w:space="0" w:color="auto"/>
                        <w:bottom w:val="none" w:sz="0" w:space="0" w:color="auto"/>
                        <w:right w:val="none" w:sz="0" w:space="0" w:color="auto"/>
                      </w:divBdr>
                    </w:div>
                    <w:div w:id="217327659">
                      <w:marLeft w:val="0"/>
                      <w:marRight w:val="0"/>
                      <w:marTop w:val="0"/>
                      <w:marBottom w:val="0"/>
                      <w:divBdr>
                        <w:top w:val="none" w:sz="0" w:space="0" w:color="auto"/>
                        <w:left w:val="none" w:sz="0" w:space="0" w:color="auto"/>
                        <w:bottom w:val="none" w:sz="0" w:space="0" w:color="auto"/>
                        <w:right w:val="none" w:sz="0" w:space="0" w:color="auto"/>
                      </w:divBdr>
                    </w:div>
                    <w:div w:id="217327670">
                      <w:marLeft w:val="0"/>
                      <w:marRight w:val="0"/>
                      <w:marTop w:val="0"/>
                      <w:marBottom w:val="0"/>
                      <w:divBdr>
                        <w:top w:val="none" w:sz="0" w:space="0" w:color="auto"/>
                        <w:left w:val="none" w:sz="0" w:space="0" w:color="auto"/>
                        <w:bottom w:val="none" w:sz="0" w:space="0" w:color="auto"/>
                        <w:right w:val="none" w:sz="0" w:space="0" w:color="auto"/>
                      </w:divBdr>
                    </w:div>
                    <w:div w:id="217327677">
                      <w:marLeft w:val="0"/>
                      <w:marRight w:val="0"/>
                      <w:marTop w:val="0"/>
                      <w:marBottom w:val="0"/>
                      <w:divBdr>
                        <w:top w:val="none" w:sz="0" w:space="0" w:color="auto"/>
                        <w:left w:val="none" w:sz="0" w:space="0" w:color="auto"/>
                        <w:bottom w:val="none" w:sz="0" w:space="0" w:color="auto"/>
                        <w:right w:val="none" w:sz="0" w:space="0" w:color="auto"/>
                      </w:divBdr>
                    </w:div>
                    <w:div w:id="217327678">
                      <w:marLeft w:val="0"/>
                      <w:marRight w:val="0"/>
                      <w:marTop w:val="0"/>
                      <w:marBottom w:val="0"/>
                      <w:divBdr>
                        <w:top w:val="none" w:sz="0" w:space="0" w:color="auto"/>
                        <w:left w:val="none" w:sz="0" w:space="0" w:color="auto"/>
                        <w:bottom w:val="none" w:sz="0" w:space="0" w:color="auto"/>
                        <w:right w:val="none" w:sz="0" w:space="0" w:color="auto"/>
                      </w:divBdr>
                    </w:div>
                    <w:div w:id="217327679">
                      <w:marLeft w:val="0"/>
                      <w:marRight w:val="0"/>
                      <w:marTop w:val="0"/>
                      <w:marBottom w:val="0"/>
                      <w:divBdr>
                        <w:top w:val="none" w:sz="0" w:space="0" w:color="auto"/>
                        <w:left w:val="none" w:sz="0" w:space="0" w:color="auto"/>
                        <w:bottom w:val="none" w:sz="0" w:space="0" w:color="auto"/>
                        <w:right w:val="none" w:sz="0" w:space="0" w:color="auto"/>
                      </w:divBdr>
                    </w:div>
                    <w:div w:id="217327683">
                      <w:marLeft w:val="0"/>
                      <w:marRight w:val="0"/>
                      <w:marTop w:val="0"/>
                      <w:marBottom w:val="0"/>
                      <w:divBdr>
                        <w:top w:val="none" w:sz="0" w:space="0" w:color="auto"/>
                        <w:left w:val="none" w:sz="0" w:space="0" w:color="auto"/>
                        <w:bottom w:val="none" w:sz="0" w:space="0" w:color="auto"/>
                        <w:right w:val="none" w:sz="0" w:space="0" w:color="auto"/>
                      </w:divBdr>
                    </w:div>
                    <w:div w:id="217327695">
                      <w:marLeft w:val="0"/>
                      <w:marRight w:val="0"/>
                      <w:marTop w:val="0"/>
                      <w:marBottom w:val="0"/>
                      <w:divBdr>
                        <w:top w:val="none" w:sz="0" w:space="0" w:color="auto"/>
                        <w:left w:val="none" w:sz="0" w:space="0" w:color="auto"/>
                        <w:bottom w:val="none" w:sz="0" w:space="0" w:color="auto"/>
                        <w:right w:val="none" w:sz="0" w:space="0" w:color="auto"/>
                      </w:divBdr>
                    </w:div>
                    <w:div w:id="217327701">
                      <w:marLeft w:val="0"/>
                      <w:marRight w:val="0"/>
                      <w:marTop w:val="0"/>
                      <w:marBottom w:val="0"/>
                      <w:divBdr>
                        <w:top w:val="none" w:sz="0" w:space="0" w:color="auto"/>
                        <w:left w:val="none" w:sz="0" w:space="0" w:color="auto"/>
                        <w:bottom w:val="none" w:sz="0" w:space="0" w:color="auto"/>
                        <w:right w:val="none" w:sz="0" w:space="0" w:color="auto"/>
                      </w:divBdr>
                    </w:div>
                    <w:div w:id="217327702">
                      <w:marLeft w:val="0"/>
                      <w:marRight w:val="0"/>
                      <w:marTop w:val="0"/>
                      <w:marBottom w:val="0"/>
                      <w:divBdr>
                        <w:top w:val="none" w:sz="0" w:space="0" w:color="auto"/>
                        <w:left w:val="none" w:sz="0" w:space="0" w:color="auto"/>
                        <w:bottom w:val="none" w:sz="0" w:space="0" w:color="auto"/>
                        <w:right w:val="none" w:sz="0" w:space="0" w:color="auto"/>
                      </w:divBdr>
                    </w:div>
                    <w:div w:id="217327731">
                      <w:marLeft w:val="0"/>
                      <w:marRight w:val="0"/>
                      <w:marTop w:val="0"/>
                      <w:marBottom w:val="0"/>
                      <w:divBdr>
                        <w:top w:val="none" w:sz="0" w:space="0" w:color="auto"/>
                        <w:left w:val="none" w:sz="0" w:space="0" w:color="auto"/>
                        <w:bottom w:val="none" w:sz="0" w:space="0" w:color="auto"/>
                        <w:right w:val="none" w:sz="0" w:space="0" w:color="auto"/>
                      </w:divBdr>
                    </w:div>
                  </w:divsChild>
                </w:div>
                <w:div w:id="21732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327724">
      <w:marLeft w:val="0"/>
      <w:marRight w:val="0"/>
      <w:marTop w:val="0"/>
      <w:marBottom w:val="0"/>
      <w:divBdr>
        <w:top w:val="none" w:sz="0" w:space="0" w:color="auto"/>
        <w:left w:val="none" w:sz="0" w:space="0" w:color="auto"/>
        <w:bottom w:val="none" w:sz="0" w:space="0" w:color="auto"/>
        <w:right w:val="none" w:sz="0" w:space="0" w:color="auto"/>
      </w:divBdr>
      <w:divsChild>
        <w:div w:id="217327682">
          <w:marLeft w:val="0"/>
          <w:marRight w:val="0"/>
          <w:marTop w:val="0"/>
          <w:marBottom w:val="0"/>
          <w:divBdr>
            <w:top w:val="none" w:sz="0" w:space="0" w:color="auto"/>
            <w:left w:val="none" w:sz="0" w:space="0" w:color="auto"/>
            <w:bottom w:val="single" w:sz="12" w:space="31" w:color="787878"/>
            <w:right w:val="none" w:sz="0" w:space="0" w:color="auto"/>
          </w:divBdr>
          <w:divsChild>
            <w:div w:id="217327694">
              <w:marLeft w:val="0"/>
              <w:marRight w:val="0"/>
              <w:marTop w:val="0"/>
              <w:marBottom w:val="0"/>
              <w:divBdr>
                <w:top w:val="none" w:sz="0" w:space="0" w:color="auto"/>
                <w:left w:val="none" w:sz="0" w:space="0" w:color="auto"/>
                <w:bottom w:val="none" w:sz="0" w:space="0" w:color="auto"/>
                <w:right w:val="none" w:sz="0" w:space="0" w:color="auto"/>
              </w:divBdr>
              <w:divsChild>
                <w:div w:id="217327725">
                  <w:marLeft w:val="0"/>
                  <w:marRight w:val="0"/>
                  <w:marTop w:val="0"/>
                  <w:marBottom w:val="0"/>
                  <w:divBdr>
                    <w:top w:val="none" w:sz="0" w:space="0" w:color="auto"/>
                    <w:left w:val="none" w:sz="0" w:space="0" w:color="auto"/>
                    <w:bottom w:val="none" w:sz="0" w:space="0" w:color="auto"/>
                    <w:right w:val="none" w:sz="0" w:space="0" w:color="auto"/>
                  </w:divBdr>
                  <w:divsChild>
                    <w:div w:id="217327727">
                      <w:marLeft w:val="0"/>
                      <w:marRight w:val="0"/>
                      <w:marTop w:val="0"/>
                      <w:marBottom w:val="0"/>
                      <w:divBdr>
                        <w:top w:val="none" w:sz="0" w:space="0" w:color="auto"/>
                        <w:left w:val="none" w:sz="0" w:space="0" w:color="auto"/>
                        <w:bottom w:val="none" w:sz="0" w:space="0" w:color="auto"/>
                        <w:right w:val="none" w:sz="0" w:space="0" w:color="auto"/>
                      </w:divBdr>
                      <w:divsChild>
                        <w:div w:id="217327690">
                          <w:marLeft w:val="0"/>
                          <w:marRight w:val="0"/>
                          <w:marTop w:val="0"/>
                          <w:marBottom w:val="0"/>
                          <w:divBdr>
                            <w:top w:val="none" w:sz="0" w:space="0" w:color="auto"/>
                            <w:left w:val="none" w:sz="0" w:space="0" w:color="auto"/>
                            <w:bottom w:val="none" w:sz="0" w:space="0" w:color="auto"/>
                            <w:right w:val="none" w:sz="0" w:space="0" w:color="auto"/>
                          </w:divBdr>
                          <w:divsChild>
                            <w:div w:id="217327733">
                              <w:marLeft w:val="0"/>
                              <w:marRight w:val="0"/>
                              <w:marTop w:val="0"/>
                              <w:marBottom w:val="0"/>
                              <w:divBdr>
                                <w:top w:val="none" w:sz="0" w:space="0" w:color="auto"/>
                                <w:left w:val="none" w:sz="0" w:space="0" w:color="auto"/>
                                <w:bottom w:val="none" w:sz="0" w:space="0" w:color="auto"/>
                                <w:right w:val="none" w:sz="0" w:space="0" w:color="auto"/>
                              </w:divBdr>
                              <w:divsChild>
                                <w:div w:id="217327640">
                                  <w:marLeft w:val="0"/>
                                  <w:marRight w:val="0"/>
                                  <w:marTop w:val="0"/>
                                  <w:marBottom w:val="0"/>
                                  <w:divBdr>
                                    <w:top w:val="none" w:sz="0" w:space="0" w:color="auto"/>
                                    <w:left w:val="none" w:sz="0" w:space="0" w:color="auto"/>
                                    <w:bottom w:val="none" w:sz="0" w:space="0" w:color="auto"/>
                                    <w:right w:val="none" w:sz="0" w:space="0" w:color="auto"/>
                                  </w:divBdr>
                                  <w:divsChild>
                                    <w:div w:id="217327676">
                                      <w:marLeft w:val="0"/>
                                      <w:marRight w:val="240"/>
                                      <w:marTop w:val="0"/>
                                      <w:marBottom w:val="0"/>
                                      <w:divBdr>
                                        <w:top w:val="none" w:sz="0" w:space="0" w:color="auto"/>
                                        <w:left w:val="none" w:sz="0" w:space="0" w:color="auto"/>
                                        <w:bottom w:val="none" w:sz="0" w:space="0" w:color="auto"/>
                                        <w:right w:val="none" w:sz="0" w:space="0" w:color="auto"/>
                                      </w:divBdr>
                                      <w:divsChild>
                                        <w:div w:id="217327684">
                                          <w:marLeft w:val="0"/>
                                          <w:marRight w:val="0"/>
                                          <w:marTop w:val="0"/>
                                          <w:marBottom w:val="0"/>
                                          <w:divBdr>
                                            <w:top w:val="none" w:sz="0" w:space="0" w:color="auto"/>
                                            <w:left w:val="none" w:sz="0" w:space="0" w:color="auto"/>
                                            <w:bottom w:val="none" w:sz="0" w:space="0" w:color="auto"/>
                                            <w:right w:val="none" w:sz="0" w:space="0" w:color="auto"/>
                                          </w:divBdr>
                                          <w:divsChild>
                                            <w:div w:id="2173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7327730">
          <w:marLeft w:val="0"/>
          <w:marRight w:val="0"/>
          <w:marTop w:val="0"/>
          <w:marBottom w:val="0"/>
          <w:divBdr>
            <w:top w:val="none" w:sz="0" w:space="0" w:color="auto"/>
            <w:left w:val="none" w:sz="0" w:space="0" w:color="auto"/>
            <w:bottom w:val="none" w:sz="0" w:space="0" w:color="auto"/>
            <w:right w:val="none" w:sz="0" w:space="0" w:color="auto"/>
          </w:divBdr>
          <w:divsChild>
            <w:div w:id="217327653">
              <w:marLeft w:val="3975"/>
              <w:marRight w:val="225"/>
              <w:marTop w:val="0"/>
              <w:marBottom w:val="0"/>
              <w:divBdr>
                <w:top w:val="none" w:sz="0" w:space="0" w:color="auto"/>
                <w:left w:val="none" w:sz="0" w:space="0" w:color="auto"/>
                <w:bottom w:val="none" w:sz="0" w:space="0" w:color="auto"/>
                <w:right w:val="none" w:sz="0" w:space="0" w:color="auto"/>
              </w:divBdr>
              <w:divsChild>
                <w:div w:id="217327674">
                  <w:marLeft w:val="0"/>
                  <w:marRight w:val="0"/>
                  <w:marTop w:val="0"/>
                  <w:marBottom w:val="0"/>
                  <w:divBdr>
                    <w:top w:val="none" w:sz="0" w:space="0" w:color="auto"/>
                    <w:left w:val="none" w:sz="0" w:space="0" w:color="auto"/>
                    <w:bottom w:val="none" w:sz="0" w:space="0" w:color="auto"/>
                    <w:right w:val="none" w:sz="0" w:space="0" w:color="auto"/>
                  </w:divBdr>
                  <w:divsChild>
                    <w:div w:id="217327669">
                      <w:marLeft w:val="0"/>
                      <w:marRight w:val="0"/>
                      <w:marTop w:val="0"/>
                      <w:marBottom w:val="0"/>
                      <w:divBdr>
                        <w:top w:val="none" w:sz="0" w:space="0" w:color="auto"/>
                        <w:left w:val="none" w:sz="0" w:space="0" w:color="auto"/>
                        <w:bottom w:val="none" w:sz="0" w:space="0" w:color="auto"/>
                        <w:right w:val="none" w:sz="0" w:space="0" w:color="auto"/>
                      </w:divBdr>
                      <w:divsChild>
                        <w:div w:id="217327666">
                          <w:marLeft w:val="0"/>
                          <w:marRight w:val="0"/>
                          <w:marTop w:val="0"/>
                          <w:marBottom w:val="0"/>
                          <w:divBdr>
                            <w:top w:val="none" w:sz="0" w:space="0" w:color="auto"/>
                            <w:left w:val="none" w:sz="0" w:space="0" w:color="auto"/>
                            <w:bottom w:val="none" w:sz="0" w:space="0" w:color="auto"/>
                            <w:right w:val="none" w:sz="0" w:space="0" w:color="auto"/>
                          </w:divBdr>
                        </w:div>
                        <w:div w:id="217327687">
                          <w:marLeft w:val="0"/>
                          <w:marRight w:val="0"/>
                          <w:marTop w:val="0"/>
                          <w:marBottom w:val="150"/>
                          <w:divBdr>
                            <w:top w:val="none" w:sz="0" w:space="0" w:color="auto"/>
                            <w:left w:val="none" w:sz="0" w:space="0" w:color="auto"/>
                            <w:bottom w:val="none" w:sz="0" w:space="0" w:color="auto"/>
                            <w:right w:val="none" w:sz="0" w:space="0" w:color="auto"/>
                          </w:divBdr>
                          <w:divsChild>
                            <w:div w:id="217327646">
                              <w:marLeft w:val="0"/>
                              <w:marRight w:val="0"/>
                              <w:marTop w:val="0"/>
                              <w:marBottom w:val="225"/>
                              <w:divBdr>
                                <w:top w:val="none" w:sz="0" w:space="0" w:color="auto"/>
                                <w:left w:val="none" w:sz="0" w:space="0" w:color="auto"/>
                                <w:bottom w:val="none" w:sz="0" w:space="0" w:color="auto"/>
                                <w:right w:val="none" w:sz="0" w:space="0" w:color="auto"/>
                              </w:divBdr>
                            </w:div>
                          </w:divsChild>
                        </w:div>
                        <w:div w:id="217327700">
                          <w:marLeft w:val="0"/>
                          <w:marRight w:val="0"/>
                          <w:marTop w:val="0"/>
                          <w:marBottom w:val="150"/>
                          <w:divBdr>
                            <w:top w:val="none" w:sz="0" w:space="0" w:color="auto"/>
                            <w:left w:val="none" w:sz="0" w:space="0" w:color="auto"/>
                            <w:bottom w:val="none" w:sz="0" w:space="0" w:color="auto"/>
                            <w:right w:val="none" w:sz="0" w:space="0" w:color="auto"/>
                          </w:divBdr>
                          <w:divsChild>
                            <w:div w:id="217327656">
                              <w:marLeft w:val="0"/>
                              <w:marRight w:val="0"/>
                              <w:marTop w:val="150"/>
                              <w:marBottom w:val="150"/>
                              <w:divBdr>
                                <w:top w:val="none" w:sz="0" w:space="0" w:color="auto"/>
                                <w:left w:val="none" w:sz="0" w:space="0" w:color="auto"/>
                                <w:bottom w:val="none" w:sz="0" w:space="0" w:color="auto"/>
                                <w:right w:val="none" w:sz="0" w:space="0" w:color="auto"/>
                              </w:divBdr>
                              <w:divsChild>
                                <w:div w:id="217327697">
                                  <w:marLeft w:val="0"/>
                                  <w:marRight w:val="0"/>
                                  <w:marTop w:val="0"/>
                                  <w:marBottom w:val="0"/>
                                  <w:divBdr>
                                    <w:top w:val="none" w:sz="0" w:space="0" w:color="auto"/>
                                    <w:left w:val="none" w:sz="0" w:space="0" w:color="auto"/>
                                    <w:bottom w:val="none" w:sz="0" w:space="0" w:color="auto"/>
                                    <w:right w:val="none" w:sz="0" w:space="0" w:color="auto"/>
                                  </w:divBdr>
                                  <w:divsChild>
                                    <w:div w:id="217327649">
                                      <w:marLeft w:val="0"/>
                                      <w:marRight w:val="0"/>
                                      <w:marTop w:val="0"/>
                                      <w:marBottom w:val="0"/>
                                      <w:divBdr>
                                        <w:top w:val="none" w:sz="0" w:space="0" w:color="auto"/>
                                        <w:left w:val="none" w:sz="0" w:space="0" w:color="auto"/>
                                        <w:bottom w:val="none" w:sz="0" w:space="0" w:color="auto"/>
                                        <w:right w:val="none" w:sz="0" w:space="0" w:color="auto"/>
                                      </w:divBdr>
                                      <w:divsChild>
                                        <w:div w:id="217327637">
                                          <w:marLeft w:val="0"/>
                                          <w:marRight w:val="0"/>
                                          <w:marTop w:val="0"/>
                                          <w:marBottom w:val="0"/>
                                          <w:divBdr>
                                            <w:top w:val="none" w:sz="0" w:space="0" w:color="auto"/>
                                            <w:left w:val="none" w:sz="0" w:space="0" w:color="auto"/>
                                            <w:bottom w:val="none" w:sz="0" w:space="0" w:color="auto"/>
                                            <w:right w:val="none" w:sz="0" w:space="0" w:color="auto"/>
                                          </w:divBdr>
                                        </w:div>
                                        <w:div w:id="217327641">
                                          <w:marLeft w:val="0"/>
                                          <w:marRight w:val="0"/>
                                          <w:marTop w:val="0"/>
                                          <w:marBottom w:val="0"/>
                                          <w:divBdr>
                                            <w:top w:val="none" w:sz="0" w:space="0" w:color="auto"/>
                                            <w:left w:val="none" w:sz="0" w:space="0" w:color="auto"/>
                                            <w:bottom w:val="none" w:sz="0" w:space="0" w:color="auto"/>
                                            <w:right w:val="none" w:sz="0" w:space="0" w:color="auto"/>
                                          </w:divBdr>
                                        </w:div>
                                        <w:div w:id="217327644">
                                          <w:marLeft w:val="0"/>
                                          <w:marRight w:val="0"/>
                                          <w:marTop w:val="0"/>
                                          <w:marBottom w:val="0"/>
                                          <w:divBdr>
                                            <w:top w:val="none" w:sz="0" w:space="0" w:color="auto"/>
                                            <w:left w:val="none" w:sz="0" w:space="0" w:color="auto"/>
                                            <w:bottom w:val="none" w:sz="0" w:space="0" w:color="auto"/>
                                            <w:right w:val="none" w:sz="0" w:space="0" w:color="auto"/>
                                          </w:divBdr>
                                        </w:div>
                                        <w:div w:id="217327645">
                                          <w:marLeft w:val="0"/>
                                          <w:marRight w:val="0"/>
                                          <w:marTop w:val="0"/>
                                          <w:marBottom w:val="0"/>
                                          <w:divBdr>
                                            <w:top w:val="none" w:sz="0" w:space="0" w:color="auto"/>
                                            <w:left w:val="none" w:sz="0" w:space="0" w:color="auto"/>
                                            <w:bottom w:val="none" w:sz="0" w:space="0" w:color="auto"/>
                                            <w:right w:val="none" w:sz="0" w:space="0" w:color="auto"/>
                                          </w:divBdr>
                                        </w:div>
                                        <w:div w:id="217327648">
                                          <w:marLeft w:val="0"/>
                                          <w:marRight w:val="0"/>
                                          <w:marTop w:val="0"/>
                                          <w:marBottom w:val="0"/>
                                          <w:divBdr>
                                            <w:top w:val="none" w:sz="0" w:space="0" w:color="auto"/>
                                            <w:left w:val="none" w:sz="0" w:space="0" w:color="auto"/>
                                            <w:bottom w:val="none" w:sz="0" w:space="0" w:color="auto"/>
                                            <w:right w:val="none" w:sz="0" w:space="0" w:color="auto"/>
                                          </w:divBdr>
                                        </w:div>
                                        <w:div w:id="217327650">
                                          <w:marLeft w:val="0"/>
                                          <w:marRight w:val="0"/>
                                          <w:marTop w:val="0"/>
                                          <w:marBottom w:val="0"/>
                                          <w:divBdr>
                                            <w:top w:val="none" w:sz="0" w:space="0" w:color="auto"/>
                                            <w:left w:val="none" w:sz="0" w:space="0" w:color="auto"/>
                                            <w:bottom w:val="none" w:sz="0" w:space="0" w:color="auto"/>
                                            <w:right w:val="none" w:sz="0" w:space="0" w:color="auto"/>
                                          </w:divBdr>
                                        </w:div>
                                        <w:div w:id="217327651">
                                          <w:marLeft w:val="0"/>
                                          <w:marRight w:val="0"/>
                                          <w:marTop w:val="0"/>
                                          <w:marBottom w:val="0"/>
                                          <w:divBdr>
                                            <w:top w:val="none" w:sz="0" w:space="0" w:color="auto"/>
                                            <w:left w:val="none" w:sz="0" w:space="0" w:color="auto"/>
                                            <w:bottom w:val="none" w:sz="0" w:space="0" w:color="auto"/>
                                            <w:right w:val="none" w:sz="0" w:space="0" w:color="auto"/>
                                          </w:divBdr>
                                        </w:div>
                                        <w:div w:id="217327652">
                                          <w:marLeft w:val="0"/>
                                          <w:marRight w:val="0"/>
                                          <w:marTop w:val="0"/>
                                          <w:marBottom w:val="0"/>
                                          <w:divBdr>
                                            <w:top w:val="none" w:sz="0" w:space="0" w:color="auto"/>
                                            <w:left w:val="none" w:sz="0" w:space="0" w:color="auto"/>
                                            <w:bottom w:val="none" w:sz="0" w:space="0" w:color="auto"/>
                                            <w:right w:val="none" w:sz="0" w:space="0" w:color="auto"/>
                                          </w:divBdr>
                                        </w:div>
                                        <w:div w:id="217327658">
                                          <w:marLeft w:val="0"/>
                                          <w:marRight w:val="0"/>
                                          <w:marTop w:val="0"/>
                                          <w:marBottom w:val="0"/>
                                          <w:divBdr>
                                            <w:top w:val="none" w:sz="0" w:space="0" w:color="auto"/>
                                            <w:left w:val="none" w:sz="0" w:space="0" w:color="auto"/>
                                            <w:bottom w:val="none" w:sz="0" w:space="0" w:color="auto"/>
                                            <w:right w:val="none" w:sz="0" w:space="0" w:color="auto"/>
                                          </w:divBdr>
                                        </w:div>
                                        <w:div w:id="217327662">
                                          <w:marLeft w:val="0"/>
                                          <w:marRight w:val="0"/>
                                          <w:marTop w:val="0"/>
                                          <w:marBottom w:val="0"/>
                                          <w:divBdr>
                                            <w:top w:val="none" w:sz="0" w:space="0" w:color="auto"/>
                                            <w:left w:val="none" w:sz="0" w:space="0" w:color="auto"/>
                                            <w:bottom w:val="none" w:sz="0" w:space="0" w:color="auto"/>
                                            <w:right w:val="none" w:sz="0" w:space="0" w:color="auto"/>
                                          </w:divBdr>
                                        </w:div>
                                        <w:div w:id="217327663">
                                          <w:marLeft w:val="0"/>
                                          <w:marRight w:val="0"/>
                                          <w:marTop w:val="0"/>
                                          <w:marBottom w:val="0"/>
                                          <w:divBdr>
                                            <w:top w:val="none" w:sz="0" w:space="0" w:color="auto"/>
                                            <w:left w:val="none" w:sz="0" w:space="0" w:color="auto"/>
                                            <w:bottom w:val="none" w:sz="0" w:space="0" w:color="auto"/>
                                            <w:right w:val="none" w:sz="0" w:space="0" w:color="auto"/>
                                          </w:divBdr>
                                        </w:div>
                                        <w:div w:id="217327664">
                                          <w:marLeft w:val="0"/>
                                          <w:marRight w:val="0"/>
                                          <w:marTop w:val="0"/>
                                          <w:marBottom w:val="0"/>
                                          <w:divBdr>
                                            <w:top w:val="none" w:sz="0" w:space="0" w:color="auto"/>
                                            <w:left w:val="none" w:sz="0" w:space="0" w:color="auto"/>
                                            <w:bottom w:val="none" w:sz="0" w:space="0" w:color="auto"/>
                                            <w:right w:val="none" w:sz="0" w:space="0" w:color="auto"/>
                                          </w:divBdr>
                                        </w:div>
                                        <w:div w:id="217327665">
                                          <w:marLeft w:val="0"/>
                                          <w:marRight w:val="0"/>
                                          <w:marTop w:val="0"/>
                                          <w:marBottom w:val="0"/>
                                          <w:divBdr>
                                            <w:top w:val="none" w:sz="0" w:space="0" w:color="auto"/>
                                            <w:left w:val="none" w:sz="0" w:space="0" w:color="auto"/>
                                            <w:bottom w:val="none" w:sz="0" w:space="0" w:color="auto"/>
                                            <w:right w:val="none" w:sz="0" w:space="0" w:color="auto"/>
                                          </w:divBdr>
                                        </w:div>
                                        <w:div w:id="217327667">
                                          <w:marLeft w:val="0"/>
                                          <w:marRight w:val="0"/>
                                          <w:marTop w:val="0"/>
                                          <w:marBottom w:val="0"/>
                                          <w:divBdr>
                                            <w:top w:val="none" w:sz="0" w:space="0" w:color="auto"/>
                                            <w:left w:val="none" w:sz="0" w:space="0" w:color="auto"/>
                                            <w:bottom w:val="none" w:sz="0" w:space="0" w:color="auto"/>
                                            <w:right w:val="none" w:sz="0" w:space="0" w:color="auto"/>
                                          </w:divBdr>
                                        </w:div>
                                        <w:div w:id="217327672">
                                          <w:marLeft w:val="0"/>
                                          <w:marRight w:val="0"/>
                                          <w:marTop w:val="0"/>
                                          <w:marBottom w:val="0"/>
                                          <w:divBdr>
                                            <w:top w:val="none" w:sz="0" w:space="0" w:color="auto"/>
                                            <w:left w:val="none" w:sz="0" w:space="0" w:color="auto"/>
                                            <w:bottom w:val="none" w:sz="0" w:space="0" w:color="auto"/>
                                            <w:right w:val="none" w:sz="0" w:space="0" w:color="auto"/>
                                          </w:divBdr>
                                        </w:div>
                                        <w:div w:id="217327673">
                                          <w:marLeft w:val="0"/>
                                          <w:marRight w:val="0"/>
                                          <w:marTop w:val="0"/>
                                          <w:marBottom w:val="0"/>
                                          <w:divBdr>
                                            <w:top w:val="none" w:sz="0" w:space="0" w:color="auto"/>
                                            <w:left w:val="none" w:sz="0" w:space="0" w:color="auto"/>
                                            <w:bottom w:val="none" w:sz="0" w:space="0" w:color="auto"/>
                                            <w:right w:val="none" w:sz="0" w:space="0" w:color="auto"/>
                                          </w:divBdr>
                                        </w:div>
                                        <w:div w:id="217327675">
                                          <w:marLeft w:val="0"/>
                                          <w:marRight w:val="0"/>
                                          <w:marTop w:val="0"/>
                                          <w:marBottom w:val="0"/>
                                          <w:divBdr>
                                            <w:top w:val="none" w:sz="0" w:space="0" w:color="auto"/>
                                            <w:left w:val="none" w:sz="0" w:space="0" w:color="auto"/>
                                            <w:bottom w:val="none" w:sz="0" w:space="0" w:color="auto"/>
                                            <w:right w:val="none" w:sz="0" w:space="0" w:color="auto"/>
                                          </w:divBdr>
                                        </w:div>
                                        <w:div w:id="217327686">
                                          <w:marLeft w:val="0"/>
                                          <w:marRight w:val="0"/>
                                          <w:marTop w:val="0"/>
                                          <w:marBottom w:val="0"/>
                                          <w:divBdr>
                                            <w:top w:val="none" w:sz="0" w:space="0" w:color="auto"/>
                                            <w:left w:val="none" w:sz="0" w:space="0" w:color="auto"/>
                                            <w:bottom w:val="none" w:sz="0" w:space="0" w:color="auto"/>
                                            <w:right w:val="none" w:sz="0" w:space="0" w:color="auto"/>
                                          </w:divBdr>
                                        </w:div>
                                        <w:div w:id="217327688">
                                          <w:marLeft w:val="0"/>
                                          <w:marRight w:val="0"/>
                                          <w:marTop w:val="0"/>
                                          <w:marBottom w:val="0"/>
                                          <w:divBdr>
                                            <w:top w:val="none" w:sz="0" w:space="0" w:color="auto"/>
                                            <w:left w:val="none" w:sz="0" w:space="0" w:color="auto"/>
                                            <w:bottom w:val="none" w:sz="0" w:space="0" w:color="auto"/>
                                            <w:right w:val="none" w:sz="0" w:space="0" w:color="auto"/>
                                          </w:divBdr>
                                        </w:div>
                                        <w:div w:id="217327689">
                                          <w:marLeft w:val="0"/>
                                          <w:marRight w:val="0"/>
                                          <w:marTop w:val="0"/>
                                          <w:marBottom w:val="0"/>
                                          <w:divBdr>
                                            <w:top w:val="none" w:sz="0" w:space="0" w:color="auto"/>
                                            <w:left w:val="none" w:sz="0" w:space="0" w:color="auto"/>
                                            <w:bottom w:val="none" w:sz="0" w:space="0" w:color="auto"/>
                                            <w:right w:val="none" w:sz="0" w:space="0" w:color="auto"/>
                                          </w:divBdr>
                                        </w:div>
                                        <w:div w:id="217327691">
                                          <w:marLeft w:val="0"/>
                                          <w:marRight w:val="0"/>
                                          <w:marTop w:val="0"/>
                                          <w:marBottom w:val="0"/>
                                          <w:divBdr>
                                            <w:top w:val="none" w:sz="0" w:space="0" w:color="auto"/>
                                            <w:left w:val="none" w:sz="0" w:space="0" w:color="auto"/>
                                            <w:bottom w:val="none" w:sz="0" w:space="0" w:color="auto"/>
                                            <w:right w:val="none" w:sz="0" w:space="0" w:color="auto"/>
                                          </w:divBdr>
                                        </w:div>
                                        <w:div w:id="217327696">
                                          <w:marLeft w:val="0"/>
                                          <w:marRight w:val="0"/>
                                          <w:marTop w:val="0"/>
                                          <w:marBottom w:val="0"/>
                                          <w:divBdr>
                                            <w:top w:val="none" w:sz="0" w:space="0" w:color="auto"/>
                                            <w:left w:val="none" w:sz="0" w:space="0" w:color="auto"/>
                                            <w:bottom w:val="none" w:sz="0" w:space="0" w:color="auto"/>
                                            <w:right w:val="none" w:sz="0" w:space="0" w:color="auto"/>
                                          </w:divBdr>
                                        </w:div>
                                        <w:div w:id="217327698">
                                          <w:marLeft w:val="0"/>
                                          <w:marRight w:val="0"/>
                                          <w:marTop w:val="0"/>
                                          <w:marBottom w:val="0"/>
                                          <w:divBdr>
                                            <w:top w:val="none" w:sz="0" w:space="0" w:color="auto"/>
                                            <w:left w:val="none" w:sz="0" w:space="0" w:color="auto"/>
                                            <w:bottom w:val="none" w:sz="0" w:space="0" w:color="auto"/>
                                            <w:right w:val="none" w:sz="0" w:space="0" w:color="auto"/>
                                          </w:divBdr>
                                        </w:div>
                                        <w:div w:id="217327699">
                                          <w:marLeft w:val="0"/>
                                          <w:marRight w:val="0"/>
                                          <w:marTop w:val="0"/>
                                          <w:marBottom w:val="0"/>
                                          <w:divBdr>
                                            <w:top w:val="none" w:sz="0" w:space="0" w:color="auto"/>
                                            <w:left w:val="none" w:sz="0" w:space="0" w:color="auto"/>
                                            <w:bottom w:val="none" w:sz="0" w:space="0" w:color="auto"/>
                                            <w:right w:val="none" w:sz="0" w:space="0" w:color="auto"/>
                                          </w:divBdr>
                                        </w:div>
                                        <w:div w:id="217327703">
                                          <w:marLeft w:val="0"/>
                                          <w:marRight w:val="0"/>
                                          <w:marTop w:val="0"/>
                                          <w:marBottom w:val="0"/>
                                          <w:divBdr>
                                            <w:top w:val="none" w:sz="0" w:space="0" w:color="auto"/>
                                            <w:left w:val="none" w:sz="0" w:space="0" w:color="auto"/>
                                            <w:bottom w:val="none" w:sz="0" w:space="0" w:color="auto"/>
                                            <w:right w:val="none" w:sz="0" w:space="0" w:color="auto"/>
                                          </w:divBdr>
                                        </w:div>
                                        <w:div w:id="217327704">
                                          <w:marLeft w:val="0"/>
                                          <w:marRight w:val="0"/>
                                          <w:marTop w:val="0"/>
                                          <w:marBottom w:val="0"/>
                                          <w:divBdr>
                                            <w:top w:val="none" w:sz="0" w:space="0" w:color="auto"/>
                                            <w:left w:val="none" w:sz="0" w:space="0" w:color="auto"/>
                                            <w:bottom w:val="none" w:sz="0" w:space="0" w:color="auto"/>
                                            <w:right w:val="none" w:sz="0" w:space="0" w:color="auto"/>
                                          </w:divBdr>
                                        </w:div>
                                        <w:div w:id="217327705">
                                          <w:marLeft w:val="0"/>
                                          <w:marRight w:val="0"/>
                                          <w:marTop w:val="0"/>
                                          <w:marBottom w:val="0"/>
                                          <w:divBdr>
                                            <w:top w:val="none" w:sz="0" w:space="0" w:color="auto"/>
                                            <w:left w:val="none" w:sz="0" w:space="0" w:color="auto"/>
                                            <w:bottom w:val="none" w:sz="0" w:space="0" w:color="auto"/>
                                            <w:right w:val="none" w:sz="0" w:space="0" w:color="auto"/>
                                          </w:divBdr>
                                        </w:div>
                                        <w:div w:id="217327706">
                                          <w:marLeft w:val="0"/>
                                          <w:marRight w:val="0"/>
                                          <w:marTop w:val="0"/>
                                          <w:marBottom w:val="0"/>
                                          <w:divBdr>
                                            <w:top w:val="none" w:sz="0" w:space="0" w:color="auto"/>
                                            <w:left w:val="none" w:sz="0" w:space="0" w:color="auto"/>
                                            <w:bottom w:val="none" w:sz="0" w:space="0" w:color="auto"/>
                                            <w:right w:val="none" w:sz="0" w:space="0" w:color="auto"/>
                                          </w:divBdr>
                                        </w:div>
                                        <w:div w:id="217327708">
                                          <w:marLeft w:val="0"/>
                                          <w:marRight w:val="0"/>
                                          <w:marTop w:val="0"/>
                                          <w:marBottom w:val="0"/>
                                          <w:divBdr>
                                            <w:top w:val="none" w:sz="0" w:space="0" w:color="auto"/>
                                            <w:left w:val="none" w:sz="0" w:space="0" w:color="auto"/>
                                            <w:bottom w:val="none" w:sz="0" w:space="0" w:color="auto"/>
                                            <w:right w:val="none" w:sz="0" w:space="0" w:color="auto"/>
                                          </w:divBdr>
                                        </w:div>
                                        <w:div w:id="217327709">
                                          <w:marLeft w:val="0"/>
                                          <w:marRight w:val="0"/>
                                          <w:marTop w:val="0"/>
                                          <w:marBottom w:val="0"/>
                                          <w:divBdr>
                                            <w:top w:val="none" w:sz="0" w:space="0" w:color="auto"/>
                                            <w:left w:val="none" w:sz="0" w:space="0" w:color="auto"/>
                                            <w:bottom w:val="none" w:sz="0" w:space="0" w:color="auto"/>
                                            <w:right w:val="none" w:sz="0" w:space="0" w:color="auto"/>
                                          </w:divBdr>
                                        </w:div>
                                        <w:div w:id="217327710">
                                          <w:marLeft w:val="0"/>
                                          <w:marRight w:val="0"/>
                                          <w:marTop w:val="0"/>
                                          <w:marBottom w:val="0"/>
                                          <w:divBdr>
                                            <w:top w:val="none" w:sz="0" w:space="0" w:color="auto"/>
                                            <w:left w:val="none" w:sz="0" w:space="0" w:color="auto"/>
                                            <w:bottom w:val="none" w:sz="0" w:space="0" w:color="auto"/>
                                            <w:right w:val="none" w:sz="0" w:space="0" w:color="auto"/>
                                          </w:divBdr>
                                        </w:div>
                                        <w:div w:id="217327711">
                                          <w:marLeft w:val="0"/>
                                          <w:marRight w:val="0"/>
                                          <w:marTop w:val="0"/>
                                          <w:marBottom w:val="0"/>
                                          <w:divBdr>
                                            <w:top w:val="none" w:sz="0" w:space="0" w:color="auto"/>
                                            <w:left w:val="none" w:sz="0" w:space="0" w:color="auto"/>
                                            <w:bottom w:val="none" w:sz="0" w:space="0" w:color="auto"/>
                                            <w:right w:val="none" w:sz="0" w:space="0" w:color="auto"/>
                                          </w:divBdr>
                                        </w:div>
                                        <w:div w:id="217327712">
                                          <w:marLeft w:val="0"/>
                                          <w:marRight w:val="0"/>
                                          <w:marTop w:val="0"/>
                                          <w:marBottom w:val="0"/>
                                          <w:divBdr>
                                            <w:top w:val="none" w:sz="0" w:space="0" w:color="auto"/>
                                            <w:left w:val="none" w:sz="0" w:space="0" w:color="auto"/>
                                            <w:bottom w:val="none" w:sz="0" w:space="0" w:color="auto"/>
                                            <w:right w:val="none" w:sz="0" w:space="0" w:color="auto"/>
                                          </w:divBdr>
                                        </w:div>
                                        <w:div w:id="217327713">
                                          <w:marLeft w:val="0"/>
                                          <w:marRight w:val="0"/>
                                          <w:marTop w:val="0"/>
                                          <w:marBottom w:val="0"/>
                                          <w:divBdr>
                                            <w:top w:val="none" w:sz="0" w:space="0" w:color="auto"/>
                                            <w:left w:val="none" w:sz="0" w:space="0" w:color="auto"/>
                                            <w:bottom w:val="none" w:sz="0" w:space="0" w:color="auto"/>
                                            <w:right w:val="none" w:sz="0" w:space="0" w:color="auto"/>
                                          </w:divBdr>
                                        </w:div>
                                        <w:div w:id="217327714">
                                          <w:marLeft w:val="0"/>
                                          <w:marRight w:val="0"/>
                                          <w:marTop w:val="0"/>
                                          <w:marBottom w:val="0"/>
                                          <w:divBdr>
                                            <w:top w:val="none" w:sz="0" w:space="0" w:color="auto"/>
                                            <w:left w:val="none" w:sz="0" w:space="0" w:color="auto"/>
                                            <w:bottom w:val="none" w:sz="0" w:space="0" w:color="auto"/>
                                            <w:right w:val="none" w:sz="0" w:space="0" w:color="auto"/>
                                          </w:divBdr>
                                        </w:div>
                                        <w:div w:id="217327716">
                                          <w:marLeft w:val="0"/>
                                          <w:marRight w:val="0"/>
                                          <w:marTop w:val="0"/>
                                          <w:marBottom w:val="0"/>
                                          <w:divBdr>
                                            <w:top w:val="none" w:sz="0" w:space="0" w:color="auto"/>
                                            <w:left w:val="none" w:sz="0" w:space="0" w:color="auto"/>
                                            <w:bottom w:val="none" w:sz="0" w:space="0" w:color="auto"/>
                                            <w:right w:val="none" w:sz="0" w:space="0" w:color="auto"/>
                                          </w:divBdr>
                                        </w:div>
                                        <w:div w:id="217327717">
                                          <w:marLeft w:val="0"/>
                                          <w:marRight w:val="0"/>
                                          <w:marTop w:val="0"/>
                                          <w:marBottom w:val="0"/>
                                          <w:divBdr>
                                            <w:top w:val="none" w:sz="0" w:space="0" w:color="auto"/>
                                            <w:left w:val="none" w:sz="0" w:space="0" w:color="auto"/>
                                            <w:bottom w:val="none" w:sz="0" w:space="0" w:color="auto"/>
                                            <w:right w:val="none" w:sz="0" w:space="0" w:color="auto"/>
                                          </w:divBdr>
                                        </w:div>
                                        <w:div w:id="217327718">
                                          <w:marLeft w:val="0"/>
                                          <w:marRight w:val="0"/>
                                          <w:marTop w:val="0"/>
                                          <w:marBottom w:val="0"/>
                                          <w:divBdr>
                                            <w:top w:val="none" w:sz="0" w:space="0" w:color="auto"/>
                                            <w:left w:val="none" w:sz="0" w:space="0" w:color="auto"/>
                                            <w:bottom w:val="none" w:sz="0" w:space="0" w:color="auto"/>
                                            <w:right w:val="none" w:sz="0" w:space="0" w:color="auto"/>
                                          </w:divBdr>
                                        </w:div>
                                        <w:div w:id="217327719">
                                          <w:marLeft w:val="0"/>
                                          <w:marRight w:val="0"/>
                                          <w:marTop w:val="0"/>
                                          <w:marBottom w:val="0"/>
                                          <w:divBdr>
                                            <w:top w:val="none" w:sz="0" w:space="0" w:color="auto"/>
                                            <w:left w:val="none" w:sz="0" w:space="0" w:color="auto"/>
                                            <w:bottom w:val="none" w:sz="0" w:space="0" w:color="auto"/>
                                            <w:right w:val="none" w:sz="0" w:space="0" w:color="auto"/>
                                          </w:divBdr>
                                        </w:div>
                                        <w:div w:id="217327721">
                                          <w:marLeft w:val="0"/>
                                          <w:marRight w:val="0"/>
                                          <w:marTop w:val="0"/>
                                          <w:marBottom w:val="0"/>
                                          <w:divBdr>
                                            <w:top w:val="none" w:sz="0" w:space="0" w:color="auto"/>
                                            <w:left w:val="none" w:sz="0" w:space="0" w:color="auto"/>
                                            <w:bottom w:val="none" w:sz="0" w:space="0" w:color="auto"/>
                                            <w:right w:val="none" w:sz="0" w:space="0" w:color="auto"/>
                                          </w:divBdr>
                                        </w:div>
                                        <w:div w:id="217327722">
                                          <w:marLeft w:val="0"/>
                                          <w:marRight w:val="0"/>
                                          <w:marTop w:val="0"/>
                                          <w:marBottom w:val="0"/>
                                          <w:divBdr>
                                            <w:top w:val="none" w:sz="0" w:space="0" w:color="auto"/>
                                            <w:left w:val="none" w:sz="0" w:space="0" w:color="auto"/>
                                            <w:bottom w:val="none" w:sz="0" w:space="0" w:color="auto"/>
                                            <w:right w:val="none" w:sz="0" w:space="0" w:color="auto"/>
                                          </w:divBdr>
                                        </w:div>
                                        <w:div w:id="217327728">
                                          <w:marLeft w:val="0"/>
                                          <w:marRight w:val="0"/>
                                          <w:marTop w:val="0"/>
                                          <w:marBottom w:val="0"/>
                                          <w:divBdr>
                                            <w:top w:val="none" w:sz="0" w:space="0" w:color="auto"/>
                                            <w:left w:val="none" w:sz="0" w:space="0" w:color="auto"/>
                                            <w:bottom w:val="none" w:sz="0" w:space="0" w:color="auto"/>
                                            <w:right w:val="none" w:sz="0" w:space="0" w:color="auto"/>
                                          </w:divBdr>
                                        </w:div>
                                        <w:div w:id="217327729">
                                          <w:marLeft w:val="0"/>
                                          <w:marRight w:val="0"/>
                                          <w:marTop w:val="0"/>
                                          <w:marBottom w:val="0"/>
                                          <w:divBdr>
                                            <w:top w:val="none" w:sz="0" w:space="0" w:color="auto"/>
                                            <w:left w:val="none" w:sz="0" w:space="0" w:color="auto"/>
                                            <w:bottom w:val="none" w:sz="0" w:space="0" w:color="auto"/>
                                            <w:right w:val="none" w:sz="0" w:space="0" w:color="auto"/>
                                          </w:divBdr>
                                        </w:div>
                                        <w:div w:id="217327732">
                                          <w:marLeft w:val="0"/>
                                          <w:marRight w:val="0"/>
                                          <w:marTop w:val="0"/>
                                          <w:marBottom w:val="0"/>
                                          <w:divBdr>
                                            <w:top w:val="none" w:sz="0" w:space="0" w:color="auto"/>
                                            <w:left w:val="none" w:sz="0" w:space="0" w:color="auto"/>
                                            <w:bottom w:val="none" w:sz="0" w:space="0" w:color="auto"/>
                                            <w:right w:val="none" w:sz="0" w:space="0" w:color="auto"/>
                                          </w:divBdr>
                                        </w:div>
                                      </w:divsChild>
                                    </w:div>
                                    <w:div w:id="21732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327707">
                              <w:marLeft w:val="0"/>
                              <w:marRight w:val="0"/>
                              <w:marTop w:val="0"/>
                              <w:marBottom w:val="0"/>
                              <w:divBdr>
                                <w:top w:val="none" w:sz="0" w:space="0" w:color="auto"/>
                                <w:left w:val="none" w:sz="0" w:space="0" w:color="auto"/>
                                <w:bottom w:val="none" w:sz="0" w:space="0" w:color="auto"/>
                                <w:right w:val="none" w:sz="0" w:space="0" w:color="auto"/>
                              </w:divBdr>
                              <w:divsChild>
                                <w:div w:id="217327726">
                                  <w:marLeft w:val="0"/>
                                  <w:marRight w:val="0"/>
                                  <w:marTop w:val="0"/>
                                  <w:marBottom w:val="0"/>
                                  <w:divBdr>
                                    <w:top w:val="none" w:sz="0" w:space="0" w:color="auto"/>
                                    <w:left w:val="none" w:sz="0" w:space="0" w:color="auto"/>
                                    <w:bottom w:val="none" w:sz="0" w:space="0" w:color="auto"/>
                                    <w:right w:val="none" w:sz="0" w:space="0" w:color="auto"/>
                                  </w:divBdr>
                                  <w:divsChild>
                                    <w:div w:id="217327671">
                                      <w:marLeft w:val="225"/>
                                      <w:marRight w:val="0"/>
                                      <w:marTop w:val="0"/>
                                      <w:marBottom w:val="0"/>
                                      <w:divBdr>
                                        <w:top w:val="none" w:sz="0" w:space="0" w:color="auto"/>
                                        <w:left w:val="none" w:sz="0" w:space="0" w:color="auto"/>
                                        <w:bottom w:val="none" w:sz="0" w:space="0" w:color="auto"/>
                                        <w:right w:val="none" w:sz="0" w:space="0" w:color="auto"/>
                                      </w:divBdr>
                                      <w:divsChild>
                                        <w:div w:id="2173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327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329;fld=134;dst=100138" TargetMode="External"/><Relationship Id="rId13" Type="http://schemas.openxmlformats.org/officeDocument/2006/relationships/hyperlink" Target="consultantplus://offline/main?base=LAW;n=110870;fld=134" TargetMode="External"/><Relationship Id="rId18" Type="http://schemas.openxmlformats.org/officeDocument/2006/relationships/hyperlink" Target="consultantplus://offline/main?base=LAW;n=117329;fld=13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main?base=LAW;n=117329;fld=134" TargetMode="External"/><Relationship Id="rId7" Type="http://schemas.openxmlformats.org/officeDocument/2006/relationships/hyperlink" Target="consultantplus://offline/main?base=LAW;n=112770;fld=134;dst=101166" TargetMode="External"/><Relationship Id="rId12" Type="http://schemas.openxmlformats.org/officeDocument/2006/relationships/hyperlink" Target="consultantplus://offline/main?base=LAW;n=110872;fld=134" TargetMode="External"/><Relationship Id="rId17" Type="http://schemas.openxmlformats.org/officeDocument/2006/relationships/hyperlink" Target="consultantplus://offline/main?base=LAW;n=117329;fld=13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main?base=LAW;n=117329;fld=134;dst=100037" TargetMode="External"/><Relationship Id="rId20" Type="http://schemas.openxmlformats.org/officeDocument/2006/relationships/hyperlink" Target="consultantplus://offline/main?base=LAW;n=120628;fld=134;dst=10000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main?base=LAW;n=110871;fld=134"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main?base=LAW;n=117329;fld=134;dst=100354" TargetMode="External"/><Relationship Id="rId23" Type="http://schemas.openxmlformats.org/officeDocument/2006/relationships/hyperlink" Target="consultantplus://offline/main?base=LAW;n=117329;fld=134" TargetMode="External"/><Relationship Id="rId10" Type="http://schemas.openxmlformats.org/officeDocument/2006/relationships/hyperlink" Target="consultantplus://offline/main?base=LAW;n=112253;fld=134" TargetMode="External"/><Relationship Id="rId19" Type="http://schemas.openxmlformats.org/officeDocument/2006/relationships/hyperlink" Target="consultantplus://offline/main?base=LAW;n=117329;fld=134;dst=100132" TargetMode="External"/><Relationship Id="rId4" Type="http://schemas.openxmlformats.org/officeDocument/2006/relationships/webSettings" Target="webSettings.xml"/><Relationship Id="rId9" Type="http://schemas.openxmlformats.org/officeDocument/2006/relationships/hyperlink" Target="consultantplus://offline/main?base=LAW;n=117671;fld=134;dst=100633" TargetMode="External"/><Relationship Id="rId14" Type="http://schemas.openxmlformats.org/officeDocument/2006/relationships/hyperlink" Target="consultantplus://offline/main?base=RLAW417;n=22686;fld=134;dst=100619" TargetMode="External"/><Relationship Id="rId22" Type="http://schemas.openxmlformats.org/officeDocument/2006/relationships/hyperlink" Target="consultantplus://offline/main?base=LAW;n=117329;fld=1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2077</TotalTime>
  <Pages>16</Pages>
  <Words>7452</Words>
  <Characters>-32766</Characters>
  <Application>Microsoft Office Outlook</Application>
  <DocSecurity>0</DocSecurity>
  <Lines>0</Lines>
  <Paragraphs>0</Paragraphs>
  <ScaleCrop>false</ScaleCrop>
  <Company>КонсультантПлюс Версия 4020.00.28</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21.12.2001 N 178-ФЗ(ред. от 31.07.2020)"О приватизации государственного и муниципального имущества"</dc:title>
  <dc:subject/>
  <dc:creator>User</dc:creator>
  <cp:keywords/>
  <dc:description/>
  <cp:lastModifiedBy>User</cp:lastModifiedBy>
  <cp:revision>47</cp:revision>
  <cp:lastPrinted>2020-11-25T10:01:00Z</cp:lastPrinted>
  <dcterms:created xsi:type="dcterms:W3CDTF">2020-11-23T06:44:00Z</dcterms:created>
  <dcterms:modified xsi:type="dcterms:W3CDTF">2021-05-19T07:59:00Z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4020.00.28</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