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62" w:rsidRPr="00245C16" w:rsidRDefault="00A27A62" w:rsidP="00A866A0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245C16">
        <w:rPr>
          <w:rFonts w:ascii="Arial" w:hAnsi="Arial" w:cs="Arial"/>
          <w:b/>
          <w:caps/>
          <w:sz w:val="32"/>
          <w:szCs w:val="32"/>
        </w:rPr>
        <w:t xml:space="preserve">Собрание депутатов          </w:t>
      </w:r>
    </w:p>
    <w:p w:rsidR="00A27A62" w:rsidRPr="00245C16" w:rsidRDefault="00A27A62" w:rsidP="00A866A0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ЩЕКИНСКОГО</w:t>
      </w:r>
      <w:r w:rsidRPr="00245C16">
        <w:rPr>
          <w:rFonts w:ascii="Arial" w:hAnsi="Arial" w:cs="Arial"/>
          <w:b/>
          <w:caps/>
          <w:sz w:val="32"/>
          <w:szCs w:val="32"/>
        </w:rPr>
        <w:t xml:space="preserve"> сельсовета</w:t>
      </w:r>
    </w:p>
    <w:p w:rsidR="00A27A62" w:rsidRPr="00245C16" w:rsidRDefault="00A27A62" w:rsidP="00A866A0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245C16"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A27A62" w:rsidRPr="00245C16" w:rsidRDefault="00A27A62" w:rsidP="00A866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27A62" w:rsidRPr="00245C16" w:rsidRDefault="00A27A62" w:rsidP="00A866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5C16">
        <w:rPr>
          <w:rFonts w:ascii="Arial" w:hAnsi="Arial" w:cs="Arial"/>
          <w:b/>
          <w:sz w:val="32"/>
          <w:szCs w:val="32"/>
        </w:rPr>
        <w:t>РЕШЕНИЕ</w:t>
      </w:r>
    </w:p>
    <w:p w:rsidR="00A27A62" w:rsidRPr="00245C16" w:rsidRDefault="00A27A62" w:rsidP="00A866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13 ноября </w:t>
      </w:r>
      <w:smartTag w:uri="urn:schemas-microsoft-com:office:smarttags" w:element="metricconverter">
        <w:smartTagPr>
          <w:attr w:name="ProductID" w:val="2020 г"/>
        </w:smartTagPr>
        <w:r w:rsidRPr="00245C16">
          <w:rPr>
            <w:rFonts w:ascii="Arial" w:hAnsi="Arial" w:cs="Arial"/>
            <w:b/>
            <w:sz w:val="32"/>
            <w:szCs w:val="32"/>
          </w:rPr>
          <w:t>2020 г</w:t>
        </w:r>
      </w:smartTag>
      <w:r w:rsidRPr="00245C16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204</w:t>
      </w:r>
    </w:p>
    <w:p w:rsidR="00A27A62" w:rsidRPr="00245C16" w:rsidRDefault="00A27A62" w:rsidP="00A866A0">
      <w:pPr>
        <w:spacing w:after="0" w:line="240" w:lineRule="auto"/>
        <w:rPr>
          <w:rFonts w:ascii="Times New Roman" w:hAnsi="Times New Roman"/>
        </w:rPr>
      </w:pPr>
    </w:p>
    <w:p w:rsidR="00A27A62" w:rsidRPr="00245C16" w:rsidRDefault="00A27A62" w:rsidP="00FD56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5C16">
        <w:rPr>
          <w:rFonts w:ascii="Arial" w:hAnsi="Arial" w:cs="Arial"/>
          <w:b/>
          <w:sz w:val="32"/>
          <w:szCs w:val="32"/>
        </w:rPr>
        <w:t xml:space="preserve">Об утверждении Порядка проведения конкурсного отбора инициативных проектов для реализации на территории, части территории </w:t>
      </w:r>
      <w:r>
        <w:rPr>
          <w:rFonts w:ascii="Arial" w:hAnsi="Arial" w:cs="Arial"/>
          <w:b/>
          <w:sz w:val="32"/>
          <w:szCs w:val="32"/>
        </w:rPr>
        <w:t>Щекинского</w:t>
      </w:r>
      <w:r w:rsidRPr="00245C16">
        <w:rPr>
          <w:rFonts w:ascii="Arial" w:hAnsi="Arial" w:cs="Arial"/>
          <w:b/>
          <w:sz w:val="32"/>
          <w:szCs w:val="32"/>
        </w:rPr>
        <w:t xml:space="preserve"> сельсовета Рыльского района Курской области</w:t>
      </w:r>
    </w:p>
    <w:p w:rsidR="00A27A62" w:rsidRDefault="00A27A62" w:rsidP="00A866A0">
      <w:pPr>
        <w:spacing w:after="0" w:line="240" w:lineRule="auto"/>
        <w:jc w:val="center"/>
        <w:rPr>
          <w:b/>
          <w:sz w:val="32"/>
          <w:szCs w:val="32"/>
        </w:rPr>
      </w:pPr>
    </w:p>
    <w:p w:rsidR="00A27A62" w:rsidRDefault="00A27A62" w:rsidP="00A866A0">
      <w:pPr>
        <w:spacing w:after="0" w:line="240" w:lineRule="auto"/>
        <w:jc w:val="center"/>
        <w:rPr>
          <w:b/>
          <w:sz w:val="32"/>
          <w:szCs w:val="32"/>
        </w:rPr>
      </w:pPr>
    </w:p>
    <w:p w:rsidR="00A27A62" w:rsidRDefault="00A27A62" w:rsidP="00A866A0">
      <w:pPr>
        <w:spacing w:after="0" w:line="240" w:lineRule="auto"/>
        <w:jc w:val="center"/>
        <w:rPr>
          <w:b/>
          <w:sz w:val="32"/>
          <w:szCs w:val="32"/>
        </w:rPr>
      </w:pPr>
    </w:p>
    <w:p w:rsidR="00A27A62" w:rsidRPr="00245C16" w:rsidRDefault="00A27A62" w:rsidP="00A866A0">
      <w:pPr>
        <w:spacing w:after="0" w:line="240" w:lineRule="auto"/>
        <w:jc w:val="center"/>
        <w:rPr>
          <w:b/>
          <w:sz w:val="32"/>
          <w:szCs w:val="32"/>
        </w:rPr>
      </w:pPr>
    </w:p>
    <w:p w:rsidR="00A27A62" w:rsidRPr="00245C16" w:rsidRDefault="00A27A62" w:rsidP="00F66B8F">
      <w:pPr>
        <w:pStyle w:val="Heading1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45C16">
        <w:rPr>
          <w:rFonts w:ascii="Arial" w:hAnsi="Arial" w:cs="Arial"/>
          <w:b w:val="0"/>
          <w:sz w:val="24"/>
          <w:szCs w:val="24"/>
        </w:rPr>
        <w:t>В соответствии со статьей 26</w:t>
      </w:r>
      <w:r w:rsidRPr="00245C16">
        <w:rPr>
          <w:rFonts w:ascii="Arial" w:hAnsi="Arial" w:cs="Arial"/>
          <w:b w:val="0"/>
          <w:sz w:val="24"/>
          <w:szCs w:val="24"/>
          <w:vertAlign w:val="superscript"/>
        </w:rPr>
        <w:t>1</w:t>
      </w:r>
      <w:r w:rsidRPr="00245C16">
        <w:rPr>
          <w:rFonts w:ascii="Arial" w:hAnsi="Arial" w:cs="Arial"/>
          <w:b w:val="0"/>
          <w:sz w:val="24"/>
          <w:szCs w:val="24"/>
        </w:rPr>
        <w:t xml:space="preserve"> Федерального закона от 06.10.2003г. № 131-ФЗ «Об общих принципах организации местного самоуправления в Российской Федерации», Порядком реализации инициативных проектов на территории </w:t>
      </w:r>
      <w:r>
        <w:rPr>
          <w:rFonts w:ascii="Arial" w:hAnsi="Arial" w:cs="Arial"/>
          <w:b w:val="0"/>
          <w:sz w:val="24"/>
          <w:szCs w:val="24"/>
        </w:rPr>
        <w:t>Щекинского</w:t>
      </w:r>
      <w:r w:rsidRPr="00245C16">
        <w:rPr>
          <w:rFonts w:ascii="Arial" w:hAnsi="Arial" w:cs="Arial"/>
          <w:b w:val="0"/>
          <w:sz w:val="24"/>
          <w:szCs w:val="24"/>
        </w:rPr>
        <w:t xml:space="preserve"> сельсовета Рыльского района Курской области, утвержденным Решением Собрания депутатов </w:t>
      </w:r>
      <w:r>
        <w:rPr>
          <w:rFonts w:ascii="Arial" w:hAnsi="Arial" w:cs="Arial"/>
          <w:b w:val="0"/>
          <w:sz w:val="24"/>
          <w:szCs w:val="24"/>
        </w:rPr>
        <w:t>Щекинского</w:t>
      </w:r>
      <w:r w:rsidRPr="00245C16">
        <w:rPr>
          <w:rFonts w:ascii="Arial" w:hAnsi="Arial" w:cs="Arial"/>
          <w:b w:val="0"/>
          <w:sz w:val="24"/>
          <w:szCs w:val="24"/>
        </w:rPr>
        <w:t xml:space="preserve"> сельсовета Рыльского района (дата, №), руководствуясь Уставом муниципального образования «</w:t>
      </w:r>
      <w:r>
        <w:rPr>
          <w:rFonts w:ascii="Arial" w:hAnsi="Arial" w:cs="Arial"/>
          <w:b w:val="0"/>
          <w:sz w:val="24"/>
          <w:szCs w:val="24"/>
        </w:rPr>
        <w:t>Щекинский</w:t>
      </w:r>
      <w:r w:rsidRPr="00245C16">
        <w:rPr>
          <w:rFonts w:ascii="Arial" w:hAnsi="Arial" w:cs="Arial"/>
          <w:b w:val="0"/>
          <w:sz w:val="24"/>
          <w:szCs w:val="24"/>
        </w:rPr>
        <w:t xml:space="preserve"> сельсовет» Рыльского района Курской области, Собрание депутатов </w:t>
      </w:r>
      <w:r>
        <w:rPr>
          <w:rFonts w:ascii="Arial" w:hAnsi="Arial" w:cs="Arial"/>
          <w:b w:val="0"/>
          <w:sz w:val="24"/>
          <w:szCs w:val="24"/>
        </w:rPr>
        <w:t>Щекинского</w:t>
      </w:r>
      <w:r w:rsidRPr="00245C16">
        <w:rPr>
          <w:rFonts w:ascii="Arial" w:hAnsi="Arial" w:cs="Arial"/>
          <w:b w:val="0"/>
          <w:sz w:val="24"/>
          <w:szCs w:val="24"/>
        </w:rPr>
        <w:t xml:space="preserve"> сельсовета Рыльского района решило:</w:t>
      </w:r>
    </w:p>
    <w:p w:rsidR="00A27A62" w:rsidRPr="00245C16" w:rsidRDefault="00A27A62" w:rsidP="00F66B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1. Утвердить Порядок проведения конкурсного отбора инициативных проектов для реализации на территории, части территории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 согласно приложению 1 к настоящему Решению. </w:t>
      </w:r>
    </w:p>
    <w:p w:rsidR="00A27A62" w:rsidRPr="00245C16" w:rsidRDefault="00A27A62" w:rsidP="00F66B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2. Утвердить Положение о конкурсной комиссии по организации и проведению конкурсного отбора инициативных проектов согласно приложению 2 к настоящему Решению.</w:t>
      </w:r>
    </w:p>
    <w:p w:rsidR="00A27A62" w:rsidRPr="00245C16" w:rsidRDefault="00A27A62" w:rsidP="00F66B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3.Настоящее решение разместить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в сети «Интернет» (</w:t>
      </w:r>
      <w:r>
        <w:rPr>
          <w:rFonts w:ascii="Arial" w:hAnsi="Arial" w:cs="Arial"/>
          <w:sz w:val="24"/>
          <w:szCs w:val="24"/>
        </w:rPr>
        <w:t>http://admchekino.ru/</w:t>
      </w:r>
      <w:r w:rsidRPr="00245C16">
        <w:rPr>
          <w:rFonts w:ascii="Arial" w:hAnsi="Arial" w:cs="Arial"/>
          <w:sz w:val="24"/>
          <w:szCs w:val="24"/>
        </w:rPr>
        <w:t>).</w:t>
      </w:r>
    </w:p>
    <w:p w:rsidR="00A27A62" w:rsidRPr="00245C16" w:rsidRDefault="00A27A62" w:rsidP="00F66B8F">
      <w:pPr>
        <w:pStyle w:val="BodyTextIndent"/>
        <w:ind w:firstLine="709"/>
        <w:rPr>
          <w:rFonts w:ascii="Arial" w:hAnsi="Arial" w:cs="Arial"/>
          <w:szCs w:val="24"/>
        </w:rPr>
      </w:pPr>
      <w:r w:rsidRPr="00245C16">
        <w:rPr>
          <w:rFonts w:ascii="Arial" w:hAnsi="Arial" w:cs="Arial"/>
          <w:szCs w:val="24"/>
        </w:rPr>
        <w:t xml:space="preserve">4. Настоящее Решение вступает в силу с 01.01.2021. </w:t>
      </w:r>
    </w:p>
    <w:p w:rsidR="00A27A62" w:rsidRPr="00245C16" w:rsidRDefault="00A27A62" w:rsidP="00F66B8F">
      <w:pPr>
        <w:pStyle w:val="BodyTextIndent"/>
        <w:ind w:firstLine="709"/>
        <w:rPr>
          <w:rFonts w:ascii="Arial" w:hAnsi="Arial" w:cs="Arial"/>
          <w:szCs w:val="24"/>
        </w:rPr>
      </w:pPr>
    </w:p>
    <w:p w:rsidR="00A27A62" w:rsidRDefault="00A27A62" w:rsidP="005470C6">
      <w:pPr>
        <w:pStyle w:val="BodyTextIndent"/>
        <w:ind w:firstLine="0"/>
        <w:rPr>
          <w:szCs w:val="24"/>
        </w:rPr>
      </w:pPr>
    </w:p>
    <w:p w:rsidR="00A27A62" w:rsidRDefault="00A27A62" w:rsidP="005470C6">
      <w:pPr>
        <w:pStyle w:val="BodyTextIndent"/>
        <w:ind w:firstLine="0"/>
        <w:rPr>
          <w:szCs w:val="24"/>
        </w:rPr>
      </w:pPr>
    </w:p>
    <w:p w:rsidR="00A27A62" w:rsidRPr="00245C16" w:rsidRDefault="00A27A62" w:rsidP="005470C6">
      <w:pPr>
        <w:pStyle w:val="BodyTextIndent"/>
        <w:ind w:firstLine="0"/>
        <w:rPr>
          <w:szCs w:val="24"/>
        </w:rPr>
      </w:pPr>
    </w:p>
    <w:p w:rsidR="00A27A62" w:rsidRPr="00245C16" w:rsidRDefault="00A27A62" w:rsidP="00A866A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5C16">
        <w:rPr>
          <w:rFonts w:ascii="Arial" w:hAnsi="Arial" w:cs="Arial"/>
          <w:bCs/>
          <w:sz w:val="24"/>
          <w:szCs w:val="24"/>
        </w:rPr>
        <w:t>Председатель Собрания депутатов</w:t>
      </w:r>
    </w:p>
    <w:p w:rsidR="00A27A62" w:rsidRPr="00245C16" w:rsidRDefault="00A27A62" w:rsidP="00A866A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Щекинского</w:t>
      </w:r>
      <w:r w:rsidRPr="00245C16">
        <w:rPr>
          <w:rFonts w:ascii="Arial" w:hAnsi="Arial" w:cs="Arial"/>
          <w:bCs/>
          <w:sz w:val="24"/>
          <w:szCs w:val="24"/>
        </w:rPr>
        <w:t xml:space="preserve"> сельсовета</w:t>
      </w:r>
    </w:p>
    <w:p w:rsidR="00A27A62" w:rsidRPr="00245C16" w:rsidRDefault="00A27A62" w:rsidP="00A866A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45C16">
        <w:rPr>
          <w:rFonts w:ascii="Arial" w:hAnsi="Arial" w:cs="Arial"/>
          <w:bCs/>
          <w:sz w:val="24"/>
          <w:szCs w:val="24"/>
        </w:rPr>
        <w:t xml:space="preserve">Рыльского района  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   Т.В.Дроздова</w:t>
      </w:r>
    </w:p>
    <w:p w:rsidR="00A27A62" w:rsidRPr="00245C16" w:rsidRDefault="00A27A62" w:rsidP="00A866A0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A27A62" w:rsidRPr="00245C16" w:rsidRDefault="00A27A62" w:rsidP="00A866A0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A27A62" w:rsidRPr="00245C16" w:rsidRDefault="00A27A62" w:rsidP="00A866A0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A27A62" w:rsidRPr="00245C16" w:rsidRDefault="00A27A62" w:rsidP="00A866A0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A27A62" w:rsidRDefault="00A27A62" w:rsidP="00A866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</w:t>
      </w:r>
    </w:p>
    <w:p w:rsidR="00A27A62" w:rsidRPr="00245C16" w:rsidRDefault="00A27A62" w:rsidP="00A866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 района</w:t>
      </w:r>
      <w:r w:rsidRPr="00245C16">
        <w:rPr>
          <w:rFonts w:ascii="Arial" w:hAnsi="Arial" w:cs="Arial"/>
          <w:sz w:val="24"/>
          <w:szCs w:val="24"/>
        </w:rPr>
        <w:t xml:space="preserve">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Н.А.Гребенникова</w:t>
      </w:r>
    </w:p>
    <w:p w:rsidR="00A27A62" w:rsidRPr="00245C16" w:rsidRDefault="00A27A62" w:rsidP="00F66B8F">
      <w:pPr>
        <w:suppressAutoHyphens/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Приложение 1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left="4678" w:firstLine="567"/>
        <w:jc w:val="right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к Решению Собрания депутатов</w:t>
      </w:r>
    </w:p>
    <w:p w:rsidR="00A27A62" w:rsidRPr="00245C16" w:rsidRDefault="00A27A62" w:rsidP="00F66B8F">
      <w:pPr>
        <w:suppressAutoHyphens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Щекинского</w:t>
      </w:r>
      <w:r w:rsidRPr="00245C16">
        <w:rPr>
          <w:rFonts w:ascii="Arial" w:hAnsi="Arial" w:cs="Arial"/>
          <w:sz w:val="24"/>
          <w:szCs w:val="24"/>
          <w:lang w:eastAsia="en-US"/>
        </w:rPr>
        <w:t xml:space="preserve"> сельсовета</w:t>
      </w:r>
    </w:p>
    <w:p w:rsidR="00A27A62" w:rsidRPr="00245C16" w:rsidRDefault="00A27A62" w:rsidP="00F66B8F">
      <w:pPr>
        <w:suppressAutoHyphens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Рыльского района</w:t>
      </w:r>
    </w:p>
    <w:p w:rsidR="00A27A62" w:rsidRPr="00245C16" w:rsidRDefault="00A27A62" w:rsidP="00F66B8F">
      <w:pPr>
        <w:suppressAutoHyphens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от 13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Arial" w:hAnsi="Arial" w:cs="Arial"/>
            <w:sz w:val="24"/>
            <w:szCs w:val="24"/>
            <w:lang w:eastAsia="en-US"/>
          </w:rPr>
          <w:t>2020</w:t>
        </w:r>
        <w:r w:rsidRPr="00245C16">
          <w:rPr>
            <w:rFonts w:ascii="Arial" w:hAnsi="Arial" w:cs="Arial"/>
            <w:sz w:val="24"/>
            <w:szCs w:val="24"/>
            <w:lang w:eastAsia="en-US"/>
          </w:rPr>
          <w:t xml:space="preserve"> г</w:t>
        </w:r>
      </w:smartTag>
      <w:r>
        <w:rPr>
          <w:rFonts w:ascii="Arial" w:hAnsi="Arial" w:cs="Arial"/>
          <w:sz w:val="24"/>
          <w:szCs w:val="24"/>
          <w:lang w:eastAsia="en-US"/>
        </w:rPr>
        <w:t>. №204</w:t>
      </w:r>
    </w:p>
    <w:p w:rsidR="00A27A62" w:rsidRPr="00245C16" w:rsidRDefault="00A27A62" w:rsidP="00F66B8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A27A62" w:rsidRPr="00245C16" w:rsidRDefault="00A27A62" w:rsidP="00F66B8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A27A62" w:rsidRPr="00245C16" w:rsidRDefault="00A27A62" w:rsidP="00F66B8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A27A62" w:rsidRPr="00245C16" w:rsidRDefault="00A27A62" w:rsidP="00042A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5C16">
        <w:rPr>
          <w:rFonts w:ascii="Arial" w:hAnsi="Arial" w:cs="Arial"/>
          <w:b/>
          <w:sz w:val="32"/>
          <w:szCs w:val="32"/>
        </w:rPr>
        <w:t xml:space="preserve">Порядок </w:t>
      </w:r>
    </w:p>
    <w:p w:rsidR="00A27A62" w:rsidRPr="00245C16" w:rsidRDefault="00A27A62" w:rsidP="00FD56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5C16">
        <w:rPr>
          <w:rFonts w:ascii="Arial" w:hAnsi="Arial" w:cs="Arial"/>
          <w:b/>
          <w:sz w:val="32"/>
          <w:szCs w:val="32"/>
        </w:rPr>
        <w:t xml:space="preserve">проведения конкурсного отбора инициативных проектов для реализации на территории, части территории </w:t>
      </w:r>
      <w:r>
        <w:rPr>
          <w:rFonts w:ascii="Arial" w:hAnsi="Arial" w:cs="Arial"/>
          <w:b/>
          <w:sz w:val="32"/>
          <w:szCs w:val="32"/>
        </w:rPr>
        <w:t>Щекинского</w:t>
      </w:r>
      <w:r w:rsidRPr="00245C16">
        <w:rPr>
          <w:rFonts w:ascii="Arial" w:hAnsi="Arial" w:cs="Arial"/>
          <w:b/>
          <w:sz w:val="32"/>
          <w:szCs w:val="32"/>
        </w:rPr>
        <w:t xml:space="preserve"> сельсовета Рыльского района Курской области</w:t>
      </w:r>
    </w:p>
    <w:p w:rsidR="00A27A62" w:rsidRPr="00245C16" w:rsidRDefault="00A27A62" w:rsidP="007B087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27A62" w:rsidRPr="00245C16" w:rsidRDefault="00A27A62" w:rsidP="00042AD2">
      <w:pPr>
        <w:ind w:left="2124" w:firstLine="708"/>
        <w:rPr>
          <w:rFonts w:ascii="Arial" w:hAnsi="Arial" w:cs="Arial"/>
          <w:b/>
          <w:sz w:val="30"/>
          <w:szCs w:val="30"/>
        </w:rPr>
      </w:pPr>
      <w:r w:rsidRPr="00245C16">
        <w:rPr>
          <w:rFonts w:ascii="Arial" w:hAnsi="Arial" w:cs="Arial"/>
          <w:b/>
          <w:sz w:val="30"/>
          <w:szCs w:val="30"/>
        </w:rPr>
        <w:t>1. Общие положения</w:t>
      </w:r>
    </w:p>
    <w:p w:rsidR="00A27A62" w:rsidRPr="00245C16" w:rsidRDefault="00A27A62" w:rsidP="00F66B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1. Настоящий Порядок устанавливает процедуру проведения конкурсного отбора инициативных проектов для реализации на территории, части территории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 (далее – Порядок, конкурсный отбор).</w:t>
      </w:r>
    </w:p>
    <w:p w:rsidR="00A27A62" w:rsidRPr="00245C16" w:rsidRDefault="00A27A62" w:rsidP="00F66B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2. Конкурсный отбор проводится в случае, если в Администрацию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внесено несколько инициативных проектов, в том числе с описанием аналогичных по содержанию приоритетных проблем.</w:t>
      </w:r>
    </w:p>
    <w:p w:rsidR="00A27A62" w:rsidRPr="00245C16" w:rsidRDefault="00A27A62" w:rsidP="00F66B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3. Целью проведения конкурсного отбора является определение наиболее социально значимых инициативных проектов для последующего предоставления за счет средств бюджета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 бюджетных ассигнований на их реализацию.</w:t>
      </w:r>
    </w:p>
    <w:p w:rsidR="00A27A62" w:rsidRPr="00245C16" w:rsidRDefault="00A27A62" w:rsidP="00F66B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4. Конкурсному отбору подлежат инициативные проекты, внесенные в Администрацию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их инициаторами.</w:t>
      </w:r>
    </w:p>
    <w:p w:rsidR="00A27A62" w:rsidRPr="00245C16" w:rsidRDefault="00A27A62" w:rsidP="00F66B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Участниками конкурсного отбора являются инициаторы проектов, внесенных (далее – участники конкурсного отбора).</w:t>
      </w:r>
    </w:p>
    <w:p w:rsidR="00A27A62" w:rsidRPr="00245C16" w:rsidRDefault="00A27A62" w:rsidP="00F66B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5. К участию в конкурсном отборе допускаются поступившие в Администрацию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инициативные проекты, соответствующие требованиям, установленным статьей 26</w:t>
      </w:r>
      <w:r w:rsidRPr="00245C16">
        <w:rPr>
          <w:rFonts w:ascii="Arial" w:hAnsi="Arial" w:cs="Arial"/>
          <w:sz w:val="24"/>
          <w:szCs w:val="24"/>
          <w:vertAlign w:val="superscript"/>
        </w:rPr>
        <w:t>1</w:t>
      </w:r>
      <w:hyperlink r:id="rId5" w:history="1">
        <w:r w:rsidRPr="00245C1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Федерального закона от 06.10.2003 № 131-ФЗ «Об общих принципах организации местного самоуправления в Российской Федерации»</w:t>
        </w:r>
      </w:hyperlink>
      <w:r w:rsidRPr="00245C16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A27A62" w:rsidRPr="00245C16" w:rsidRDefault="00A27A62" w:rsidP="00042AD2">
      <w:pPr>
        <w:spacing w:after="0" w:line="240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27A62" w:rsidRPr="00245C16" w:rsidRDefault="00A27A62" w:rsidP="00042AD2">
      <w:pPr>
        <w:spacing w:after="0" w:line="240" w:lineRule="auto"/>
        <w:ind w:left="708" w:firstLine="708"/>
        <w:jc w:val="both"/>
        <w:rPr>
          <w:rFonts w:ascii="Arial" w:hAnsi="Arial" w:cs="Arial"/>
          <w:b/>
          <w:sz w:val="30"/>
          <w:szCs w:val="30"/>
        </w:rPr>
      </w:pPr>
      <w:r w:rsidRPr="00245C16">
        <w:rPr>
          <w:rFonts w:ascii="Arial" w:hAnsi="Arial" w:cs="Arial"/>
          <w:b/>
          <w:sz w:val="30"/>
          <w:szCs w:val="30"/>
        </w:rPr>
        <w:t>2. Организация и проведение конкурсного отбора</w:t>
      </w:r>
    </w:p>
    <w:p w:rsidR="00A27A62" w:rsidRPr="00245C16" w:rsidRDefault="00A27A62" w:rsidP="00042AD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6. Проведение конкурсного отбора осуществляется конкурсной комиссией по проведению конкурсного отбора инициативных проектов на территории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(далее - конкурсная комиссия).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7. Конкурсная комиссия осуществляет свою деятельность в соответствии с Положением о конкурсной комиссии по организации и проведению конкурсного отбора инициативных проектов согласно приложению 2 к настоящему Решению.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8. Организатором конкурсного отбора является Администрация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района, которая осуществляет следующие функции:</w:t>
      </w:r>
    </w:p>
    <w:p w:rsidR="00A27A62" w:rsidRPr="00245C16" w:rsidRDefault="00A27A62" w:rsidP="009A424D">
      <w:pPr>
        <w:pStyle w:val="ConsPlusNormal"/>
        <w:ind w:firstLine="709"/>
        <w:jc w:val="both"/>
        <w:rPr>
          <w:sz w:val="24"/>
          <w:szCs w:val="24"/>
        </w:rPr>
      </w:pPr>
      <w:r w:rsidRPr="00245C16">
        <w:rPr>
          <w:sz w:val="24"/>
          <w:szCs w:val="24"/>
        </w:rPr>
        <w:t>1) определяет дату, время и место проведения конкурсного отбора;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2) формирует конкурсную комиссию;</w:t>
      </w:r>
    </w:p>
    <w:p w:rsidR="00A27A62" w:rsidRPr="00245C16" w:rsidRDefault="00A27A62" w:rsidP="009A424D">
      <w:pPr>
        <w:pStyle w:val="ConsPlusNormal"/>
        <w:ind w:firstLine="709"/>
        <w:jc w:val="both"/>
        <w:rPr>
          <w:sz w:val="24"/>
          <w:szCs w:val="24"/>
        </w:rPr>
      </w:pPr>
      <w:r w:rsidRPr="00245C16">
        <w:rPr>
          <w:sz w:val="24"/>
          <w:szCs w:val="24"/>
        </w:rPr>
        <w:t>3)информирует о проведении конкурсного отбора инициаторов проекта;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4) готовит извещение о проведении конкурсного отбора, обеспечивает его опубликование в районной газете «</w:t>
      </w:r>
      <w:r>
        <w:rPr>
          <w:rFonts w:ascii="Arial" w:hAnsi="Arial" w:cs="Arial"/>
          <w:sz w:val="24"/>
          <w:szCs w:val="24"/>
        </w:rPr>
        <w:t>Районные будни</w:t>
      </w:r>
      <w:r w:rsidRPr="00245C16">
        <w:rPr>
          <w:rFonts w:ascii="Arial" w:hAnsi="Arial" w:cs="Arial"/>
          <w:sz w:val="24"/>
          <w:szCs w:val="24"/>
        </w:rPr>
        <w:t xml:space="preserve">» и размещение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в сети «Интернет» (</w:t>
      </w:r>
      <w:r>
        <w:rPr>
          <w:rFonts w:ascii="Arial" w:hAnsi="Arial" w:cs="Arial"/>
          <w:sz w:val="24"/>
          <w:szCs w:val="24"/>
        </w:rPr>
        <w:t>http://admchekino.ru/</w:t>
      </w:r>
      <w:r w:rsidRPr="00245C16">
        <w:rPr>
          <w:rFonts w:ascii="Arial" w:hAnsi="Arial" w:cs="Arial"/>
          <w:sz w:val="24"/>
          <w:szCs w:val="24"/>
        </w:rPr>
        <w:t>). и на информационных стендах в установленном порядке.</w:t>
      </w:r>
    </w:p>
    <w:p w:rsidR="00A27A62" w:rsidRPr="00245C16" w:rsidRDefault="00A27A62" w:rsidP="009A424D">
      <w:pPr>
        <w:pStyle w:val="ConsPlusNormal"/>
        <w:ind w:firstLine="709"/>
        <w:jc w:val="both"/>
        <w:rPr>
          <w:sz w:val="24"/>
          <w:szCs w:val="24"/>
        </w:rPr>
      </w:pPr>
      <w:r w:rsidRPr="00245C16">
        <w:rPr>
          <w:i/>
          <w:sz w:val="24"/>
          <w:szCs w:val="24"/>
        </w:rPr>
        <w:t xml:space="preserve"> </w:t>
      </w:r>
      <w:r w:rsidRPr="00245C16">
        <w:rPr>
          <w:sz w:val="24"/>
          <w:szCs w:val="24"/>
        </w:rPr>
        <w:t xml:space="preserve">5) передает в конкурсную комиссию инициативные проекты, поступившие в Администрацию </w:t>
      </w:r>
      <w:r>
        <w:rPr>
          <w:sz w:val="24"/>
          <w:szCs w:val="24"/>
        </w:rPr>
        <w:t>Щекинского</w:t>
      </w:r>
      <w:r w:rsidRPr="00245C16">
        <w:rPr>
          <w:sz w:val="24"/>
          <w:szCs w:val="24"/>
        </w:rPr>
        <w:t xml:space="preserve"> сельсовета Рыльского района и допущенные к конкурсному отбору, с приложением к каждому инициативному проекту следующих документов:</w:t>
      </w:r>
    </w:p>
    <w:p w:rsidR="00A27A62" w:rsidRPr="00245C16" w:rsidRDefault="00A27A62" w:rsidP="009A424D">
      <w:pPr>
        <w:pStyle w:val="ConsPlusNormal"/>
        <w:ind w:firstLine="709"/>
        <w:jc w:val="both"/>
        <w:rPr>
          <w:sz w:val="24"/>
          <w:szCs w:val="24"/>
        </w:rPr>
      </w:pPr>
      <w:r w:rsidRPr="00245C16">
        <w:rPr>
          <w:sz w:val="24"/>
          <w:szCs w:val="24"/>
        </w:rPr>
        <w:t>а) информации в произвольной письменной форме об отнесении инициативного проекта к вопросам местного значения, в рамках которых планируется реализация инициативного проекта;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б) выписки из решения о бюджете или сводной бюджетной росписи бюджета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 о бюджетных ассигнованиях, предусмотренных на реализацию инициативного проекта в текущем году;</w:t>
      </w:r>
    </w:p>
    <w:p w:rsidR="00A27A62" w:rsidRPr="00245C16" w:rsidRDefault="00A27A62" w:rsidP="009A424D">
      <w:pPr>
        <w:pStyle w:val="ConsPlusNormal"/>
        <w:ind w:firstLine="709"/>
        <w:jc w:val="both"/>
        <w:rPr>
          <w:sz w:val="24"/>
          <w:szCs w:val="24"/>
        </w:rPr>
      </w:pPr>
      <w:r w:rsidRPr="00245C16">
        <w:rPr>
          <w:sz w:val="24"/>
          <w:szCs w:val="24"/>
        </w:rPr>
        <w:t xml:space="preserve">в) гарантийного письма в произвольной письменной форме о готовности юридических лиц, индивидуальных предпринимателей, общественных организаций, ТОС, ТСЖ, населения </w:t>
      </w:r>
      <w:r>
        <w:rPr>
          <w:sz w:val="24"/>
          <w:szCs w:val="24"/>
        </w:rPr>
        <w:t>Щекинского</w:t>
      </w:r>
      <w:r w:rsidRPr="00245C16">
        <w:rPr>
          <w:sz w:val="24"/>
          <w:szCs w:val="24"/>
        </w:rPr>
        <w:t xml:space="preserve"> сельсовета Рыльского района принять участие в софинансировании инициативного проекта и (или) о готовности оказания ими содействия в реализации инициативного проекта посредством трудовых ресурсов;</w:t>
      </w:r>
    </w:p>
    <w:p w:rsidR="00A27A62" w:rsidRPr="00245C16" w:rsidRDefault="00A27A62" w:rsidP="009A424D">
      <w:pPr>
        <w:pStyle w:val="ConsPlusNormal"/>
        <w:ind w:firstLine="709"/>
        <w:jc w:val="both"/>
        <w:rPr>
          <w:sz w:val="24"/>
          <w:szCs w:val="24"/>
        </w:rPr>
      </w:pPr>
      <w:r w:rsidRPr="00245C16">
        <w:rPr>
          <w:sz w:val="24"/>
          <w:szCs w:val="24"/>
        </w:rPr>
        <w:t>6) назначает дату первого заседания конкурсной комиссии;</w:t>
      </w:r>
    </w:p>
    <w:p w:rsidR="00A27A62" w:rsidRPr="00245C16" w:rsidRDefault="00A27A62" w:rsidP="009A424D">
      <w:pPr>
        <w:pStyle w:val="ConsPlusNormal"/>
        <w:ind w:firstLine="709"/>
        <w:jc w:val="both"/>
        <w:rPr>
          <w:sz w:val="24"/>
          <w:szCs w:val="24"/>
        </w:rPr>
      </w:pPr>
      <w:r w:rsidRPr="00245C16">
        <w:rPr>
          <w:sz w:val="24"/>
          <w:szCs w:val="24"/>
        </w:rPr>
        <w:t>7) осуществляет техническое обеспечение деятельности конкурсной комиссии;</w:t>
      </w:r>
    </w:p>
    <w:p w:rsidR="00A27A62" w:rsidRPr="00245C16" w:rsidRDefault="00A27A62" w:rsidP="009A424D">
      <w:pPr>
        <w:pStyle w:val="ConsPlusNormal"/>
        <w:ind w:firstLine="709"/>
        <w:jc w:val="both"/>
        <w:rPr>
          <w:sz w:val="24"/>
          <w:szCs w:val="24"/>
        </w:rPr>
      </w:pPr>
      <w:r w:rsidRPr="00245C16">
        <w:rPr>
          <w:sz w:val="24"/>
          <w:szCs w:val="24"/>
        </w:rPr>
        <w:t>8) доводит до сведения участников конкурсного отбора о результатах конкурсного отбора.</w:t>
      </w:r>
    </w:p>
    <w:p w:rsidR="00A27A62" w:rsidRPr="00245C16" w:rsidRDefault="00A27A62" w:rsidP="009A424D">
      <w:pPr>
        <w:pStyle w:val="ConsPlusNormal"/>
        <w:ind w:firstLine="709"/>
        <w:jc w:val="both"/>
        <w:rPr>
          <w:sz w:val="24"/>
          <w:szCs w:val="24"/>
        </w:rPr>
      </w:pPr>
      <w:r w:rsidRPr="00245C16">
        <w:rPr>
          <w:sz w:val="24"/>
          <w:szCs w:val="24"/>
        </w:rPr>
        <w:t>9. Конкурсная комиссия осуществляет рассмотрение инициативных проектов в срок не более 20 дней со дня их поступления.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10. Конкурсный отбор инициативных проектов и подведение итогов осуществляются конкурсной комиссией в соответствии с критериями оценки проектов, указанными в приложении к настоящему Порядку.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11. Инициатор проекта не менее чем за 5 дней до даты проведения конкурсного отбора имеет право отозвать свой инициативный проект и отказаться от участия в конкурсном отборе, сообщив об этом письменно организатору конкурсного отбора.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12. При проведении конкурсного отбора конкурсная комиссия осуществляет ранжирование инициативных проектов по набранному количеству баллов.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13. Победителями конкурсного отбора признаются инициативные проекты, набравшие наибольшее количество баллов по отношению к остальным инициативным проектам, с учетом общей суммы бюджетных ассигнований местного бюджета, предусмотренных на софинансирование инициативных проектов в муниципальном образовании в текущем финансовом году.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14. В случае, если два или более инициативных проекта получили равную оценку, наиболее высокий рейтинг присваивается инициативному проекту объем привлекаемых средств, из внебюджетных источников финансирования которого больше. 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15. В случае одинакового объема привлекаемых средств из внебюджетных источников финансирования более высокий рейтинг присваивается участнику с наиболее ранней датой внесения инициативного проекта.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16. По результатам заседания конкурсной комиссии составляется протокол заседания комиссии, который подписывается председателем конкурсной комиссии и секретарем конкурсной комиссии.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17. Конкурсная комиссия формирует перечень прошедших конкурсный отбор проектов, набравших наибольшее количество баллов, который представляет в администрацию муниципального образования в течение 3 дней со дня проведения заседания.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ar268"/>
      <w:bookmarkEnd w:id="0"/>
      <w:r w:rsidRPr="00245C16">
        <w:rPr>
          <w:rFonts w:ascii="Arial" w:hAnsi="Arial" w:cs="Arial"/>
          <w:sz w:val="24"/>
          <w:szCs w:val="24"/>
        </w:rPr>
        <w:t>18. Организатор конкурсного отбора в течение 10 дней после принятия решения конкурсной комиссией доводит до сведения инициатора проекта его результаты.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 xml:space="preserve">19. Список инициативных проектов-победителей утверждается постановлением администрации </w:t>
      </w:r>
      <w:r>
        <w:rPr>
          <w:rFonts w:ascii="Arial" w:hAnsi="Arial" w:cs="Arial"/>
          <w:sz w:val="24"/>
          <w:szCs w:val="24"/>
          <w:lang w:eastAsia="en-US"/>
        </w:rPr>
        <w:t>Щекинского сельсовета Рыльского района</w:t>
      </w:r>
      <w:r w:rsidRPr="00245C16">
        <w:rPr>
          <w:rFonts w:ascii="Arial" w:hAnsi="Arial" w:cs="Arial"/>
          <w:sz w:val="24"/>
          <w:szCs w:val="24"/>
          <w:lang w:eastAsia="en-US"/>
        </w:rPr>
        <w:t xml:space="preserve"> и размещается на сайте.</w:t>
      </w:r>
    </w:p>
    <w:p w:rsidR="00A27A62" w:rsidRPr="00245C16" w:rsidRDefault="00A27A62" w:rsidP="009A42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20. Заявки, документы и материалы, прошедшие конкурсный отбор, участникам конкурсного отбора не возвращаются.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  <w:lang w:eastAsia="en-US"/>
        </w:rPr>
      </w:pPr>
    </w:p>
    <w:p w:rsidR="00A27A62" w:rsidRPr="00245C16" w:rsidRDefault="00A27A62" w:rsidP="00FD5647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br w:type="page"/>
      </w:r>
    </w:p>
    <w:p w:rsidR="00A27A62" w:rsidRPr="00245C16" w:rsidRDefault="00A27A62" w:rsidP="00042A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Приложение </w:t>
      </w:r>
    </w:p>
    <w:p w:rsidR="00A27A62" w:rsidRPr="00245C16" w:rsidRDefault="00A27A62" w:rsidP="00042AD2">
      <w:pPr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к Порядку проведения конкурсного отбора инициативных проектов для реализации на территории, части территории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</w:t>
      </w:r>
    </w:p>
    <w:p w:rsidR="00A27A62" w:rsidRPr="00245C16" w:rsidRDefault="00A27A62" w:rsidP="00042AD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042AD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042A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042A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5C16">
        <w:rPr>
          <w:rFonts w:ascii="Arial" w:hAnsi="Arial" w:cs="Arial"/>
          <w:b/>
          <w:sz w:val="32"/>
          <w:szCs w:val="32"/>
        </w:rPr>
        <w:t>Критерии оценки</w:t>
      </w:r>
    </w:p>
    <w:p w:rsidR="00A27A62" w:rsidRPr="00245C16" w:rsidRDefault="00A27A62" w:rsidP="00042A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5C16">
        <w:rPr>
          <w:rFonts w:ascii="Arial" w:hAnsi="Arial" w:cs="Arial"/>
          <w:b/>
          <w:sz w:val="32"/>
          <w:szCs w:val="32"/>
        </w:rPr>
        <w:t>инициативных проектов, представленных для конкурсного отбора</w:t>
      </w:r>
    </w:p>
    <w:p w:rsidR="00A27A62" w:rsidRPr="00245C16" w:rsidRDefault="00A27A62" w:rsidP="00042A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9"/>
        <w:gridCol w:w="5178"/>
        <w:gridCol w:w="2335"/>
        <w:gridCol w:w="1339"/>
      </w:tblGrid>
      <w:tr w:rsidR="00A27A62" w:rsidRPr="00245C16" w:rsidTr="009A424D"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№№ п/п</w:t>
            </w:r>
          </w:p>
        </w:tc>
        <w:tc>
          <w:tcPr>
            <w:tcW w:w="5178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Наименования критериев конкурсного отбора</w:t>
            </w: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Значения критериев конкурсного отбора</w:t>
            </w:r>
          </w:p>
        </w:tc>
        <w:tc>
          <w:tcPr>
            <w:tcW w:w="1339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Количество баллов</w:t>
            </w:r>
          </w:p>
        </w:tc>
      </w:tr>
      <w:tr w:rsidR="00A27A62" w:rsidRPr="00245C16" w:rsidTr="009A424D"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</w:t>
            </w:r>
          </w:p>
        </w:tc>
        <w:tc>
          <w:tcPr>
            <w:tcW w:w="5178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2</w:t>
            </w: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4</w:t>
            </w:r>
          </w:p>
        </w:tc>
      </w:tr>
      <w:tr w:rsidR="00A27A62" w:rsidRPr="00245C16" w:rsidTr="009A424D"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  <w:gridSpan w:val="2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Социальная и экономическая эффективность реализации проекта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1.1.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Доля благополучателей в общей численности населения населенного пункта</w:t>
            </w: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61 до 100%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40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31 до 60%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20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0 до 30%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10</w:t>
            </w: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1.2.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«Долговечность» результатов проекта</w:t>
            </w: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более 5 лет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15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1 года до 5 лет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10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0 до 1 года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</w:t>
            </w: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1.3.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Возможность содержания и эксплуатации объекта, возведенного в результате реализации инициативного проекта, за счет средств местного бюджета</w:t>
            </w: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10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</w:t>
            </w:r>
          </w:p>
        </w:tc>
      </w:tr>
      <w:tr w:rsidR="00A27A62" w:rsidRPr="00245C16" w:rsidTr="009A424D"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  <w:gridSpan w:val="2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Степень участия населения муниципального образования в определении и решении проблемы, заявленной в инициативном проекте</w:t>
            </w:r>
          </w:p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 xml:space="preserve">(оценивается по количеству членов инициативной группы, участников собрания, поступивших в администрацию предложений и замечаний к проекту) 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2.1.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Участие населения в определении проблемы, на решение которой направлен инициативный проект</w:t>
            </w: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</w:t>
            </w: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2.2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Участие населения в определении параметров инициативного проекта (размер, объем)</w:t>
            </w: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3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</w:t>
            </w: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2.3.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Информирование населения в процессе отбора приоритетной проблемы и разработки инициативного проекта</w:t>
            </w: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2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</w:t>
            </w:r>
          </w:p>
        </w:tc>
      </w:tr>
      <w:tr w:rsidR="00A27A62" w:rsidRPr="00245C16" w:rsidTr="009A424D"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3.</w:t>
            </w:r>
          </w:p>
        </w:tc>
        <w:tc>
          <w:tcPr>
            <w:tcW w:w="7513" w:type="dxa"/>
            <w:gridSpan w:val="2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Актуальность (острота) проблемы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A27A62" w:rsidRPr="00245C16" w:rsidTr="009A424D">
        <w:trPr>
          <w:trHeight w:val="681"/>
        </w:trPr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3.1</w:t>
            </w:r>
          </w:p>
        </w:tc>
        <w:tc>
          <w:tcPr>
            <w:tcW w:w="5178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 xml:space="preserve">средняя - проблема достаточно широко осознается целевой группой населения, ее решение может привести к улучшению качества жизни </w:t>
            </w: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 xml:space="preserve">5 </w:t>
            </w:r>
          </w:p>
        </w:tc>
      </w:tr>
      <w:tr w:rsidR="00A27A62" w:rsidRPr="00245C16" w:rsidTr="009A424D">
        <w:trPr>
          <w:trHeight w:val="680"/>
        </w:trPr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3.2</w:t>
            </w:r>
          </w:p>
        </w:tc>
        <w:tc>
          <w:tcPr>
            <w:tcW w:w="5178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 xml:space="preserve">высокая - отсутствие решения будет негативно сказываться на качестве жизни населения </w:t>
            </w: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 xml:space="preserve">10 </w:t>
            </w:r>
          </w:p>
        </w:tc>
      </w:tr>
      <w:tr w:rsidR="00A27A62" w:rsidRPr="00245C16" w:rsidTr="009A424D">
        <w:trPr>
          <w:trHeight w:val="680"/>
        </w:trPr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3.3.</w:t>
            </w:r>
          </w:p>
        </w:tc>
        <w:tc>
          <w:tcPr>
            <w:tcW w:w="5178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 xml:space="preserve">очень высокая - решение проблемы необходимо для поддержания и сохранения условий жизнеобеспечения населения </w:t>
            </w: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 xml:space="preserve">15 </w:t>
            </w:r>
          </w:p>
        </w:tc>
      </w:tr>
      <w:tr w:rsidR="00A27A62" w:rsidRPr="00245C16" w:rsidTr="009A424D">
        <w:trPr>
          <w:trHeight w:val="680"/>
        </w:trPr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  <w:gridSpan w:val="2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 xml:space="preserve">Наличие мероприятий по уменьшению негативного воздействия на состояние окружающей среды и здоровья населения:  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A27A62" w:rsidRPr="00245C16" w:rsidTr="009A424D">
        <w:trPr>
          <w:trHeight w:val="680"/>
        </w:trPr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4.1</w:t>
            </w:r>
          </w:p>
        </w:tc>
        <w:tc>
          <w:tcPr>
            <w:tcW w:w="5178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не предусматривается</w:t>
            </w: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</w:t>
            </w:r>
          </w:p>
        </w:tc>
      </w:tr>
      <w:tr w:rsidR="00A27A62" w:rsidRPr="00245C16" w:rsidTr="009A424D">
        <w:trPr>
          <w:trHeight w:val="680"/>
        </w:trPr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4.2.</w:t>
            </w:r>
          </w:p>
        </w:tc>
        <w:tc>
          <w:tcPr>
            <w:tcW w:w="5178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наличие мероприятий, связанных с обустройством территории населенного пункта (озеленение, расчистка и обустройство водных объектов, ликвидация свалок и т.п.)</w:t>
            </w: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10</w:t>
            </w:r>
          </w:p>
        </w:tc>
      </w:tr>
      <w:tr w:rsidR="00A27A62" w:rsidRPr="00245C16" w:rsidTr="009A424D">
        <w:trPr>
          <w:trHeight w:val="680"/>
        </w:trPr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4.3.</w:t>
            </w:r>
          </w:p>
        </w:tc>
        <w:tc>
          <w:tcPr>
            <w:tcW w:w="5178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 xml:space="preserve">наличие проектов, связанных с уменьшением негативного воздействия на состояние окружающей среды (обустройство парковых зон, строительство и реконструкция очистных сооружений и пр.) </w:t>
            </w: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15</w:t>
            </w:r>
          </w:p>
        </w:tc>
      </w:tr>
      <w:tr w:rsidR="00A27A62" w:rsidRPr="00245C16" w:rsidTr="009A424D">
        <w:tc>
          <w:tcPr>
            <w:tcW w:w="629" w:type="dxa"/>
          </w:tcPr>
          <w:p w:rsidR="00A27A62" w:rsidRPr="00245C16" w:rsidRDefault="00A27A62" w:rsidP="009A424D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  <w:gridSpan w:val="2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Вклад участников реализации проекта в его финансирование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5.1.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Уровень софинансирования проекта со стороны бюджета муниципального образования</w:t>
            </w: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5% и свыше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10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3% до 5%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до 3%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2</w:t>
            </w: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5.2.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Уровень софинансирования проекта со стороны населения</w:t>
            </w: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1% и свыше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3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0,5% до 1%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2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0%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</w:t>
            </w: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5.3.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Уровень софинансирования проекта со стороны организаций и других внебюджетных источников</w:t>
            </w: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1% и свыше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от 0,5% до 1%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3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0%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</w:t>
            </w: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5.4.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Вклад населения в реализацию проекта в не денежной форме (трудовое участие, материалы и другие формы)</w:t>
            </w: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предусматривает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не предусматривает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</w:t>
            </w:r>
          </w:p>
        </w:tc>
      </w:tr>
      <w:tr w:rsidR="00A27A62" w:rsidRPr="00245C16" w:rsidTr="009A424D">
        <w:tc>
          <w:tcPr>
            <w:tcW w:w="629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5.5.</w:t>
            </w:r>
          </w:p>
        </w:tc>
        <w:tc>
          <w:tcPr>
            <w:tcW w:w="5178" w:type="dxa"/>
            <w:vMerge w:val="restart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Вклад организаций и других внебюджетных источников в реализацию проекта в не денежной форме (трудовое участие, материалы и другие формы)</w:t>
            </w: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предусматривает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5</w:t>
            </w:r>
          </w:p>
        </w:tc>
      </w:tr>
      <w:tr w:rsidR="00A27A62" w:rsidRPr="00245C16" w:rsidTr="009A424D">
        <w:tc>
          <w:tcPr>
            <w:tcW w:w="629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A27A62" w:rsidRPr="00245C16" w:rsidRDefault="00A27A62" w:rsidP="009A42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не предусматривает</w:t>
            </w:r>
          </w:p>
        </w:tc>
        <w:tc>
          <w:tcPr>
            <w:tcW w:w="1339" w:type="dxa"/>
          </w:tcPr>
          <w:p w:rsidR="00A27A62" w:rsidRPr="00245C16" w:rsidRDefault="00A27A62" w:rsidP="009A424D">
            <w:pPr>
              <w:pStyle w:val="ConsPlusNormal"/>
              <w:jc w:val="both"/>
              <w:rPr>
                <w:sz w:val="24"/>
                <w:szCs w:val="24"/>
              </w:rPr>
            </w:pPr>
            <w:r w:rsidRPr="00245C16">
              <w:rPr>
                <w:sz w:val="24"/>
                <w:szCs w:val="24"/>
              </w:rPr>
              <w:t>0</w:t>
            </w:r>
          </w:p>
        </w:tc>
      </w:tr>
    </w:tbl>
    <w:p w:rsidR="00A27A62" w:rsidRPr="00245C16" w:rsidRDefault="00A27A62" w:rsidP="00042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5C1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A34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A62" w:rsidRPr="00245C16" w:rsidRDefault="00A27A62" w:rsidP="009A424D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</w:rPr>
        <w:t xml:space="preserve"> </w:t>
      </w:r>
      <w:r w:rsidRPr="00245C16">
        <w:rPr>
          <w:rFonts w:ascii="Arial" w:hAnsi="Arial" w:cs="Arial"/>
          <w:sz w:val="24"/>
          <w:szCs w:val="24"/>
          <w:lang w:eastAsia="en-US"/>
        </w:rPr>
        <w:t>Приложение 2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 xml:space="preserve">к Решению Собрания депутатов 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Щекинского</w:t>
      </w:r>
      <w:r w:rsidRPr="00245C16">
        <w:rPr>
          <w:rFonts w:ascii="Arial" w:hAnsi="Arial" w:cs="Arial"/>
          <w:sz w:val="24"/>
          <w:szCs w:val="24"/>
          <w:lang w:eastAsia="en-US"/>
        </w:rPr>
        <w:t xml:space="preserve"> сельсовета 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Рыльского района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от 13 ноября</w:t>
      </w:r>
      <w:r w:rsidRPr="00245C16">
        <w:rPr>
          <w:rFonts w:ascii="Arial" w:hAnsi="Arial" w:cs="Arial"/>
          <w:sz w:val="24"/>
          <w:szCs w:val="24"/>
          <w:lang w:eastAsia="en-US"/>
        </w:rPr>
        <w:t xml:space="preserve"> 2020 г</w:t>
      </w:r>
      <w:r>
        <w:rPr>
          <w:rFonts w:ascii="Arial" w:hAnsi="Arial" w:cs="Arial"/>
          <w:sz w:val="24"/>
          <w:szCs w:val="24"/>
          <w:lang w:eastAsia="en-US"/>
        </w:rPr>
        <w:t>. № 204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A27A62" w:rsidRPr="00245C16" w:rsidRDefault="00A27A62" w:rsidP="00042AD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7A62" w:rsidRPr="00245C16" w:rsidRDefault="00A27A62" w:rsidP="00042AD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7A62" w:rsidRPr="00245C16" w:rsidRDefault="00A27A62" w:rsidP="00042AD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hyperlink r:id="rId6" w:history="1">
        <w:r w:rsidRPr="00245C16">
          <w:rPr>
            <w:rFonts w:ascii="Arial" w:hAnsi="Arial" w:cs="Arial"/>
            <w:b/>
            <w:sz w:val="32"/>
            <w:szCs w:val="32"/>
          </w:rPr>
          <w:t>Положение</w:t>
        </w:r>
      </w:hyperlink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245C16">
        <w:rPr>
          <w:rFonts w:ascii="Arial" w:hAnsi="Arial" w:cs="Arial"/>
          <w:b/>
          <w:sz w:val="32"/>
          <w:szCs w:val="32"/>
        </w:rPr>
        <w:t>о конкурсной комиссии по организации и проведению конкурсного отбора инициативных проектов</w:t>
      </w:r>
    </w:p>
    <w:p w:rsidR="00A27A62" w:rsidRPr="00245C16" w:rsidRDefault="00A27A62" w:rsidP="00042AD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lang w:eastAsia="en-US"/>
        </w:rPr>
      </w:pPr>
    </w:p>
    <w:p w:rsidR="00A27A62" w:rsidRPr="00245C16" w:rsidRDefault="00A27A62" w:rsidP="00042AD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245C16">
        <w:rPr>
          <w:rFonts w:ascii="Arial" w:hAnsi="Arial" w:cs="Arial"/>
          <w:b/>
          <w:bCs/>
          <w:sz w:val="30"/>
          <w:szCs w:val="30"/>
        </w:rPr>
        <w:t>1. Общие положения</w:t>
      </w:r>
    </w:p>
    <w:p w:rsidR="00A27A62" w:rsidRPr="00245C16" w:rsidRDefault="00A27A62" w:rsidP="00042AD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1.1. Настоящее Положение определяет порядок формирования и работы конкурсной комиссии по организации и проведению конкурсного отбора инициативных проектов (далее – конкурсная комиссия, комиссия).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1.2. Конкурсная комиссия осуществляет свою деятельность на основе </w:t>
      </w:r>
      <w:hyperlink r:id="rId7" w:history="1">
        <w:r w:rsidRPr="00245C16">
          <w:rPr>
            <w:rFonts w:ascii="Arial" w:hAnsi="Arial" w:cs="Arial"/>
            <w:sz w:val="24"/>
            <w:szCs w:val="24"/>
          </w:rPr>
          <w:t>Конституции</w:t>
        </w:r>
      </w:hyperlink>
      <w:r w:rsidRPr="00245C16">
        <w:rPr>
          <w:rFonts w:ascii="Arial" w:hAnsi="Arial" w:cs="Arial"/>
          <w:sz w:val="24"/>
          <w:szCs w:val="24"/>
        </w:rPr>
        <w:t xml:space="preserve"> Российской Федерации, федеральных законов, иных нормативных правовых актов Российской Федерации, Порядка проведения конкурсного отбора инициативного проекта для реализации на территории, части территории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 (далее – Порядок проведения конкурсного отбора) и настоящего Положения.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1.3. Конкурсная комиссия формируется администрацией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района. 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При формировании конкурсной комиссии половина от общего числа членов конкурсной комиссии назначается на основе предложений представительного органа муниципального образования.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1.4. Состав конкурсной комиссии утверждается постановлением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района.</w:t>
      </w:r>
    </w:p>
    <w:p w:rsidR="00A27A62" w:rsidRPr="00245C16" w:rsidRDefault="00A27A62" w:rsidP="009A42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27A62" w:rsidRPr="00245C16" w:rsidRDefault="00A27A62" w:rsidP="007B087A">
      <w:pPr>
        <w:suppressAutoHyphens/>
        <w:autoSpaceDE w:val="0"/>
        <w:autoSpaceDN w:val="0"/>
        <w:adjustRightInd w:val="0"/>
        <w:spacing w:before="220" w:after="0" w:line="240" w:lineRule="auto"/>
        <w:jc w:val="center"/>
        <w:rPr>
          <w:rFonts w:ascii="Arial" w:hAnsi="Arial" w:cs="Arial"/>
          <w:b/>
          <w:sz w:val="30"/>
          <w:szCs w:val="30"/>
          <w:lang w:eastAsia="en-US"/>
        </w:rPr>
      </w:pPr>
      <w:r w:rsidRPr="00245C16">
        <w:rPr>
          <w:rFonts w:ascii="Arial" w:hAnsi="Arial" w:cs="Arial"/>
          <w:b/>
          <w:sz w:val="30"/>
          <w:szCs w:val="30"/>
          <w:lang w:eastAsia="en-US"/>
        </w:rPr>
        <w:t>2. Основные задачи, функции и права конкурсной комиссии</w:t>
      </w:r>
    </w:p>
    <w:p w:rsidR="00A27A62" w:rsidRPr="00245C16" w:rsidRDefault="00A27A62" w:rsidP="00042AD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2.1. Основной задачей конкурсной комиссии является </w:t>
      </w:r>
      <w:r w:rsidRPr="00245C16">
        <w:rPr>
          <w:rFonts w:ascii="Arial" w:hAnsi="Arial" w:cs="Arial"/>
          <w:sz w:val="24"/>
          <w:szCs w:val="24"/>
          <w:lang w:eastAsia="en-US"/>
        </w:rPr>
        <w:t xml:space="preserve">определение лучшего, из числа представленных на конкурсный отбор, инициативного проекта для реализации на территории, части территории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района. 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>2.2. Основными функциями конкурсной комиссии являются: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1) размещение информации о ходе проведения конкурсном отборе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 в сети «Интернет»;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 xml:space="preserve">2) информирование администрации </w:t>
      </w:r>
      <w:r>
        <w:rPr>
          <w:rFonts w:ascii="Arial" w:hAnsi="Arial" w:cs="Arial"/>
          <w:sz w:val="24"/>
          <w:szCs w:val="24"/>
          <w:lang w:eastAsia="en-US"/>
        </w:rPr>
        <w:t>Щекинского</w:t>
      </w:r>
      <w:r w:rsidRPr="00245C16">
        <w:rPr>
          <w:rFonts w:ascii="Arial" w:hAnsi="Arial" w:cs="Arial"/>
          <w:sz w:val="24"/>
          <w:szCs w:val="24"/>
          <w:lang w:eastAsia="en-US"/>
        </w:rPr>
        <w:t xml:space="preserve"> сельсовета Рыльского района и инициаторов проектов по вопросам организации и</w:t>
      </w:r>
      <w:bookmarkStart w:id="1" w:name="_GoBack"/>
      <w:bookmarkEnd w:id="1"/>
      <w:r w:rsidRPr="00245C16">
        <w:rPr>
          <w:rFonts w:ascii="Arial" w:hAnsi="Arial" w:cs="Arial"/>
          <w:sz w:val="24"/>
          <w:szCs w:val="24"/>
          <w:lang w:eastAsia="en-US"/>
        </w:rPr>
        <w:t xml:space="preserve"> проведения конкурсного отбора;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3) рассмотрение и оценка поступивших инициативных проектов;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4) формирование перечня прошедших конкурсный отбор проектов, набравших наибольшее количество баллов;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5) решение иных вопросов при организации и проведении конкурсного отбора.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2.3. Для решения возложенных на конкурсную комиссию функций она имеет право: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 xml:space="preserve">1) запрашивать в установленном порядке и получать от Администрации </w:t>
      </w:r>
      <w:r>
        <w:rPr>
          <w:rFonts w:ascii="Arial" w:hAnsi="Arial" w:cs="Arial"/>
          <w:sz w:val="24"/>
          <w:szCs w:val="24"/>
          <w:lang w:eastAsia="en-US"/>
        </w:rPr>
        <w:t>Щекинского</w:t>
      </w:r>
      <w:r w:rsidRPr="00245C16">
        <w:rPr>
          <w:rFonts w:ascii="Arial" w:hAnsi="Arial" w:cs="Arial"/>
          <w:sz w:val="24"/>
          <w:szCs w:val="24"/>
          <w:lang w:eastAsia="en-US"/>
        </w:rPr>
        <w:t xml:space="preserve"> сельсовета Рыльского района, инициаторов проектов информацию по вопросам, относящимся к компетенции конкурсной комиссии;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2) привлекать специалистов для проведения ими экспертизы представленных документов.</w:t>
      </w:r>
    </w:p>
    <w:p w:rsidR="00A27A62" w:rsidRPr="00245C16" w:rsidRDefault="00A27A62" w:rsidP="00042AD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27A62" w:rsidRPr="00245C16" w:rsidRDefault="00A27A62" w:rsidP="007B087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0"/>
          <w:szCs w:val="30"/>
          <w:lang w:eastAsia="en-US"/>
        </w:rPr>
      </w:pPr>
      <w:r w:rsidRPr="00245C16">
        <w:rPr>
          <w:rFonts w:ascii="Times New Roman" w:hAnsi="Times New Roman"/>
          <w:b/>
          <w:sz w:val="28"/>
          <w:szCs w:val="28"/>
          <w:lang w:eastAsia="en-US"/>
        </w:rPr>
        <w:tab/>
      </w:r>
      <w:r w:rsidRPr="00245C16">
        <w:rPr>
          <w:rFonts w:ascii="Times New Roman" w:hAnsi="Times New Roman"/>
          <w:b/>
          <w:sz w:val="28"/>
          <w:szCs w:val="28"/>
          <w:lang w:eastAsia="en-US"/>
        </w:rPr>
        <w:tab/>
      </w:r>
      <w:r w:rsidRPr="00245C16">
        <w:rPr>
          <w:rFonts w:ascii="Times New Roman" w:hAnsi="Times New Roman"/>
          <w:b/>
          <w:sz w:val="28"/>
          <w:szCs w:val="28"/>
          <w:lang w:eastAsia="en-US"/>
        </w:rPr>
        <w:tab/>
      </w:r>
      <w:r w:rsidRPr="00245C16">
        <w:rPr>
          <w:rFonts w:ascii="Arial" w:hAnsi="Arial" w:cs="Arial"/>
          <w:b/>
          <w:sz w:val="30"/>
          <w:szCs w:val="30"/>
          <w:lang w:eastAsia="en-US"/>
        </w:rPr>
        <w:t>3. Порядок работы конкурсной комиссии</w:t>
      </w:r>
    </w:p>
    <w:p w:rsidR="00A27A62" w:rsidRPr="00245C16" w:rsidRDefault="00A27A62" w:rsidP="00042AD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3.1. 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3.2. Председатель конкурсной комиссии: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1) осуществляет общее руководство работой конкурсной комиссии;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2) ведет заседание конкурсной комиссии;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3) определяет дату, время и место проведения заседания конкурсной комиссии, утверждает повестку дня;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4) подписывает протокол заседания конкурсной комиссии.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3.3. В случае временного отсутствия председателя конкурсной комиссии его обязанности исполняет заместитель председателя конкурсной комиссии.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3.4. Секретарь конкурсной комиссии: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1) организует проведение заседания конкурсной комиссии;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2) информирует членов комиссии об очередном заседании конкурсной комиссии;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3) готовит проекты повестки дня очередного заседания конкурсной комиссии;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4) ведет протокол заседания конкурсной комиссии;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 xml:space="preserve">5) участвует во всех мероприятиях, проводимых конкурсной комиссией, получает материалы по ее деятельности, обеспечивает организацию делопроизводства конкурсной комиссии, выполняет иные функции, связанные с работой конкурсной комиссии 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3.5.В случае временного отсутствия секретаря конкурсной комиссии исполнение его обязанностей по поручению председателя конкурсной комиссии возлагается на одного из членов конкурсной комиссии.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3.6. Члены конкурсной комиссии принимают личное участие в ее заседаниях и имеют право вносить предложения и получать пояснения по рассматриваемым вопросам.</w:t>
      </w:r>
    </w:p>
    <w:p w:rsidR="00A27A62" w:rsidRPr="00245C16" w:rsidRDefault="00A27A62" w:rsidP="00FD564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3.7. Конкурсная комиссия правомочна проводить заседания и принимать решения, если на заседании присутствует не менее 3/4 ее членов.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>3.8.Решение конкурсной комиссии по итогам рассмотрения представленных на конкурсный отбор инициативных проектов принимается открытым голосованием простым большинством голосов от присутствующих членов конкурсной комиссии.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5C16">
        <w:rPr>
          <w:rFonts w:ascii="Arial" w:hAnsi="Arial" w:cs="Arial"/>
          <w:sz w:val="24"/>
          <w:szCs w:val="24"/>
        </w:rPr>
        <w:t xml:space="preserve">3.9.Решение </w:t>
      </w:r>
      <w:r w:rsidRPr="00245C16">
        <w:rPr>
          <w:rFonts w:ascii="Arial" w:hAnsi="Arial" w:cs="Arial"/>
          <w:sz w:val="24"/>
          <w:szCs w:val="24"/>
          <w:lang w:eastAsia="en-US"/>
        </w:rPr>
        <w:t xml:space="preserve">конкурсной </w:t>
      </w:r>
      <w:r w:rsidRPr="00245C16">
        <w:rPr>
          <w:rFonts w:ascii="Arial" w:hAnsi="Arial" w:cs="Arial"/>
          <w:sz w:val="24"/>
          <w:szCs w:val="24"/>
        </w:rPr>
        <w:t xml:space="preserve">комиссии оформляется протоколом заседания комиссии, который подписывается председателем комиссии и секретарем комиссии в течение 2 рабочих дней со дня заседания и в течение 3 рабочих дней со дня заседания комиссии направляется Главе </w:t>
      </w:r>
      <w:r>
        <w:rPr>
          <w:rFonts w:ascii="Arial" w:hAnsi="Arial" w:cs="Arial"/>
          <w:sz w:val="24"/>
          <w:szCs w:val="24"/>
        </w:rPr>
        <w:t>Щекинского</w:t>
      </w:r>
      <w:r w:rsidRPr="00245C16">
        <w:rPr>
          <w:rFonts w:ascii="Arial" w:hAnsi="Arial" w:cs="Arial"/>
          <w:sz w:val="24"/>
          <w:szCs w:val="24"/>
        </w:rPr>
        <w:t xml:space="preserve"> сельсовета Рыльского района.</w:t>
      </w:r>
    </w:p>
    <w:p w:rsidR="00A27A62" w:rsidRPr="00245C16" w:rsidRDefault="00A27A62" w:rsidP="00FD56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5C16">
        <w:rPr>
          <w:rFonts w:ascii="Arial" w:hAnsi="Arial" w:cs="Arial"/>
          <w:sz w:val="24"/>
          <w:szCs w:val="24"/>
          <w:lang w:eastAsia="en-US"/>
        </w:rPr>
        <w:t xml:space="preserve">3.10. Организационно-техническое обеспечение деятельности, организацию и ведение делопроизводства конкурсной комиссии осуществляет Администрация </w:t>
      </w:r>
      <w:r>
        <w:rPr>
          <w:rFonts w:ascii="Arial" w:hAnsi="Arial" w:cs="Arial"/>
          <w:sz w:val="24"/>
          <w:szCs w:val="24"/>
          <w:lang w:eastAsia="en-US"/>
        </w:rPr>
        <w:t>Щекинского</w:t>
      </w:r>
      <w:r w:rsidRPr="00245C16">
        <w:rPr>
          <w:rFonts w:ascii="Arial" w:hAnsi="Arial" w:cs="Arial"/>
          <w:sz w:val="24"/>
          <w:szCs w:val="24"/>
          <w:lang w:eastAsia="en-US"/>
        </w:rPr>
        <w:t xml:space="preserve"> сельсовета Рыльского района.</w:t>
      </w:r>
    </w:p>
    <w:sectPr w:rsidR="00A27A62" w:rsidRPr="00245C16" w:rsidSect="00FD5647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8401D"/>
    <w:multiLevelType w:val="hybridMultilevel"/>
    <w:tmpl w:val="9C5C2254"/>
    <w:lvl w:ilvl="0" w:tplc="2D685FF4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438E5B22"/>
    <w:multiLevelType w:val="hybridMultilevel"/>
    <w:tmpl w:val="73AE44B2"/>
    <w:lvl w:ilvl="0" w:tplc="924CDD40">
      <w:start w:val="5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34A7D31"/>
    <w:multiLevelType w:val="hybridMultilevel"/>
    <w:tmpl w:val="AAACFBCE"/>
    <w:lvl w:ilvl="0" w:tplc="82B82A8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54B572DE"/>
    <w:multiLevelType w:val="hybridMultilevel"/>
    <w:tmpl w:val="1FBCFB96"/>
    <w:lvl w:ilvl="0" w:tplc="B50E8B94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0C6"/>
    <w:rsid w:val="000320E8"/>
    <w:rsid w:val="00042AD2"/>
    <w:rsid w:val="00053E3F"/>
    <w:rsid w:val="000B2907"/>
    <w:rsid w:val="0015544D"/>
    <w:rsid w:val="00175D67"/>
    <w:rsid w:val="00245C16"/>
    <w:rsid w:val="002B1E98"/>
    <w:rsid w:val="002E58C8"/>
    <w:rsid w:val="0035478A"/>
    <w:rsid w:val="003E0D12"/>
    <w:rsid w:val="004269AA"/>
    <w:rsid w:val="0047679D"/>
    <w:rsid w:val="00485219"/>
    <w:rsid w:val="004B2A4F"/>
    <w:rsid w:val="004F502E"/>
    <w:rsid w:val="0054657D"/>
    <w:rsid w:val="005470C6"/>
    <w:rsid w:val="00552887"/>
    <w:rsid w:val="00592C7D"/>
    <w:rsid w:val="0059570C"/>
    <w:rsid w:val="005E6355"/>
    <w:rsid w:val="00616B2A"/>
    <w:rsid w:val="006806D5"/>
    <w:rsid w:val="006B42A4"/>
    <w:rsid w:val="00715B55"/>
    <w:rsid w:val="007B087A"/>
    <w:rsid w:val="00817907"/>
    <w:rsid w:val="0082011B"/>
    <w:rsid w:val="008614E9"/>
    <w:rsid w:val="008B0382"/>
    <w:rsid w:val="009228A6"/>
    <w:rsid w:val="00933EDF"/>
    <w:rsid w:val="009A1814"/>
    <w:rsid w:val="009A424D"/>
    <w:rsid w:val="009B379B"/>
    <w:rsid w:val="009B500C"/>
    <w:rsid w:val="00A049C7"/>
    <w:rsid w:val="00A27A62"/>
    <w:rsid w:val="00A34E4C"/>
    <w:rsid w:val="00A773BD"/>
    <w:rsid w:val="00A82867"/>
    <w:rsid w:val="00A866A0"/>
    <w:rsid w:val="00B54E77"/>
    <w:rsid w:val="00B67B7A"/>
    <w:rsid w:val="00B77B58"/>
    <w:rsid w:val="00B91E04"/>
    <w:rsid w:val="00C52069"/>
    <w:rsid w:val="00C8350B"/>
    <w:rsid w:val="00C95D6A"/>
    <w:rsid w:val="00CE2030"/>
    <w:rsid w:val="00D22E99"/>
    <w:rsid w:val="00DB7CB6"/>
    <w:rsid w:val="00E41156"/>
    <w:rsid w:val="00F000C3"/>
    <w:rsid w:val="00F47950"/>
    <w:rsid w:val="00F66B8F"/>
    <w:rsid w:val="00F758E3"/>
    <w:rsid w:val="00FD5647"/>
    <w:rsid w:val="00FF6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C7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470C6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70C6"/>
    <w:rPr>
      <w:rFonts w:ascii="Times New Roman" w:hAnsi="Times New Roman" w:cs="Times New Roman"/>
      <w:b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rsid w:val="005470C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470C6"/>
    <w:rPr>
      <w:rFonts w:ascii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552887"/>
    <w:pPr>
      <w:ind w:left="720"/>
      <w:contextualSpacing/>
    </w:pPr>
  </w:style>
  <w:style w:type="paragraph" w:customStyle="1" w:styleId="ConsPlusNormal">
    <w:name w:val="ConsPlusNormal"/>
    <w:uiPriority w:val="99"/>
    <w:rsid w:val="00042AD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042AD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B5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582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10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8E4454C66094C78DE3B19B7FC5991961348723E66B12281FD2FA4A17D366DD38E87EFFBC9AC812164EAAs2p6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E0BCC9C0488026F93227C8469A7ABFD77CE46239FAB3F8808CFCA4C59BBBE278E2A67C0887453D8B27D15CFF65E2D26ABD43F398AC552655AD5EFX1iCV" TargetMode="External"/><Relationship Id="rId5" Type="http://schemas.openxmlformats.org/officeDocument/2006/relationships/hyperlink" Target="garantF1://86367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9</Pages>
  <Words>2418</Words>
  <Characters>13789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2020-11-10T10:00:00Z</cp:lastPrinted>
  <dcterms:created xsi:type="dcterms:W3CDTF">2020-09-08T23:30:00Z</dcterms:created>
  <dcterms:modified xsi:type="dcterms:W3CDTF">2020-11-10T10:02:00Z</dcterms:modified>
</cp:coreProperties>
</file>