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BED" w:rsidRPr="00A6471F" w:rsidRDefault="00561BED" w:rsidP="00F502C7">
      <w:pPr>
        <w:jc w:val="center"/>
        <w:rPr>
          <w:rFonts w:ascii="Arial" w:hAnsi="Arial" w:cs="Arial"/>
          <w:b/>
          <w:sz w:val="32"/>
          <w:szCs w:val="32"/>
        </w:rPr>
      </w:pPr>
      <w:r w:rsidRPr="00A6471F">
        <w:rPr>
          <w:rFonts w:ascii="Arial" w:hAnsi="Arial" w:cs="Arial"/>
          <w:b/>
          <w:sz w:val="32"/>
          <w:szCs w:val="32"/>
        </w:rPr>
        <w:t xml:space="preserve">АДМИНИСТРАЦИЯ </w:t>
      </w:r>
    </w:p>
    <w:p w:rsidR="00561BED" w:rsidRPr="00F502C7" w:rsidRDefault="00561BED" w:rsidP="00F502C7">
      <w:pPr>
        <w:pStyle w:val="Title"/>
        <w:ind w:firstLine="0"/>
        <w:rPr>
          <w:rFonts w:ascii="Arial" w:hAnsi="Arial" w:cs="Arial"/>
          <w:sz w:val="32"/>
          <w:szCs w:val="32"/>
        </w:rPr>
      </w:pPr>
      <w:r w:rsidRPr="00F502C7">
        <w:rPr>
          <w:rFonts w:ascii="Arial" w:hAnsi="Arial" w:cs="Arial"/>
          <w:sz w:val="32"/>
          <w:szCs w:val="32"/>
        </w:rPr>
        <w:t>ЩЕКИНСКОГО СЕЛЬСОВЕТА</w:t>
      </w:r>
    </w:p>
    <w:p w:rsidR="00561BED" w:rsidRPr="00F502C7" w:rsidRDefault="00561BED" w:rsidP="00F502C7">
      <w:pPr>
        <w:pStyle w:val="Title"/>
        <w:ind w:firstLine="0"/>
        <w:rPr>
          <w:rFonts w:ascii="Arial" w:hAnsi="Arial" w:cs="Arial"/>
          <w:sz w:val="32"/>
          <w:szCs w:val="32"/>
        </w:rPr>
      </w:pPr>
      <w:r w:rsidRPr="00F502C7">
        <w:rPr>
          <w:rFonts w:ascii="Arial" w:hAnsi="Arial" w:cs="Arial"/>
          <w:sz w:val="32"/>
          <w:szCs w:val="32"/>
        </w:rPr>
        <w:t xml:space="preserve">РЫЛЬСКОГО РАЙОНА  </w:t>
      </w:r>
    </w:p>
    <w:p w:rsidR="00561BED" w:rsidRPr="00A6471F" w:rsidRDefault="00561BED" w:rsidP="00F502C7">
      <w:pPr>
        <w:pStyle w:val="Title"/>
        <w:ind w:firstLine="0"/>
        <w:rPr>
          <w:rFonts w:ascii="Arial" w:hAnsi="Arial" w:cs="Arial"/>
          <w:b w:val="0"/>
          <w:sz w:val="32"/>
          <w:szCs w:val="32"/>
        </w:rPr>
      </w:pPr>
    </w:p>
    <w:p w:rsidR="00561BED" w:rsidRDefault="00561BED" w:rsidP="00F502C7">
      <w:pPr>
        <w:spacing w:line="298" w:lineRule="exact"/>
        <w:jc w:val="center"/>
        <w:rPr>
          <w:rFonts w:ascii="Arial" w:hAnsi="Arial" w:cs="Arial"/>
          <w:b/>
          <w:sz w:val="32"/>
          <w:szCs w:val="32"/>
        </w:rPr>
      </w:pPr>
      <w:r>
        <w:rPr>
          <w:rFonts w:ascii="Arial" w:hAnsi="Arial" w:cs="Arial"/>
          <w:b/>
          <w:sz w:val="32"/>
          <w:szCs w:val="32"/>
        </w:rPr>
        <w:t>ПОСТАНОВЛЕНИЕ</w:t>
      </w:r>
    </w:p>
    <w:p w:rsidR="00561BED" w:rsidRPr="00984552" w:rsidRDefault="00561BED" w:rsidP="00F502C7">
      <w:pPr>
        <w:jc w:val="center"/>
        <w:rPr>
          <w:rFonts w:ascii="Arial" w:hAnsi="Arial" w:cs="Arial"/>
          <w:b/>
          <w:sz w:val="32"/>
          <w:szCs w:val="32"/>
        </w:rPr>
      </w:pPr>
      <w:r>
        <w:rPr>
          <w:rFonts w:ascii="Arial" w:hAnsi="Arial" w:cs="Arial"/>
          <w:b/>
          <w:sz w:val="32"/>
          <w:szCs w:val="32"/>
        </w:rPr>
        <w:t xml:space="preserve">от 16 января </w:t>
      </w:r>
      <w:smartTag w:uri="urn:schemas-microsoft-com:office:smarttags" w:element="metricconverter">
        <w:smartTagPr>
          <w:attr w:name="ProductID" w:val="2023 г"/>
        </w:smartTagPr>
        <w:r>
          <w:rPr>
            <w:rFonts w:ascii="Arial" w:hAnsi="Arial" w:cs="Arial"/>
            <w:b/>
            <w:sz w:val="32"/>
            <w:szCs w:val="32"/>
          </w:rPr>
          <w:t>2023</w:t>
        </w:r>
        <w:r w:rsidRPr="00984552">
          <w:rPr>
            <w:rFonts w:ascii="Arial" w:hAnsi="Arial" w:cs="Arial"/>
            <w:b/>
            <w:sz w:val="32"/>
            <w:szCs w:val="32"/>
          </w:rPr>
          <w:t xml:space="preserve"> г</w:t>
        </w:r>
      </w:smartTag>
      <w:r>
        <w:rPr>
          <w:rFonts w:ascii="Arial" w:hAnsi="Arial" w:cs="Arial"/>
          <w:b/>
          <w:sz w:val="32"/>
          <w:szCs w:val="32"/>
        </w:rPr>
        <w:t>. №2</w:t>
      </w:r>
    </w:p>
    <w:p w:rsidR="00561BED" w:rsidRPr="00F502C7" w:rsidRDefault="00561BED" w:rsidP="00F502C7">
      <w:pPr>
        <w:jc w:val="both"/>
        <w:rPr>
          <w:rFonts w:ascii="Arial" w:hAnsi="Arial" w:cs="Arial"/>
          <w:sz w:val="32"/>
          <w:szCs w:val="32"/>
          <w:lang w:eastAsia="en-US"/>
        </w:rPr>
      </w:pPr>
    </w:p>
    <w:p w:rsidR="00561BED" w:rsidRPr="00F502C7" w:rsidRDefault="00561BED" w:rsidP="00F502C7">
      <w:pPr>
        <w:suppressAutoHyphens/>
        <w:ind w:right="-36"/>
        <w:jc w:val="center"/>
        <w:rPr>
          <w:rFonts w:ascii="Arial" w:hAnsi="Arial" w:cs="Arial"/>
          <w:b/>
          <w:sz w:val="32"/>
          <w:szCs w:val="32"/>
          <w:lang w:eastAsia="ar-SA"/>
        </w:rPr>
      </w:pPr>
      <w:r w:rsidRPr="00F502C7">
        <w:rPr>
          <w:rFonts w:ascii="Arial" w:hAnsi="Arial" w:cs="Arial"/>
          <w:b/>
          <w:sz w:val="32"/>
          <w:szCs w:val="32"/>
          <w:lang w:eastAsia="ar-SA"/>
        </w:rPr>
        <w:t>Об утверждении порядка формирования перечня налоговых расходов и оценки налоговых расходов муниципального образования «Щекинский сельсовет» Рыльского района Курской области</w:t>
      </w:r>
    </w:p>
    <w:p w:rsidR="00561BED" w:rsidRDefault="00561BED" w:rsidP="00F502C7">
      <w:pPr>
        <w:pStyle w:val="ConsPlusNormal"/>
        <w:ind w:firstLine="709"/>
        <w:contextualSpacing/>
        <w:jc w:val="both"/>
        <w:rPr>
          <w:sz w:val="32"/>
          <w:szCs w:val="32"/>
        </w:rPr>
      </w:pPr>
    </w:p>
    <w:p w:rsidR="00561BED" w:rsidRDefault="00561BED" w:rsidP="00F502C7">
      <w:pPr>
        <w:pStyle w:val="ConsPlusNormal"/>
        <w:ind w:firstLine="709"/>
        <w:contextualSpacing/>
        <w:jc w:val="both"/>
        <w:rPr>
          <w:sz w:val="32"/>
          <w:szCs w:val="32"/>
        </w:rPr>
      </w:pPr>
    </w:p>
    <w:p w:rsidR="00561BED" w:rsidRPr="00F502C7" w:rsidRDefault="00561BED" w:rsidP="00F502C7">
      <w:pPr>
        <w:pStyle w:val="ConsPlusNormal"/>
        <w:ind w:firstLine="709"/>
        <w:contextualSpacing/>
        <w:jc w:val="both"/>
        <w:rPr>
          <w:sz w:val="32"/>
          <w:szCs w:val="32"/>
        </w:rPr>
      </w:pPr>
    </w:p>
    <w:p w:rsidR="00561BED" w:rsidRPr="00F502C7" w:rsidRDefault="00561BED" w:rsidP="00F502C7">
      <w:pPr>
        <w:pStyle w:val="ConsPlusNormal"/>
        <w:ind w:firstLine="709"/>
        <w:contextualSpacing/>
        <w:jc w:val="both"/>
        <w:rPr>
          <w:sz w:val="24"/>
          <w:szCs w:val="24"/>
        </w:rPr>
      </w:pPr>
      <w:r w:rsidRPr="00F502C7">
        <w:rPr>
          <w:sz w:val="24"/>
          <w:szCs w:val="24"/>
        </w:rPr>
        <w:t xml:space="preserve">В соответствии со </w:t>
      </w:r>
      <w:hyperlink r:id="rId7" w:history="1">
        <w:r w:rsidRPr="00F502C7">
          <w:rPr>
            <w:sz w:val="24"/>
            <w:szCs w:val="24"/>
          </w:rPr>
          <w:t>статьей 174.3</w:t>
        </w:r>
      </w:hyperlink>
      <w:r w:rsidRPr="00F502C7">
        <w:rPr>
          <w:sz w:val="24"/>
          <w:szCs w:val="24"/>
        </w:rPr>
        <w:t xml:space="preserve"> Бюджетного кодекса Российской Федерации, </w:t>
      </w:r>
      <w:hyperlink r:id="rId8" w:history="1">
        <w:r w:rsidRPr="00F502C7">
          <w:rPr>
            <w:sz w:val="24"/>
            <w:szCs w:val="24"/>
          </w:rPr>
          <w:t>Постановлением</w:t>
        </w:r>
      </w:hyperlink>
      <w:r w:rsidRPr="00F502C7">
        <w:rPr>
          <w:sz w:val="24"/>
          <w:szCs w:val="24"/>
        </w:rPr>
        <w:t xml:space="preserve"> Правительства Российской Федерации от 22.06.2019 № 796 «Об общих требованиях к оценке налоговых расходов субъектов Российской Федерации и муниципальных образований»</w:t>
      </w:r>
      <w:r w:rsidRPr="00F502C7">
        <w:rPr>
          <w:spacing w:val="-3"/>
          <w:sz w:val="24"/>
          <w:szCs w:val="24"/>
        </w:rPr>
        <w:t>, Администрация Щекинского сельсове</w:t>
      </w:r>
      <w:r>
        <w:rPr>
          <w:spacing w:val="-3"/>
          <w:sz w:val="24"/>
          <w:szCs w:val="24"/>
        </w:rPr>
        <w:t>та Рыльского района постановляет</w:t>
      </w:r>
      <w:r w:rsidRPr="00F502C7">
        <w:rPr>
          <w:spacing w:val="-3"/>
          <w:sz w:val="24"/>
          <w:szCs w:val="24"/>
        </w:rPr>
        <w:t>:</w:t>
      </w:r>
    </w:p>
    <w:p w:rsidR="00561BED" w:rsidRPr="00F502C7" w:rsidRDefault="00561BED" w:rsidP="00F502C7">
      <w:pPr>
        <w:pStyle w:val="ConsPlusNormal"/>
        <w:ind w:firstLine="709"/>
        <w:contextualSpacing/>
        <w:jc w:val="both"/>
        <w:rPr>
          <w:sz w:val="24"/>
          <w:szCs w:val="24"/>
        </w:rPr>
      </w:pPr>
      <w:r w:rsidRPr="00F502C7">
        <w:rPr>
          <w:sz w:val="24"/>
          <w:szCs w:val="24"/>
        </w:rPr>
        <w:t xml:space="preserve">1. Утвердить </w:t>
      </w:r>
      <w:hyperlink w:anchor="P37" w:history="1">
        <w:r w:rsidRPr="00F502C7">
          <w:rPr>
            <w:sz w:val="24"/>
            <w:szCs w:val="24"/>
          </w:rPr>
          <w:t>Порядок</w:t>
        </w:r>
      </w:hyperlink>
      <w:r w:rsidRPr="00F502C7">
        <w:rPr>
          <w:sz w:val="24"/>
          <w:szCs w:val="24"/>
        </w:rPr>
        <w:t xml:space="preserve"> формирования перечня налоговых расходов и оценки налоговых расходов муниципального образования «Щекинский сельсовет» Рыльского района Курской области согласно приложению к настоящему постановлению.</w:t>
      </w:r>
    </w:p>
    <w:p w:rsidR="00561BED" w:rsidRPr="00F502C7" w:rsidRDefault="00561BED" w:rsidP="00F502C7">
      <w:pPr>
        <w:pStyle w:val="ConsPlusNormal"/>
        <w:ind w:firstLine="709"/>
        <w:contextualSpacing/>
        <w:jc w:val="both"/>
        <w:rPr>
          <w:sz w:val="24"/>
          <w:szCs w:val="24"/>
        </w:rPr>
      </w:pPr>
      <w:r w:rsidRPr="00F502C7">
        <w:rPr>
          <w:sz w:val="24"/>
          <w:szCs w:val="24"/>
        </w:rPr>
        <w:t>2.  Контроль за исполнением настоящего постановления оставляю за собой.</w:t>
      </w:r>
    </w:p>
    <w:p w:rsidR="00561BED" w:rsidRPr="00F502C7" w:rsidRDefault="00561BED" w:rsidP="00F502C7">
      <w:pPr>
        <w:pStyle w:val="ConsPlusNormal"/>
        <w:ind w:firstLine="709"/>
        <w:contextualSpacing/>
        <w:jc w:val="both"/>
        <w:rPr>
          <w:sz w:val="24"/>
          <w:szCs w:val="24"/>
        </w:rPr>
      </w:pPr>
      <w:r w:rsidRPr="00F502C7">
        <w:rPr>
          <w:sz w:val="24"/>
          <w:szCs w:val="24"/>
        </w:rPr>
        <w:t xml:space="preserve">3. </w:t>
      </w:r>
      <w:r w:rsidRPr="00F502C7">
        <w:rPr>
          <w:color w:val="000000"/>
          <w:sz w:val="24"/>
          <w:szCs w:val="24"/>
        </w:rPr>
        <w:t>Настоящее постановление вступает в силу после его официального опубликования (обнародования) в, установленном порядке, и распространяет свои действия на правоотношения, возникшие с 01 января 2023 года.</w:t>
      </w:r>
    </w:p>
    <w:p w:rsidR="00561BED" w:rsidRPr="00F502C7" w:rsidRDefault="00561BED" w:rsidP="00F502C7">
      <w:pPr>
        <w:pStyle w:val="ConsPlusNormal"/>
        <w:ind w:firstLine="0"/>
        <w:rPr>
          <w:sz w:val="24"/>
          <w:szCs w:val="24"/>
        </w:rPr>
      </w:pPr>
    </w:p>
    <w:p w:rsidR="00561BED" w:rsidRDefault="00561BED" w:rsidP="00F502C7">
      <w:pPr>
        <w:rPr>
          <w:rFonts w:ascii="Arial" w:hAnsi="Arial" w:cs="Arial"/>
        </w:rPr>
      </w:pPr>
    </w:p>
    <w:p w:rsidR="00561BED"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r w:rsidRPr="00F502C7">
        <w:rPr>
          <w:rFonts w:ascii="Arial" w:hAnsi="Arial" w:cs="Arial"/>
        </w:rPr>
        <w:t xml:space="preserve">Глава Щекинского сельсовета                                         </w:t>
      </w:r>
    </w:p>
    <w:p w:rsidR="00561BED" w:rsidRPr="00F502C7" w:rsidRDefault="00561BED" w:rsidP="00F502C7">
      <w:pPr>
        <w:rPr>
          <w:rFonts w:ascii="Arial" w:hAnsi="Arial" w:cs="Arial"/>
        </w:rPr>
      </w:pPr>
      <w:r w:rsidRPr="00F502C7">
        <w:rPr>
          <w:rFonts w:ascii="Arial" w:hAnsi="Arial" w:cs="Arial"/>
        </w:rPr>
        <w:t xml:space="preserve">Рыльского района                                                              </w:t>
      </w:r>
      <w:r>
        <w:rPr>
          <w:rFonts w:ascii="Arial" w:hAnsi="Arial" w:cs="Arial"/>
        </w:rPr>
        <w:t xml:space="preserve">             </w:t>
      </w:r>
      <w:r w:rsidRPr="00F502C7">
        <w:rPr>
          <w:rFonts w:ascii="Arial" w:hAnsi="Arial" w:cs="Arial"/>
        </w:rPr>
        <w:t>Н.А.Гребенникова</w:t>
      </w:r>
    </w:p>
    <w:p w:rsidR="00561BED" w:rsidRPr="00F502C7" w:rsidRDefault="00561BED" w:rsidP="00F502C7">
      <w:pPr>
        <w:pStyle w:val="ConsPlusNormal"/>
        <w:ind w:firstLine="0"/>
        <w:jc w:val="center"/>
        <w:rPr>
          <w:sz w:val="24"/>
          <w:szCs w:val="24"/>
        </w:rPr>
        <w:sectPr w:rsidR="00561BED" w:rsidRPr="00F502C7" w:rsidSect="00F17EBE">
          <w:pgSz w:w="11906" w:h="16838" w:code="9"/>
          <w:pgMar w:top="1134" w:right="1247" w:bottom="1134" w:left="1531" w:header="709" w:footer="709" w:gutter="0"/>
          <w:cols w:space="708"/>
          <w:docGrid w:linePitch="360"/>
        </w:sectPr>
      </w:pPr>
    </w:p>
    <w:p w:rsidR="00561BED" w:rsidRPr="00F502C7" w:rsidRDefault="00561BED" w:rsidP="00F502C7">
      <w:pPr>
        <w:pStyle w:val="ConsPlusNormal"/>
        <w:ind w:firstLine="0"/>
        <w:jc w:val="right"/>
        <w:rPr>
          <w:sz w:val="24"/>
          <w:szCs w:val="24"/>
        </w:rPr>
      </w:pPr>
      <w:r w:rsidRPr="00F502C7">
        <w:rPr>
          <w:sz w:val="24"/>
          <w:szCs w:val="24"/>
        </w:rPr>
        <w:t>Утвержден</w:t>
      </w:r>
    </w:p>
    <w:p w:rsidR="00561BED" w:rsidRPr="00F502C7" w:rsidRDefault="00561BED" w:rsidP="00F502C7">
      <w:pPr>
        <w:pStyle w:val="ConsPlusNormal"/>
        <w:jc w:val="right"/>
        <w:rPr>
          <w:sz w:val="24"/>
          <w:szCs w:val="24"/>
        </w:rPr>
      </w:pPr>
      <w:r w:rsidRPr="00F502C7">
        <w:rPr>
          <w:sz w:val="24"/>
          <w:szCs w:val="24"/>
        </w:rPr>
        <w:t>постановлением</w:t>
      </w:r>
    </w:p>
    <w:p w:rsidR="00561BED" w:rsidRPr="00F502C7" w:rsidRDefault="00561BED" w:rsidP="00F502C7">
      <w:pPr>
        <w:pStyle w:val="ConsPlusNormal"/>
        <w:jc w:val="right"/>
        <w:rPr>
          <w:sz w:val="24"/>
          <w:szCs w:val="24"/>
        </w:rPr>
      </w:pPr>
      <w:r w:rsidRPr="00F502C7">
        <w:rPr>
          <w:sz w:val="24"/>
          <w:szCs w:val="24"/>
        </w:rPr>
        <w:t xml:space="preserve">Администрации Щекинского сельсовета </w:t>
      </w:r>
    </w:p>
    <w:p w:rsidR="00561BED" w:rsidRPr="00F502C7" w:rsidRDefault="00561BED" w:rsidP="00F502C7">
      <w:pPr>
        <w:pStyle w:val="ConsPlusNormal"/>
        <w:jc w:val="right"/>
        <w:rPr>
          <w:sz w:val="24"/>
          <w:szCs w:val="24"/>
        </w:rPr>
      </w:pPr>
      <w:r w:rsidRPr="00F502C7">
        <w:rPr>
          <w:sz w:val="24"/>
          <w:szCs w:val="24"/>
        </w:rPr>
        <w:t>Рыльского района</w:t>
      </w:r>
    </w:p>
    <w:p w:rsidR="00561BED" w:rsidRPr="00F502C7" w:rsidRDefault="00561BED" w:rsidP="00F502C7">
      <w:pPr>
        <w:pStyle w:val="ConsPlusNormal"/>
        <w:jc w:val="right"/>
        <w:rPr>
          <w:sz w:val="24"/>
          <w:szCs w:val="24"/>
        </w:rPr>
      </w:pPr>
      <w:r w:rsidRPr="00F502C7">
        <w:rPr>
          <w:sz w:val="24"/>
          <w:szCs w:val="24"/>
        </w:rPr>
        <w:t xml:space="preserve">от «16» января </w:t>
      </w:r>
      <w:smartTag w:uri="urn:schemas-microsoft-com:office:smarttags" w:element="metricconverter">
        <w:smartTagPr>
          <w:attr w:name="ProductID" w:val="2019 г"/>
        </w:smartTagPr>
        <w:r w:rsidRPr="00F502C7">
          <w:rPr>
            <w:sz w:val="24"/>
            <w:szCs w:val="24"/>
          </w:rPr>
          <w:t>2023 г</w:t>
        </w:r>
      </w:smartTag>
      <w:r w:rsidRPr="00F502C7">
        <w:rPr>
          <w:sz w:val="24"/>
          <w:szCs w:val="24"/>
        </w:rPr>
        <w:t>. № 2</w:t>
      </w:r>
    </w:p>
    <w:p w:rsidR="00561BED" w:rsidRDefault="00561BED" w:rsidP="00CA5368">
      <w:pPr>
        <w:pStyle w:val="ConsPlusNormal"/>
        <w:jc w:val="center"/>
        <w:rPr>
          <w:sz w:val="32"/>
          <w:szCs w:val="32"/>
        </w:rPr>
      </w:pPr>
    </w:p>
    <w:p w:rsidR="00561BED" w:rsidRPr="00CA5368" w:rsidRDefault="00561BED" w:rsidP="00CA5368">
      <w:pPr>
        <w:pStyle w:val="ConsPlusNormal"/>
        <w:jc w:val="center"/>
        <w:rPr>
          <w:sz w:val="32"/>
          <w:szCs w:val="32"/>
        </w:rPr>
      </w:pPr>
    </w:p>
    <w:p w:rsidR="00561BED" w:rsidRPr="00CA5368" w:rsidRDefault="00561BED" w:rsidP="00CA5368">
      <w:pPr>
        <w:pStyle w:val="ConsPlusTitle"/>
        <w:jc w:val="center"/>
        <w:rPr>
          <w:rFonts w:ascii="Arial" w:hAnsi="Arial" w:cs="Arial"/>
          <w:sz w:val="32"/>
          <w:szCs w:val="32"/>
        </w:rPr>
      </w:pPr>
      <w:bookmarkStart w:id="0" w:name="P37"/>
      <w:bookmarkEnd w:id="0"/>
    </w:p>
    <w:p w:rsidR="00561BED" w:rsidRPr="00CA5368" w:rsidRDefault="00561BED" w:rsidP="00CA5368">
      <w:pPr>
        <w:pStyle w:val="ConsPlusTitle"/>
        <w:jc w:val="center"/>
        <w:rPr>
          <w:rFonts w:ascii="Arial" w:hAnsi="Arial" w:cs="Arial"/>
          <w:sz w:val="32"/>
          <w:szCs w:val="32"/>
        </w:rPr>
      </w:pPr>
      <w:r w:rsidRPr="00CA5368">
        <w:rPr>
          <w:rFonts w:ascii="Arial" w:hAnsi="Arial" w:cs="Arial"/>
          <w:sz w:val="32"/>
          <w:szCs w:val="32"/>
        </w:rPr>
        <w:t>ПОРЯДОК</w:t>
      </w:r>
    </w:p>
    <w:p w:rsidR="00561BED" w:rsidRPr="00CA5368" w:rsidRDefault="00561BED" w:rsidP="00CA5368">
      <w:pPr>
        <w:pStyle w:val="ConsPlusTitle"/>
        <w:jc w:val="center"/>
        <w:rPr>
          <w:rFonts w:ascii="Arial" w:hAnsi="Arial" w:cs="Arial"/>
          <w:sz w:val="32"/>
          <w:szCs w:val="32"/>
        </w:rPr>
      </w:pPr>
      <w:r w:rsidRPr="00CA5368">
        <w:rPr>
          <w:rFonts w:ascii="Arial" w:hAnsi="Arial" w:cs="Arial"/>
          <w:sz w:val="32"/>
          <w:szCs w:val="32"/>
        </w:rPr>
        <w:t>ФОРМИРОВАНИЯ ПЕРЕЧНЯ НАЛОГОВЫХ РАСХОДОВ</w:t>
      </w:r>
    </w:p>
    <w:p w:rsidR="00561BED" w:rsidRPr="00CA5368" w:rsidRDefault="00561BED" w:rsidP="00CA5368">
      <w:pPr>
        <w:pStyle w:val="ConsPlusTitle"/>
        <w:jc w:val="center"/>
        <w:rPr>
          <w:rFonts w:ascii="Arial" w:hAnsi="Arial" w:cs="Arial"/>
          <w:b w:val="0"/>
          <w:sz w:val="32"/>
          <w:szCs w:val="32"/>
        </w:rPr>
      </w:pPr>
      <w:r w:rsidRPr="00CA5368">
        <w:rPr>
          <w:rFonts w:ascii="Arial" w:hAnsi="Arial" w:cs="Arial"/>
          <w:sz w:val="32"/>
          <w:szCs w:val="32"/>
        </w:rPr>
        <w:t>И ОЦЕНКИ НАЛОГОВЫХ РАСХОДОВ МУНИЦИПАЛЬНОГО ОБРАЗОВАНИЯ «ЩЕКИНСКИЙ СЕЛЬСОВЕТ» РЫЛЬСКОГО РАЙОНА КУРСКОЙ ОБЛАСТИ</w:t>
      </w:r>
    </w:p>
    <w:p w:rsidR="00561BED" w:rsidRPr="00CA5368" w:rsidRDefault="00561BED" w:rsidP="00CA5368">
      <w:pPr>
        <w:pStyle w:val="ConsPlusNormal"/>
        <w:jc w:val="center"/>
        <w:rPr>
          <w:sz w:val="32"/>
          <w:szCs w:val="32"/>
        </w:rPr>
      </w:pPr>
    </w:p>
    <w:p w:rsidR="00561BED" w:rsidRPr="00CA5368" w:rsidRDefault="00561BED" w:rsidP="00F502C7">
      <w:pPr>
        <w:pStyle w:val="ConsPlusTitle"/>
        <w:jc w:val="center"/>
        <w:outlineLvl w:val="1"/>
        <w:rPr>
          <w:rFonts w:ascii="Arial" w:hAnsi="Arial" w:cs="Arial"/>
          <w:sz w:val="26"/>
          <w:szCs w:val="26"/>
        </w:rPr>
      </w:pPr>
      <w:r w:rsidRPr="00CA5368">
        <w:rPr>
          <w:rFonts w:ascii="Arial" w:hAnsi="Arial" w:cs="Arial"/>
          <w:sz w:val="26"/>
          <w:szCs w:val="26"/>
        </w:rPr>
        <w:t>I. Общие положения</w:t>
      </w:r>
    </w:p>
    <w:p w:rsidR="00561BED" w:rsidRPr="00F502C7" w:rsidRDefault="00561BED" w:rsidP="00F502C7">
      <w:pPr>
        <w:pStyle w:val="ConsPlusNormal"/>
        <w:jc w:val="both"/>
        <w:rPr>
          <w:sz w:val="24"/>
          <w:szCs w:val="24"/>
        </w:rPr>
      </w:pPr>
    </w:p>
    <w:p w:rsidR="00561BED" w:rsidRPr="00F502C7" w:rsidRDefault="00561BED" w:rsidP="00CA5368">
      <w:pPr>
        <w:pStyle w:val="ConsPlusNormal"/>
        <w:jc w:val="both"/>
        <w:rPr>
          <w:sz w:val="24"/>
          <w:szCs w:val="24"/>
        </w:rPr>
      </w:pPr>
      <w:r w:rsidRPr="00F502C7">
        <w:rPr>
          <w:sz w:val="24"/>
          <w:szCs w:val="24"/>
        </w:rPr>
        <w:t>1. Настоящий Порядок определяет правила формирования перечня налоговых расходов муниципального образования «Щекинский сельсовет»Рыльского района Курской области и оценки налоговых расходов муниципального образования «Щекинский сельсовет» 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2. Понятия, используемые в настоящем Порядке, означают следующее:</w:t>
      </w:r>
    </w:p>
    <w:p w:rsidR="00561BED" w:rsidRPr="00F502C7" w:rsidRDefault="00561BED" w:rsidP="00CA5368">
      <w:pPr>
        <w:pStyle w:val="ConsPlusNormal"/>
        <w:jc w:val="both"/>
        <w:rPr>
          <w:sz w:val="24"/>
          <w:szCs w:val="24"/>
        </w:rPr>
      </w:pPr>
      <w:r w:rsidRPr="00F502C7">
        <w:rPr>
          <w:sz w:val="24"/>
          <w:szCs w:val="24"/>
        </w:rPr>
        <w:t>куратор налогового расхода - орган исполнительной власти муниципального образования, ответственный в соответствии с полномочиями, установленными нормативными правовыми актами Администрации Щекинского сельсовета Рыльского района, за достижение целей муниципальной программы расходов муниципального образования «Щекинский сельсовет» Рыльского района Курской области (далее по тексту – муниципальная программа Щекинского сельсовета Рыльского района), соответствующих налоговому расходу;</w:t>
      </w:r>
    </w:p>
    <w:p w:rsidR="00561BED" w:rsidRPr="00F502C7" w:rsidRDefault="00561BED" w:rsidP="00CA5368">
      <w:pPr>
        <w:pStyle w:val="ConsPlusNormal"/>
        <w:jc w:val="both"/>
        <w:rPr>
          <w:sz w:val="24"/>
          <w:szCs w:val="24"/>
        </w:rPr>
      </w:pPr>
      <w:r w:rsidRPr="00F502C7">
        <w:rPr>
          <w:sz w:val="24"/>
          <w:szCs w:val="24"/>
        </w:rPr>
        <w:t xml:space="preserve">нормативные характеристики налоговых расходов муниципального образования «Щекинский сельсовет» Рыльского района Курской области - сведения о положениях нормативных правовых актов муниципального образования «Щекинский сельсовет» Рыльского района Курской области, которыми предусматриваются налоговые льготы, освобождения и иные преференции по налогам (далее - льготы), наименованиях налогов, по которым установлены льготы, категориях плательщиков, для которых предусмотрены льготы, а также иные характеристики по </w:t>
      </w:r>
      <w:hyperlink w:anchor="P172" w:history="1">
        <w:r w:rsidRPr="00F502C7">
          <w:rPr>
            <w:sz w:val="24"/>
            <w:szCs w:val="24"/>
          </w:rPr>
          <w:t>перечню</w:t>
        </w:r>
      </w:hyperlink>
      <w:r w:rsidRPr="00F502C7">
        <w:rPr>
          <w:sz w:val="24"/>
          <w:szCs w:val="24"/>
        </w:rPr>
        <w:t xml:space="preserve"> согласно приложению к настоящему Порядку (далее - приложение);</w:t>
      </w:r>
    </w:p>
    <w:p w:rsidR="00561BED" w:rsidRPr="00F502C7" w:rsidRDefault="00561BED" w:rsidP="00CA5368">
      <w:pPr>
        <w:pStyle w:val="ConsPlusNormal"/>
        <w:jc w:val="both"/>
        <w:rPr>
          <w:sz w:val="24"/>
          <w:szCs w:val="24"/>
        </w:rPr>
      </w:pPr>
      <w:r w:rsidRPr="00F502C7">
        <w:rPr>
          <w:sz w:val="24"/>
          <w:szCs w:val="24"/>
        </w:rPr>
        <w:t>оценка налоговых расходов муниципального образования «Щекинский сельсовет» Рыльского района Курской области - комплекс мероприятий по оценке объемов налоговых расходов муниципального образования «Щекинский сельсовет» Рыльского района Курской области, обусловленных льготами, предоставленными плательщикам, а также по оценке эффективности налоговых расходов муниципального образования «Щекинский сельсовет»Рыльского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оценка объемов налоговых расходов муниципального образования «Щекинский сельсовет» Рыльского района Курской области - определение объемов выпадающих доходов местного бюджета, обусловленных льготами, предоставленными плательщикам;</w:t>
      </w:r>
    </w:p>
    <w:p w:rsidR="00561BED" w:rsidRPr="00F502C7" w:rsidRDefault="00561BED" w:rsidP="00CA5368">
      <w:pPr>
        <w:pStyle w:val="ConsPlusNormal"/>
        <w:jc w:val="both"/>
        <w:rPr>
          <w:sz w:val="24"/>
          <w:szCs w:val="24"/>
        </w:rPr>
      </w:pPr>
      <w:r w:rsidRPr="00F502C7">
        <w:rPr>
          <w:sz w:val="24"/>
          <w:szCs w:val="24"/>
        </w:rPr>
        <w:t>оценка эффективности налоговых расходов муниципального образования «Щекинский сельсовет» Рыльского района Курской области - комплекс мероприятий, позволяющих сделать вывод о целесообразности и результативности предоставления плательщикам льгот исходя из целевых характеристик налоговых расходов муниципального образования «Щекинский сельсовет»Рыльского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паспорт налогового расхода муниципального образования «Щекинский сельсовет» Рыльского района Курской области - документ, содержащий сведения о нормативных, фискальных и целевых характеристиках налогового расхода муниципального образования «Щекинский сельсовет» Рыльского района Курской области, составляемый куратором налогового расхода;</w:t>
      </w:r>
    </w:p>
    <w:p w:rsidR="00561BED" w:rsidRPr="00F502C7" w:rsidRDefault="00561BED" w:rsidP="00CA5368">
      <w:pPr>
        <w:pStyle w:val="ConsPlusNormal"/>
        <w:jc w:val="both"/>
        <w:rPr>
          <w:sz w:val="24"/>
          <w:szCs w:val="24"/>
        </w:rPr>
      </w:pPr>
      <w:r w:rsidRPr="00F502C7">
        <w:rPr>
          <w:sz w:val="24"/>
          <w:szCs w:val="24"/>
        </w:rPr>
        <w:t>перечень налоговых расходов муниципального образования «Щекинский сельсовет» Рыльского района Курской области - документ, содержащий сведения о распределении налоговых расходов муниципального образования «Щекинский сельсовет» Рыльского района Курской области в соответствии с целями муниципальных программ Щекинского сельсовета Рыльского района, структурных элементов муниципальных программ Щекинского сельсовета  Рыльского района, а также о кураторах налоговых расходов;</w:t>
      </w:r>
    </w:p>
    <w:p w:rsidR="00561BED" w:rsidRPr="00F502C7" w:rsidRDefault="00561BED" w:rsidP="00CA5368">
      <w:pPr>
        <w:pStyle w:val="ConsPlusNormal"/>
        <w:jc w:val="both"/>
        <w:rPr>
          <w:sz w:val="24"/>
          <w:szCs w:val="24"/>
        </w:rPr>
      </w:pPr>
      <w:r w:rsidRPr="00F502C7">
        <w:rPr>
          <w:sz w:val="24"/>
          <w:szCs w:val="24"/>
        </w:rPr>
        <w:t>плательщики - плательщики налогов;</w:t>
      </w:r>
    </w:p>
    <w:p w:rsidR="00561BED" w:rsidRPr="00F502C7" w:rsidRDefault="00561BED" w:rsidP="00CA5368">
      <w:pPr>
        <w:pStyle w:val="ConsPlusNormal"/>
        <w:jc w:val="both"/>
        <w:rPr>
          <w:sz w:val="24"/>
          <w:szCs w:val="24"/>
        </w:rPr>
      </w:pPr>
      <w:r w:rsidRPr="00F502C7">
        <w:rPr>
          <w:sz w:val="24"/>
          <w:szCs w:val="24"/>
        </w:rPr>
        <w:t>социальные налоговые расходы муниципального образования «Щекинский сельсовет» Рыльского района Курской области - целевая категория налоговых расходов муниципального образования «Щекинский сельсовет» Рыльского района Курской области, обусловленных необходимостью обеспечения социальной защиты (поддержки) населения;</w:t>
      </w:r>
    </w:p>
    <w:p w:rsidR="00561BED" w:rsidRPr="00F502C7" w:rsidRDefault="00561BED" w:rsidP="00CA5368">
      <w:pPr>
        <w:pStyle w:val="ConsPlusNormal"/>
        <w:jc w:val="both"/>
        <w:rPr>
          <w:sz w:val="24"/>
          <w:szCs w:val="24"/>
        </w:rPr>
      </w:pPr>
      <w:r w:rsidRPr="00F502C7">
        <w:rPr>
          <w:sz w:val="24"/>
          <w:szCs w:val="24"/>
        </w:rPr>
        <w:t>стимулирующие налоговые расходы муниципального образования «Щекинский сельсовет» Рыльского района Курской области - целевая категория налоговых расходов муниципального образования «Щекинский сельсовет» Рыльского района Курской области, предполагающих стимулирование экономической активности субъектов предпринимательской деятельности и последующее увеличение доходов бюджета муниципального образования «Щекинский сельсовет» Рыльского района Курской области (далее по тексту – местный бюджет);</w:t>
      </w:r>
    </w:p>
    <w:p w:rsidR="00561BED" w:rsidRPr="00F502C7" w:rsidRDefault="00561BED" w:rsidP="00F502C7">
      <w:pPr>
        <w:pStyle w:val="ConsPlusNormal"/>
        <w:ind w:firstLine="539"/>
        <w:jc w:val="both"/>
        <w:rPr>
          <w:sz w:val="24"/>
          <w:szCs w:val="24"/>
        </w:rPr>
      </w:pPr>
      <w:r>
        <w:rPr>
          <w:sz w:val="24"/>
          <w:szCs w:val="24"/>
        </w:rPr>
        <w:t xml:space="preserve"> </w:t>
      </w:r>
      <w:r w:rsidRPr="00F502C7">
        <w:rPr>
          <w:sz w:val="24"/>
          <w:szCs w:val="24"/>
        </w:rPr>
        <w:t>технические налоговые расходы муниципального образования «Щекинский сельсовет» Рыльского района Курской области - целевая категория налоговых расходов муниципального образования «Щекинский сельсовет» Рыльского района Курской области, предполагающих уменьшение расходов плательщиков, имеющих право на льготы (воспользовавшихся льготами), финансовое обеспечение которых осуществляется в полном объеме или частично за счет средств местного бюджета;</w:t>
      </w:r>
    </w:p>
    <w:p w:rsidR="00561BED" w:rsidRPr="00F502C7" w:rsidRDefault="00561BED" w:rsidP="00CA5368">
      <w:pPr>
        <w:pStyle w:val="ConsPlusNormal"/>
        <w:jc w:val="both"/>
        <w:rPr>
          <w:sz w:val="24"/>
          <w:szCs w:val="24"/>
        </w:rPr>
      </w:pPr>
      <w:r w:rsidRPr="00F502C7">
        <w:rPr>
          <w:sz w:val="24"/>
          <w:szCs w:val="24"/>
        </w:rPr>
        <w:t xml:space="preserve">фискальные характеристики налоговых расходов муниципального образования «Щекинский сельсовет» Рыльского района Курской области - сведения об объеме льгот, предоставленных плательщикам, о численности получателей льгот, об объеме налогов, задекларированных ими для уплаты в местный бюджет, а также иные характеристики, предусмотренные </w:t>
      </w:r>
      <w:hyperlink w:anchor="P172" w:history="1">
        <w:r w:rsidRPr="00F502C7">
          <w:rPr>
            <w:sz w:val="24"/>
            <w:szCs w:val="24"/>
          </w:rPr>
          <w:t>приложением</w:t>
        </w:r>
      </w:hyperlink>
      <w:r w:rsidRPr="00F502C7">
        <w:rPr>
          <w:sz w:val="24"/>
          <w:szCs w:val="24"/>
        </w:rPr>
        <w:t>;</w:t>
      </w:r>
    </w:p>
    <w:p w:rsidR="00561BED" w:rsidRPr="00F502C7" w:rsidRDefault="00561BED" w:rsidP="00CA5368">
      <w:pPr>
        <w:pStyle w:val="ConsPlusNormal"/>
        <w:jc w:val="both"/>
        <w:rPr>
          <w:sz w:val="24"/>
          <w:szCs w:val="24"/>
        </w:rPr>
      </w:pPr>
      <w:r w:rsidRPr="00F502C7">
        <w:rPr>
          <w:sz w:val="24"/>
          <w:szCs w:val="24"/>
        </w:rPr>
        <w:t xml:space="preserve">целевые характеристики налоговых расходов муниципального образования «Щекинский сельсовет» Рыльского района Курской области - сведения о целевой категории налоговых расходов муниципального образования «Щекинский сельсовет»Рыльского района Курской области, целях предоставления плательщикам налоговых льгот, показателях (индикаторах) достижения целей предоставления льгот, а также иные характеристики, предусмотренные </w:t>
      </w:r>
      <w:hyperlink w:anchor="P172" w:history="1">
        <w:r w:rsidRPr="00F502C7">
          <w:rPr>
            <w:sz w:val="24"/>
            <w:szCs w:val="24"/>
          </w:rPr>
          <w:t>приложением</w:t>
        </w:r>
      </w:hyperlink>
      <w:r w:rsidRPr="00F502C7">
        <w:rPr>
          <w:sz w:val="24"/>
          <w:szCs w:val="24"/>
        </w:rPr>
        <w:t>.</w:t>
      </w:r>
    </w:p>
    <w:p w:rsidR="00561BED" w:rsidRPr="00CA5368" w:rsidRDefault="00561BED" w:rsidP="00F502C7">
      <w:pPr>
        <w:pStyle w:val="ConsPlusNormal"/>
        <w:jc w:val="both"/>
        <w:rPr>
          <w:sz w:val="26"/>
          <w:szCs w:val="26"/>
        </w:rPr>
      </w:pPr>
    </w:p>
    <w:p w:rsidR="00561BED" w:rsidRPr="00CA5368" w:rsidRDefault="00561BED" w:rsidP="00F502C7">
      <w:pPr>
        <w:pStyle w:val="ConsPlusTitle"/>
        <w:jc w:val="center"/>
        <w:outlineLvl w:val="1"/>
        <w:rPr>
          <w:rFonts w:ascii="Arial" w:hAnsi="Arial" w:cs="Arial"/>
          <w:sz w:val="26"/>
          <w:szCs w:val="26"/>
        </w:rPr>
      </w:pPr>
      <w:r w:rsidRPr="00CA5368">
        <w:rPr>
          <w:rFonts w:ascii="Arial" w:hAnsi="Arial" w:cs="Arial"/>
          <w:sz w:val="26"/>
          <w:szCs w:val="26"/>
        </w:rPr>
        <w:t>II. Порядок формирования перечня налоговых расходов</w:t>
      </w:r>
    </w:p>
    <w:p w:rsidR="00561BED" w:rsidRPr="00CA5368" w:rsidRDefault="00561BED" w:rsidP="00F502C7">
      <w:pPr>
        <w:pStyle w:val="ConsPlusNormal"/>
        <w:jc w:val="center"/>
        <w:rPr>
          <w:b/>
          <w:sz w:val="26"/>
          <w:szCs w:val="26"/>
        </w:rPr>
      </w:pPr>
      <w:r w:rsidRPr="00CA5368">
        <w:rPr>
          <w:b/>
          <w:sz w:val="26"/>
          <w:szCs w:val="26"/>
        </w:rPr>
        <w:t>муниципального образования «Щекинский  сельсовет»</w:t>
      </w:r>
    </w:p>
    <w:p w:rsidR="00561BED" w:rsidRPr="00CA5368" w:rsidRDefault="00561BED" w:rsidP="00F502C7">
      <w:pPr>
        <w:pStyle w:val="ConsPlusNormal"/>
        <w:jc w:val="center"/>
        <w:rPr>
          <w:b/>
          <w:sz w:val="26"/>
          <w:szCs w:val="26"/>
        </w:rPr>
      </w:pPr>
      <w:r w:rsidRPr="00CA5368">
        <w:rPr>
          <w:b/>
          <w:sz w:val="26"/>
          <w:szCs w:val="26"/>
        </w:rPr>
        <w:t>Рыльского района Курской области</w:t>
      </w:r>
    </w:p>
    <w:p w:rsidR="00561BED" w:rsidRPr="00CA5368" w:rsidRDefault="00561BED" w:rsidP="00F502C7">
      <w:pPr>
        <w:pStyle w:val="ConsPlusNormal"/>
        <w:ind w:firstLine="540"/>
        <w:jc w:val="both"/>
        <w:rPr>
          <w:sz w:val="26"/>
          <w:szCs w:val="26"/>
        </w:rPr>
      </w:pPr>
      <w:bookmarkStart w:id="1" w:name="P53"/>
      <w:bookmarkEnd w:id="1"/>
    </w:p>
    <w:p w:rsidR="00561BED" w:rsidRPr="00F502C7" w:rsidRDefault="00561BED" w:rsidP="00CA5368">
      <w:pPr>
        <w:pStyle w:val="ConsPlusNormal"/>
        <w:jc w:val="both"/>
        <w:rPr>
          <w:sz w:val="24"/>
          <w:szCs w:val="24"/>
        </w:rPr>
      </w:pPr>
      <w:r w:rsidRPr="00F502C7">
        <w:rPr>
          <w:sz w:val="24"/>
          <w:szCs w:val="24"/>
        </w:rPr>
        <w:t>3. Проект перечня налоговых расходов муниципального образования «Щекинский сельсовет» Рыльского района Курской области на очередной финансовый год и плановый период (далее - проект перечня налоговых расходов) формируется Администрацией Щекинского сельсовета Рыльского района и ежегодно до 25 марта направляется ответственным исполнителям муниципальных программ Щекинского сельсовета Рыльского района, а также иным муниципальным органам, организациям, которых предлагается определить в качестве кураторов налоговых расходов, для формирования целевых характеристик налоговых расходов и согласования проекта перечня в части касающейся.</w:t>
      </w:r>
    </w:p>
    <w:p w:rsidR="00561BED" w:rsidRPr="00F502C7" w:rsidRDefault="00561BED" w:rsidP="00CA5368">
      <w:pPr>
        <w:pStyle w:val="ConsPlusNormal"/>
        <w:jc w:val="both"/>
        <w:rPr>
          <w:sz w:val="24"/>
          <w:szCs w:val="24"/>
        </w:rPr>
      </w:pPr>
      <w:r w:rsidRPr="00F502C7">
        <w:rPr>
          <w:sz w:val="24"/>
          <w:szCs w:val="24"/>
        </w:rPr>
        <w:t>Согласование оформляется визой, включающей в себя наименование должности и личную подпись визирующего, расшифровку подписи, дату визирования.</w:t>
      </w:r>
    </w:p>
    <w:p w:rsidR="00561BED" w:rsidRPr="00F502C7" w:rsidRDefault="00561BED" w:rsidP="00CA5368">
      <w:pPr>
        <w:pStyle w:val="ConsPlusNormal"/>
        <w:jc w:val="both"/>
        <w:rPr>
          <w:sz w:val="24"/>
          <w:szCs w:val="24"/>
        </w:rPr>
      </w:pPr>
      <w:bookmarkStart w:id="2" w:name="P55"/>
      <w:bookmarkEnd w:id="2"/>
      <w:r w:rsidRPr="00F502C7">
        <w:rPr>
          <w:sz w:val="24"/>
          <w:szCs w:val="24"/>
        </w:rPr>
        <w:t xml:space="preserve">4. Органы и организации, указанные в </w:t>
      </w:r>
      <w:hyperlink w:anchor="P53" w:history="1">
        <w:r w:rsidRPr="00F502C7">
          <w:rPr>
            <w:sz w:val="24"/>
            <w:szCs w:val="24"/>
          </w:rPr>
          <w:t>пункте 3</w:t>
        </w:r>
      </w:hyperlink>
      <w:r w:rsidRPr="00F502C7">
        <w:rPr>
          <w:sz w:val="24"/>
          <w:szCs w:val="24"/>
        </w:rPr>
        <w:t xml:space="preserve"> настоящего Порядка, рассматривают проект перечня налоговых расходов на предмет предлагаемого определения кураторов налоговых расходов, а также формируют целевые характеристики налоговых расходов в соответствии с </w:t>
      </w:r>
      <w:hyperlink w:anchor="P172" w:history="1">
        <w:r w:rsidRPr="00F502C7">
          <w:rPr>
            <w:sz w:val="24"/>
            <w:szCs w:val="24"/>
          </w:rPr>
          <w:t>приложением</w:t>
        </w:r>
      </w:hyperlink>
      <w:r w:rsidRPr="00F502C7">
        <w:rPr>
          <w:sz w:val="24"/>
          <w:szCs w:val="24"/>
        </w:rPr>
        <w:t>.</w:t>
      </w:r>
    </w:p>
    <w:p w:rsidR="00561BED" w:rsidRPr="00F502C7" w:rsidRDefault="00561BED" w:rsidP="00CA5368">
      <w:pPr>
        <w:pStyle w:val="ConsPlusNormal"/>
        <w:jc w:val="both"/>
        <w:rPr>
          <w:sz w:val="24"/>
          <w:szCs w:val="24"/>
        </w:rPr>
      </w:pPr>
      <w:r w:rsidRPr="00F502C7">
        <w:rPr>
          <w:sz w:val="24"/>
          <w:szCs w:val="24"/>
        </w:rPr>
        <w:t>Отнесение налоговых расходов муниципального образования «Щекинский сельсовет» Рыльского района Курской области к муниципальным программам Щекинского сельсовета Рыльского района осуществляется исходя из целей муниципальных программ Щекинского сельсовета Рыльского района, структурных элементов муниципальных программ Щекинского сельсовета Рыльского района  и (или) целей социально-экономической политики муниципального образования «Щекинский сельсовет» Рыльского района Курской области (далее по тексту - социально-экономической политики Щекинского сельсовета Рыльского района), не относящихся к муниципальным программам.</w:t>
      </w:r>
    </w:p>
    <w:p w:rsidR="00561BED" w:rsidRPr="00F502C7" w:rsidRDefault="00561BED" w:rsidP="00CA5368">
      <w:pPr>
        <w:pStyle w:val="ConsPlusNormal"/>
        <w:jc w:val="both"/>
        <w:rPr>
          <w:sz w:val="24"/>
          <w:szCs w:val="24"/>
        </w:rPr>
      </w:pPr>
      <w:r w:rsidRPr="00F502C7">
        <w:rPr>
          <w:sz w:val="24"/>
          <w:szCs w:val="24"/>
        </w:rPr>
        <w:t>Замечания и (или) предложения по формированию и (или) уточнению проекта перечня налоговых расходов ежегодно до 10 апреля направляются в Администрацию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В случае если указанные замечания содержат предложения по изменению куратора налогового расхода, они подлежат согласованию с предлагаемым куратором налогового расхода, которое оформляется визой, включающей в себя наименование должности и личную подпись визирующего, расшифровку подписи, дату визирования.</w:t>
      </w:r>
    </w:p>
    <w:p w:rsidR="00561BED" w:rsidRPr="00F502C7" w:rsidRDefault="00561BED" w:rsidP="00CA5368">
      <w:pPr>
        <w:pStyle w:val="ConsPlusNormal"/>
        <w:jc w:val="both"/>
        <w:rPr>
          <w:sz w:val="24"/>
          <w:szCs w:val="24"/>
        </w:rPr>
      </w:pPr>
      <w:r w:rsidRPr="00F502C7">
        <w:rPr>
          <w:sz w:val="24"/>
          <w:szCs w:val="24"/>
        </w:rPr>
        <w:t>При наличии разногласий по проекту перечня налоговых расходов Администрация Щекинского сельсовета Рыльского района обеспечивает проведение согласительных совещаний с соответствующими органами и организациями до 20 апреля текущего года.</w:t>
      </w:r>
    </w:p>
    <w:p w:rsidR="00561BED" w:rsidRPr="00F502C7" w:rsidRDefault="00561BED" w:rsidP="00CA5368">
      <w:pPr>
        <w:pStyle w:val="ConsPlusNormal"/>
        <w:jc w:val="both"/>
        <w:rPr>
          <w:sz w:val="24"/>
          <w:szCs w:val="24"/>
        </w:rPr>
      </w:pPr>
      <w:r w:rsidRPr="00F502C7">
        <w:rPr>
          <w:sz w:val="24"/>
          <w:szCs w:val="24"/>
        </w:rPr>
        <w:t>Разногласия, не урегулированные по результатам таких совещаний, до 30 апреля текущего года рассматриваются Главой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 xml:space="preserve">5. В срок не позднее 7 рабочих дней после завершения процедур, указанных в </w:t>
      </w:r>
      <w:hyperlink w:anchor="P55" w:history="1">
        <w:r w:rsidRPr="00F502C7">
          <w:rPr>
            <w:sz w:val="24"/>
            <w:szCs w:val="24"/>
          </w:rPr>
          <w:t>пункте 4</w:t>
        </w:r>
      </w:hyperlink>
      <w:r w:rsidRPr="00F502C7">
        <w:rPr>
          <w:sz w:val="24"/>
          <w:szCs w:val="24"/>
        </w:rPr>
        <w:t xml:space="preserve"> настоящего Порядка, согласованный перечень налоговых расходов муниципального образования «Щекинский сельсовет» Рыльского района Курской области утверждается Администрацией Щекинского сельсовета Рыльского района и размещается на официальном сайте Администрации Щекинского сельсовета Рыльского района в информационно-телекоммуникационной сети "Интернет".</w:t>
      </w:r>
    </w:p>
    <w:p w:rsidR="00561BED" w:rsidRPr="00F502C7" w:rsidRDefault="00561BED" w:rsidP="00CA5368">
      <w:pPr>
        <w:pStyle w:val="ConsPlusNormal"/>
        <w:ind w:firstLine="708"/>
        <w:jc w:val="both"/>
        <w:rPr>
          <w:sz w:val="24"/>
          <w:szCs w:val="24"/>
        </w:rPr>
      </w:pPr>
      <w:r w:rsidRPr="00F502C7">
        <w:rPr>
          <w:sz w:val="24"/>
          <w:szCs w:val="24"/>
        </w:rPr>
        <w:t xml:space="preserve">6. В случае внесения в текущем финансовом году изменений в перечень муниципальных программ Щекинского сельсовета Рыльского района, структурные элементы муниципальных программ Щекинского сельсовета Рыльского района и (или) в случае изменения полномочий органов и организаций, указанных в </w:t>
      </w:r>
      <w:hyperlink w:anchor="P53" w:history="1">
        <w:r w:rsidRPr="00F502C7">
          <w:rPr>
            <w:sz w:val="24"/>
            <w:szCs w:val="24"/>
          </w:rPr>
          <w:t>пункте 3</w:t>
        </w:r>
      </w:hyperlink>
      <w:r w:rsidRPr="00F502C7">
        <w:rPr>
          <w:sz w:val="24"/>
          <w:szCs w:val="24"/>
        </w:rPr>
        <w:t xml:space="preserve"> настоящего Порядка, в связи с которыми возникает необходимость внесения изменений в перечень налоговых расходов муниципального образования «Щекинский сельсовет» Рыльского района Курской области, кураторы налоговых расходов не позднее 10 рабочих дней со дня внесения соответствующих изменений направляют в Администрацию Щекинского сельсовета Рыльского района соответствующую информацию для уточнения им перечня налоговых расходов муниципального образования «Щекинский сельсовет»Рыльского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7. Перечень налоговых расходов муниципального образования «Щекинский сельсовет»Рыльского района Курской области с внесенными в него изменениями формируется до 1 октября (в случае уточнения структурных элементов муниципальных программ Щекинского сельсовета Рыльского района  в рамках формирования проекта Решения о местном бюджете на очередной финансовый год и плановый период) и до 15 декабря (в случае уточнения структурных элементов муниципальных программ Щекинского сельсовета Рыльского района в рамках рассмотрения и утверждения проекта решения о бюджете на очередной финансовый год и плановый период).</w:t>
      </w:r>
    </w:p>
    <w:p w:rsidR="00561BED" w:rsidRPr="00F502C7" w:rsidRDefault="00561BED" w:rsidP="00F502C7">
      <w:pPr>
        <w:pStyle w:val="ConsPlusNormal"/>
        <w:jc w:val="both"/>
        <w:rPr>
          <w:sz w:val="24"/>
          <w:szCs w:val="24"/>
        </w:rPr>
      </w:pPr>
    </w:p>
    <w:p w:rsidR="00561BED" w:rsidRPr="00CA5368" w:rsidRDefault="00561BED" w:rsidP="00F502C7">
      <w:pPr>
        <w:pStyle w:val="ConsPlusTitle"/>
        <w:jc w:val="center"/>
        <w:outlineLvl w:val="1"/>
        <w:rPr>
          <w:rFonts w:ascii="Arial" w:hAnsi="Arial" w:cs="Arial"/>
          <w:sz w:val="26"/>
          <w:szCs w:val="26"/>
        </w:rPr>
      </w:pPr>
      <w:r w:rsidRPr="00CA5368">
        <w:rPr>
          <w:rFonts w:ascii="Arial" w:hAnsi="Arial" w:cs="Arial"/>
          <w:sz w:val="26"/>
          <w:szCs w:val="26"/>
        </w:rPr>
        <w:t xml:space="preserve">III. Правила формирования информации о нормативных, целевых и </w:t>
      </w:r>
    </w:p>
    <w:p w:rsidR="00561BED" w:rsidRPr="00CA5368" w:rsidRDefault="00561BED" w:rsidP="00F502C7">
      <w:pPr>
        <w:pStyle w:val="ConsPlusTitle"/>
        <w:jc w:val="center"/>
        <w:outlineLvl w:val="1"/>
        <w:rPr>
          <w:rFonts w:ascii="Arial" w:hAnsi="Arial" w:cs="Arial"/>
          <w:sz w:val="26"/>
          <w:szCs w:val="26"/>
        </w:rPr>
      </w:pPr>
      <w:r w:rsidRPr="00CA5368">
        <w:rPr>
          <w:rFonts w:ascii="Arial" w:hAnsi="Arial" w:cs="Arial"/>
          <w:sz w:val="26"/>
          <w:szCs w:val="26"/>
        </w:rPr>
        <w:t>фискальных характеристиках налоговых расходов муниципального образования «Щекинский сельсовет» Рыльского района Курской области, подлежащей включению в паспорта налоговых расходов муниципального образования «Щекинский сельсовет» Рыльского района Курской области</w:t>
      </w:r>
    </w:p>
    <w:p w:rsidR="00561BED" w:rsidRPr="00F502C7" w:rsidRDefault="00561BED" w:rsidP="00F502C7">
      <w:pPr>
        <w:pStyle w:val="ConsPlusNormal"/>
        <w:ind w:firstLine="540"/>
        <w:jc w:val="both"/>
        <w:rPr>
          <w:sz w:val="24"/>
          <w:szCs w:val="24"/>
        </w:rPr>
      </w:pPr>
    </w:p>
    <w:p w:rsidR="00561BED" w:rsidRPr="00F502C7" w:rsidRDefault="00561BED" w:rsidP="00CA5368">
      <w:pPr>
        <w:pStyle w:val="ConsPlusNormal"/>
        <w:jc w:val="both"/>
        <w:rPr>
          <w:sz w:val="24"/>
          <w:szCs w:val="24"/>
        </w:rPr>
      </w:pPr>
      <w:r w:rsidRPr="00F502C7">
        <w:rPr>
          <w:sz w:val="24"/>
          <w:szCs w:val="24"/>
        </w:rPr>
        <w:t>8. В целях оценки налоговых расходов муниципального образования «Щекинский сельсовет»Рыльского района Курской области ежегодно формируется информация о нормативных, целевых и фискальных характеристиках налоговых расходов муниципального образования «Щекинский сельсовет» Рыльского района Курской области в порядке, установленном настоящим разделом.</w:t>
      </w:r>
    </w:p>
    <w:p w:rsidR="00561BED" w:rsidRPr="00F502C7" w:rsidRDefault="00561BED" w:rsidP="00CA5368">
      <w:pPr>
        <w:pStyle w:val="ConsPlusNormal"/>
        <w:jc w:val="both"/>
        <w:rPr>
          <w:sz w:val="24"/>
          <w:szCs w:val="24"/>
        </w:rPr>
      </w:pPr>
      <w:r w:rsidRPr="00F502C7">
        <w:rPr>
          <w:sz w:val="24"/>
          <w:szCs w:val="24"/>
        </w:rPr>
        <w:t xml:space="preserve">9. Администрация Щекинского сельсовета Рыльского района до 1 февраля направляет в Управление Федеральной налоговой службы по Курской области сведения о категориях плательщиков с указанием обусловливающих соответствующие налоговые расходы нормативных правовых актов муниципального образования «Щекинский сельсовет» Рыльского района Курской области, в том числе действовавших в отчетном году и в году, предшествующем отчетному году, и иной информации, предусмотренной </w:t>
      </w:r>
      <w:hyperlink w:anchor="P172" w:history="1">
        <w:r w:rsidRPr="00F502C7">
          <w:rPr>
            <w:sz w:val="24"/>
            <w:szCs w:val="24"/>
          </w:rPr>
          <w:t>приложением</w:t>
        </w:r>
      </w:hyperlink>
      <w:r w:rsidRPr="00F502C7">
        <w:rPr>
          <w:sz w:val="24"/>
          <w:szCs w:val="24"/>
        </w:rPr>
        <w:t>.</w:t>
      </w:r>
    </w:p>
    <w:p w:rsidR="00561BED" w:rsidRPr="00F502C7" w:rsidRDefault="00561BED" w:rsidP="00CA5368">
      <w:pPr>
        <w:pStyle w:val="ConsPlusNormal"/>
        <w:jc w:val="both"/>
        <w:rPr>
          <w:sz w:val="24"/>
          <w:szCs w:val="24"/>
        </w:rPr>
      </w:pPr>
      <w:r w:rsidRPr="00F502C7">
        <w:rPr>
          <w:sz w:val="24"/>
          <w:szCs w:val="24"/>
        </w:rPr>
        <w:t xml:space="preserve">10. Администрация Щекинского сельсовета Рыльского района на основании сведений, предоставленных Управлением Федеральной налоговой службы по Курской области в соответствии с </w:t>
      </w:r>
      <w:hyperlink r:id="rId9" w:history="1">
        <w:r w:rsidRPr="00F502C7">
          <w:rPr>
            <w:sz w:val="24"/>
            <w:szCs w:val="24"/>
          </w:rPr>
          <w:t>подпунктом "б" пункта 8</w:t>
        </w:r>
      </w:hyperlink>
      <w:r w:rsidRPr="00F502C7">
        <w:rPr>
          <w:sz w:val="24"/>
          <w:szCs w:val="24"/>
        </w:rPr>
        <w:t xml:space="preserve"> Общих требований к оценке налоговых расходов субъектов Российской Федерации и муниципальных образований, утвержденных Постановлением Правительства Российской Федерации от 22 июня 2019 г. N 796 (далее - Общие требования), до 10 апреля направляет кураторам налоговых расходов сведения о значениях фискальных характеристик налоговых расходов муниципального образования «Щекинский сельсовет»Рыльского района Курской области за год, предшествующий отчетному году, а также показатели, необходимые для расчета совокупного бюджетного эффекта (самоокупаемости) стимулирующих налоговых расходов муниципального образования «Щекинский сельсовет» 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сведения о номинальном темпе прироста налоговых доходов бюджета муниципального образования «Щекинский сельсовет» Рыльского района Курской области и в i-м году по отношению к показателям базового года.</w:t>
      </w:r>
    </w:p>
    <w:p w:rsidR="00561BED" w:rsidRPr="00F502C7" w:rsidRDefault="00561BED" w:rsidP="00CA5368">
      <w:pPr>
        <w:pStyle w:val="ConsPlusNormal"/>
        <w:jc w:val="both"/>
        <w:rPr>
          <w:sz w:val="24"/>
          <w:szCs w:val="24"/>
        </w:rPr>
      </w:pPr>
      <w:r w:rsidRPr="00F502C7">
        <w:rPr>
          <w:sz w:val="24"/>
          <w:szCs w:val="24"/>
        </w:rPr>
        <w:t xml:space="preserve"> 11. В целях оценки налоговых расходов муниципального образования «Щекинский сельсовет» Рыльского района Курской области за год, предшествующий отчетному году, кураторы налоговых расходов:</w:t>
      </w:r>
    </w:p>
    <w:p w:rsidR="00561BED" w:rsidRPr="00F502C7" w:rsidRDefault="00561BED" w:rsidP="00CA5368">
      <w:pPr>
        <w:pStyle w:val="ConsPlusNormal"/>
        <w:jc w:val="both"/>
        <w:rPr>
          <w:sz w:val="24"/>
          <w:szCs w:val="24"/>
        </w:rPr>
      </w:pPr>
      <w:r w:rsidRPr="00F502C7">
        <w:rPr>
          <w:sz w:val="24"/>
          <w:szCs w:val="24"/>
        </w:rPr>
        <w:t xml:space="preserve">а) формируют паспорта налоговых расходов муниципального образования «Щекинский сельсовет» Рыльского района Курской области за указанный период, содержащие информацию, предусмотренную </w:t>
      </w:r>
      <w:hyperlink w:anchor="P172" w:history="1">
        <w:r w:rsidRPr="00F502C7">
          <w:rPr>
            <w:sz w:val="24"/>
            <w:szCs w:val="24"/>
          </w:rPr>
          <w:t>приложением</w:t>
        </w:r>
      </w:hyperlink>
      <w:r w:rsidRPr="00F502C7">
        <w:rPr>
          <w:sz w:val="24"/>
          <w:szCs w:val="24"/>
        </w:rPr>
        <w:t>;</w:t>
      </w:r>
    </w:p>
    <w:p w:rsidR="00561BED" w:rsidRPr="00F502C7" w:rsidRDefault="00561BED" w:rsidP="00CA5368">
      <w:pPr>
        <w:pStyle w:val="ConsPlusNormal"/>
        <w:jc w:val="both"/>
        <w:rPr>
          <w:sz w:val="24"/>
          <w:szCs w:val="24"/>
        </w:rPr>
      </w:pPr>
      <w:r w:rsidRPr="00F502C7">
        <w:rPr>
          <w:sz w:val="24"/>
          <w:szCs w:val="24"/>
        </w:rPr>
        <w:t>б) осуществляют оценку эффективности налоговых расходов муниципального образования «Щекинский сельсовет» Рыльского района Курской области за указанный период и направляют до 20 мая результаты такой оценки в Администрацию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 xml:space="preserve">12. Администрация Щекинского сельсовета Рыльского района осуществляет обобщение результатов оценки эффективности налоговых расходов муниципального образования «Щекинский сельсовет» Рыльского района Курской области за год, предшествующий отчетному году, проводимой кураторами налоговых расходов, и до 1 июня представляет в Комитет финансов Курской области данные для оценки эффективности налоговых расходов муниципального образования «Щекинский сельсовет» Рыльского района Курской области по </w:t>
      </w:r>
      <w:hyperlink w:anchor="P172" w:history="1">
        <w:r w:rsidRPr="00F502C7">
          <w:rPr>
            <w:sz w:val="24"/>
            <w:szCs w:val="24"/>
          </w:rPr>
          <w:t>перечню</w:t>
        </w:r>
      </w:hyperlink>
      <w:r w:rsidRPr="00F502C7">
        <w:rPr>
          <w:sz w:val="24"/>
          <w:szCs w:val="24"/>
        </w:rPr>
        <w:t xml:space="preserve"> согласно приложению.</w:t>
      </w:r>
    </w:p>
    <w:p w:rsidR="00561BED" w:rsidRPr="00F502C7" w:rsidRDefault="00561BED" w:rsidP="00CA5368">
      <w:pPr>
        <w:pStyle w:val="ConsPlusNormal"/>
        <w:jc w:val="both"/>
        <w:rPr>
          <w:sz w:val="24"/>
          <w:szCs w:val="24"/>
        </w:rPr>
      </w:pPr>
      <w:r w:rsidRPr="00F502C7">
        <w:rPr>
          <w:sz w:val="24"/>
          <w:szCs w:val="24"/>
        </w:rPr>
        <w:t xml:space="preserve">13. Администрация Щекинского сельсовета Рыльского района на основании сведений, предоставленных Управлением Федеральной налоговой службы по Курской области в соответствии с </w:t>
      </w:r>
      <w:hyperlink r:id="rId10" w:history="1">
        <w:r w:rsidRPr="00F502C7">
          <w:rPr>
            <w:sz w:val="24"/>
            <w:szCs w:val="24"/>
          </w:rPr>
          <w:t>подпунктом "е" пункта 8</w:t>
        </w:r>
      </w:hyperlink>
      <w:r w:rsidRPr="00F502C7">
        <w:rPr>
          <w:sz w:val="24"/>
          <w:szCs w:val="24"/>
        </w:rPr>
        <w:t xml:space="preserve"> Общих требований до 20 июля направляет кураторам налоговых расходов сведения о значениях фискальных характеристик налоговых расходов муниципального образования «Щекинский сельсовет» Рыльского района Курской области за отчетный финансовый год по </w:t>
      </w:r>
      <w:hyperlink w:anchor="P172" w:history="1">
        <w:r w:rsidRPr="00F502C7">
          <w:rPr>
            <w:sz w:val="24"/>
            <w:szCs w:val="24"/>
          </w:rPr>
          <w:t>перечню</w:t>
        </w:r>
      </w:hyperlink>
      <w:r w:rsidRPr="00F502C7">
        <w:rPr>
          <w:sz w:val="24"/>
          <w:szCs w:val="24"/>
        </w:rPr>
        <w:t xml:space="preserve"> согласно приложению, а также показатели, необходимые для расчета совокупного бюджетного эффекта (самоокупаемости) стимулирующих налоговых расходов муниципального образования «Щекинский сельсовет» 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 xml:space="preserve">сведения о номинальном темпе прироста налоговых доходов местного бюджета в i-м году по отношению к показателям базового года. </w:t>
      </w:r>
    </w:p>
    <w:p w:rsidR="00561BED" w:rsidRPr="00F502C7" w:rsidRDefault="00561BED" w:rsidP="00CA5368">
      <w:pPr>
        <w:pStyle w:val="ConsPlusNormal"/>
        <w:jc w:val="both"/>
        <w:rPr>
          <w:sz w:val="24"/>
          <w:szCs w:val="24"/>
        </w:rPr>
      </w:pPr>
      <w:r w:rsidRPr="00F502C7">
        <w:rPr>
          <w:sz w:val="24"/>
          <w:szCs w:val="24"/>
        </w:rPr>
        <w:t>14. В целях оценки налоговых расходов муниципального образования «Щекинский сельсовет» Рыльского района Курской области за отчетный финансовый год кураторы налоговых расходов:</w:t>
      </w:r>
    </w:p>
    <w:p w:rsidR="00561BED" w:rsidRPr="00F502C7" w:rsidRDefault="00561BED" w:rsidP="00CA5368">
      <w:pPr>
        <w:pStyle w:val="ConsPlusNormal"/>
        <w:jc w:val="both"/>
        <w:rPr>
          <w:sz w:val="24"/>
          <w:szCs w:val="24"/>
        </w:rPr>
      </w:pPr>
      <w:r w:rsidRPr="00F502C7">
        <w:rPr>
          <w:sz w:val="24"/>
          <w:szCs w:val="24"/>
        </w:rPr>
        <w:t xml:space="preserve">а) формируют паспорта налоговых расходов муниципального образования «Щекинский сельсовет» Рыльского района Курской области за указанный период, содержащие информацию, предусмотренную </w:t>
      </w:r>
      <w:hyperlink w:anchor="P172" w:history="1">
        <w:r w:rsidRPr="00F502C7">
          <w:rPr>
            <w:sz w:val="24"/>
            <w:szCs w:val="24"/>
          </w:rPr>
          <w:t>приложением</w:t>
        </w:r>
      </w:hyperlink>
      <w:r w:rsidRPr="00F502C7">
        <w:rPr>
          <w:sz w:val="24"/>
          <w:szCs w:val="24"/>
        </w:rPr>
        <w:t>;</w:t>
      </w:r>
    </w:p>
    <w:p w:rsidR="00561BED" w:rsidRPr="00F502C7" w:rsidRDefault="00561BED" w:rsidP="00CA5368">
      <w:pPr>
        <w:pStyle w:val="ConsPlusNormal"/>
        <w:jc w:val="both"/>
        <w:rPr>
          <w:sz w:val="24"/>
          <w:szCs w:val="24"/>
        </w:rPr>
      </w:pPr>
      <w:r w:rsidRPr="00F502C7">
        <w:rPr>
          <w:sz w:val="24"/>
          <w:szCs w:val="24"/>
        </w:rPr>
        <w:t>б) осуществляют оценку эффективности налоговых расходов муниципального образования «Щекинский сельсовет» Рыльского района Курской области за указанный период и направляют до 25 июля результаты такой оценки в Администрацию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15. Администрация Щекинского сельсовета Рыльского района обобщает результаты оценки налоговых расходов муниципального образования «Щекинский сельсовет»Рыльского района Курской области за отчетный финансовый год и представляет их для рассмотрения Главе Щекинского сельсовета Рыльского района до 30 июля.</w:t>
      </w:r>
    </w:p>
    <w:p w:rsidR="00561BED" w:rsidRDefault="00561BED" w:rsidP="00F502C7">
      <w:pPr>
        <w:pStyle w:val="ConsPlusTitle"/>
        <w:jc w:val="center"/>
        <w:outlineLvl w:val="1"/>
        <w:rPr>
          <w:rFonts w:ascii="Arial" w:hAnsi="Arial" w:cs="Arial"/>
        </w:rPr>
      </w:pPr>
    </w:p>
    <w:p w:rsidR="00561BED" w:rsidRDefault="00561BED" w:rsidP="00F502C7">
      <w:pPr>
        <w:pStyle w:val="ConsPlusTitle"/>
        <w:jc w:val="center"/>
        <w:outlineLvl w:val="1"/>
        <w:rPr>
          <w:rFonts w:ascii="Arial" w:hAnsi="Arial" w:cs="Arial"/>
          <w:sz w:val="26"/>
          <w:szCs w:val="26"/>
        </w:rPr>
      </w:pPr>
      <w:r w:rsidRPr="00CA5368">
        <w:rPr>
          <w:rFonts w:ascii="Arial" w:hAnsi="Arial" w:cs="Arial"/>
          <w:sz w:val="26"/>
          <w:szCs w:val="26"/>
        </w:rPr>
        <w:t xml:space="preserve">IV. Порядок оценки налоговых расходов муниципального образования «Щекинский сельсовет» Рыльского района </w:t>
      </w:r>
    </w:p>
    <w:p w:rsidR="00561BED" w:rsidRPr="00CA5368" w:rsidRDefault="00561BED" w:rsidP="00F502C7">
      <w:pPr>
        <w:pStyle w:val="ConsPlusTitle"/>
        <w:jc w:val="center"/>
        <w:outlineLvl w:val="1"/>
        <w:rPr>
          <w:rFonts w:ascii="Arial" w:hAnsi="Arial" w:cs="Arial"/>
          <w:sz w:val="26"/>
          <w:szCs w:val="26"/>
        </w:rPr>
      </w:pPr>
      <w:r w:rsidRPr="00CA5368">
        <w:rPr>
          <w:rFonts w:ascii="Arial" w:hAnsi="Arial" w:cs="Arial"/>
          <w:sz w:val="26"/>
          <w:szCs w:val="26"/>
        </w:rPr>
        <w:t>Курской области</w:t>
      </w:r>
    </w:p>
    <w:p w:rsidR="00561BED" w:rsidRPr="00F502C7" w:rsidRDefault="00561BED" w:rsidP="00F502C7">
      <w:pPr>
        <w:pStyle w:val="ConsPlusNormal"/>
        <w:jc w:val="both"/>
        <w:rPr>
          <w:sz w:val="24"/>
          <w:szCs w:val="24"/>
        </w:rPr>
      </w:pPr>
    </w:p>
    <w:p w:rsidR="00561BED" w:rsidRPr="00F502C7" w:rsidRDefault="00561BED" w:rsidP="00F502C7">
      <w:pPr>
        <w:pStyle w:val="ConsPlusNormal"/>
        <w:ind w:firstLine="540"/>
        <w:jc w:val="both"/>
        <w:rPr>
          <w:sz w:val="24"/>
          <w:szCs w:val="24"/>
        </w:rPr>
      </w:pPr>
      <w:r w:rsidRPr="00F502C7">
        <w:rPr>
          <w:sz w:val="24"/>
          <w:szCs w:val="24"/>
        </w:rPr>
        <w:t>16. Методики оценки эффективности налоговых расходов муниципального образования «Щекинский сельсовет» Рыльского района Курской области разрабатывается и утверждается Администрацией Щекинского сельсовета Рыльского района.</w:t>
      </w:r>
    </w:p>
    <w:p w:rsidR="00561BED" w:rsidRPr="00F502C7" w:rsidRDefault="00561BED" w:rsidP="00F502C7">
      <w:pPr>
        <w:pStyle w:val="ConsPlusNormal"/>
        <w:ind w:firstLine="540"/>
        <w:jc w:val="both"/>
        <w:rPr>
          <w:sz w:val="24"/>
          <w:szCs w:val="24"/>
        </w:rPr>
      </w:pPr>
      <w:r w:rsidRPr="00F502C7">
        <w:rPr>
          <w:sz w:val="24"/>
          <w:szCs w:val="24"/>
        </w:rPr>
        <w:t>В методике оценки эффективности налогового расхода муниципального образования «Щекинский сельсовет»Рыльского района Курской области следует учитывать, что налоговый расход должен оказывать прямое или косвенное влияние на достижение целей муниципальных программ Щекинского сельсовета Рыльского района.</w:t>
      </w:r>
    </w:p>
    <w:p w:rsidR="00561BED" w:rsidRPr="00F502C7" w:rsidRDefault="00561BED" w:rsidP="00F502C7">
      <w:pPr>
        <w:pStyle w:val="ConsPlusNormal"/>
        <w:ind w:firstLine="540"/>
        <w:jc w:val="both"/>
        <w:rPr>
          <w:sz w:val="24"/>
          <w:szCs w:val="24"/>
        </w:rPr>
      </w:pPr>
      <w:r w:rsidRPr="00F502C7">
        <w:rPr>
          <w:sz w:val="24"/>
          <w:szCs w:val="24"/>
        </w:rPr>
        <w:t>17. Оценка эффективности налоговых расходов муниципального образования «Щекинский сельсовет» Рыльского района Курской области осуществляется кураторами налоговых расходов и включает:</w:t>
      </w:r>
    </w:p>
    <w:p w:rsidR="00561BED" w:rsidRPr="00F502C7" w:rsidRDefault="00561BED" w:rsidP="00F502C7">
      <w:pPr>
        <w:pStyle w:val="ConsPlusNormal"/>
        <w:ind w:firstLine="540"/>
        <w:jc w:val="both"/>
        <w:rPr>
          <w:sz w:val="24"/>
          <w:szCs w:val="24"/>
        </w:rPr>
      </w:pPr>
      <w:r w:rsidRPr="00F502C7">
        <w:rPr>
          <w:sz w:val="24"/>
          <w:szCs w:val="24"/>
        </w:rPr>
        <w:t>а) оценку целесообразности налоговых расходов муниципального образования «Щекинский сельсовет» Рыльского района Курской области;</w:t>
      </w:r>
    </w:p>
    <w:p w:rsidR="00561BED" w:rsidRPr="00F502C7" w:rsidRDefault="00561BED" w:rsidP="00F502C7">
      <w:pPr>
        <w:pStyle w:val="ConsPlusNormal"/>
        <w:ind w:firstLine="540"/>
        <w:jc w:val="both"/>
        <w:rPr>
          <w:sz w:val="24"/>
          <w:szCs w:val="24"/>
        </w:rPr>
      </w:pPr>
      <w:r w:rsidRPr="00F502C7">
        <w:rPr>
          <w:sz w:val="24"/>
          <w:szCs w:val="24"/>
        </w:rPr>
        <w:t>б) оценку результативности налоговых расходов муниципального образования «Щекинский сельсовет» Рыльского района Курской области.</w:t>
      </w:r>
    </w:p>
    <w:p w:rsidR="00561BED" w:rsidRPr="00F502C7" w:rsidRDefault="00561BED" w:rsidP="00F502C7">
      <w:pPr>
        <w:pStyle w:val="ConsPlusNormal"/>
        <w:ind w:firstLine="540"/>
        <w:jc w:val="both"/>
        <w:rPr>
          <w:sz w:val="24"/>
          <w:szCs w:val="24"/>
        </w:rPr>
      </w:pPr>
      <w:bookmarkStart w:id="3" w:name="P96"/>
      <w:bookmarkEnd w:id="3"/>
      <w:r w:rsidRPr="00F502C7">
        <w:rPr>
          <w:sz w:val="24"/>
          <w:szCs w:val="24"/>
        </w:rPr>
        <w:t>18. Критериями оценки целесообразности налоговых расходов муниципального образования «Щекинский сельсовет» Рыльского района Курской области являются:</w:t>
      </w:r>
    </w:p>
    <w:p w:rsidR="00561BED" w:rsidRPr="00F502C7" w:rsidRDefault="00561BED" w:rsidP="00F502C7">
      <w:pPr>
        <w:pStyle w:val="ConsPlusNormal"/>
        <w:ind w:firstLine="540"/>
        <w:jc w:val="both"/>
        <w:rPr>
          <w:sz w:val="24"/>
          <w:szCs w:val="24"/>
        </w:rPr>
      </w:pPr>
      <w:r w:rsidRPr="00F502C7">
        <w:rPr>
          <w:sz w:val="24"/>
          <w:szCs w:val="24"/>
        </w:rPr>
        <w:t>а) соответствие налоговых расходов муниципального образования «Щекинский сельсовет»Рыльского района Курской области целям муниципальных программ Щекинского сельсовета Рыльского района, структурных элементов муниципальных программ Щекинского сельсовета Рыльского района;</w:t>
      </w:r>
    </w:p>
    <w:p w:rsidR="00561BED" w:rsidRPr="00F502C7" w:rsidRDefault="00561BED" w:rsidP="00F502C7">
      <w:pPr>
        <w:pStyle w:val="ConsPlusNormal"/>
        <w:ind w:firstLine="540"/>
        <w:jc w:val="both"/>
        <w:rPr>
          <w:sz w:val="24"/>
          <w:szCs w:val="24"/>
        </w:rPr>
      </w:pPr>
      <w:r w:rsidRPr="00F502C7">
        <w:rPr>
          <w:sz w:val="24"/>
          <w:szCs w:val="24"/>
        </w:rPr>
        <w:t>б) востребованность предоставленных льгот у плательщиков налога, которая характеризуется соотношением численности плательщиков, воспользовавшихся правом на льготы, и общей численности плательщиков, за 5-летний период.</w:t>
      </w:r>
    </w:p>
    <w:p w:rsidR="00561BED" w:rsidRPr="00F502C7" w:rsidRDefault="00561BED" w:rsidP="00F502C7">
      <w:pPr>
        <w:pStyle w:val="ConsPlusNormal"/>
        <w:ind w:firstLine="540"/>
        <w:jc w:val="both"/>
        <w:rPr>
          <w:sz w:val="24"/>
          <w:szCs w:val="24"/>
        </w:rPr>
      </w:pPr>
      <w:r w:rsidRPr="00F502C7">
        <w:rPr>
          <w:sz w:val="24"/>
          <w:szCs w:val="24"/>
        </w:rPr>
        <w:t>В Методике необходимо отразить порядок определения общей численности плательщиков, источники указанных сведений и обоснование данной информации, а также пороговое значение, при котором льгота является востребованной.</w:t>
      </w:r>
    </w:p>
    <w:p w:rsidR="00561BED" w:rsidRPr="00F502C7" w:rsidRDefault="00561BED" w:rsidP="00F502C7">
      <w:pPr>
        <w:pStyle w:val="ConsPlusNormal"/>
        <w:ind w:firstLine="540"/>
        <w:jc w:val="both"/>
        <w:rPr>
          <w:sz w:val="24"/>
          <w:szCs w:val="24"/>
        </w:rPr>
      </w:pPr>
      <w:r w:rsidRPr="00F502C7">
        <w:rPr>
          <w:sz w:val="24"/>
          <w:szCs w:val="24"/>
        </w:rPr>
        <w:t>При необходимости кураторами налоговых расходов могут быть установлены дополнительные критерии целесообразности предоставления льгот для плательщиков.</w:t>
      </w:r>
    </w:p>
    <w:p w:rsidR="00561BED" w:rsidRPr="00F502C7" w:rsidRDefault="00561BED" w:rsidP="00F502C7">
      <w:pPr>
        <w:pStyle w:val="ConsPlusNormal"/>
        <w:ind w:firstLine="540"/>
        <w:jc w:val="both"/>
        <w:rPr>
          <w:sz w:val="24"/>
          <w:szCs w:val="24"/>
        </w:rPr>
      </w:pPr>
      <w:r w:rsidRPr="00F502C7">
        <w:rPr>
          <w:sz w:val="24"/>
          <w:szCs w:val="24"/>
        </w:rPr>
        <w:t xml:space="preserve">19. Налоговый расход должен соответствовать обоим критериям целесообразности, указанным в </w:t>
      </w:r>
      <w:hyperlink w:anchor="P96" w:history="1">
        <w:r w:rsidRPr="00F502C7">
          <w:rPr>
            <w:sz w:val="24"/>
            <w:szCs w:val="24"/>
          </w:rPr>
          <w:t>пункте 18</w:t>
        </w:r>
      </w:hyperlink>
      <w:r w:rsidRPr="00F502C7">
        <w:rPr>
          <w:sz w:val="24"/>
          <w:szCs w:val="24"/>
        </w:rPr>
        <w:t xml:space="preserve"> настоящего Порядка. В случае несоответствия налоговых расходов муниципального образования «Щекинский сельсовет» Рыльского района Курской области хотя бы одному из критериев, куратору налогового расхода надлежит представить в Администрацию Щекинского сельсовета Рыльского района соответствующие предложения о сохранении, уточнении либо отмене льгот для плательщиков.</w:t>
      </w:r>
    </w:p>
    <w:p w:rsidR="00561BED" w:rsidRPr="00F502C7" w:rsidRDefault="00561BED" w:rsidP="00F502C7">
      <w:pPr>
        <w:pStyle w:val="ConsPlusNormal"/>
        <w:ind w:firstLine="540"/>
        <w:jc w:val="both"/>
        <w:rPr>
          <w:sz w:val="24"/>
          <w:szCs w:val="24"/>
        </w:rPr>
      </w:pPr>
      <w:r w:rsidRPr="00F502C7">
        <w:rPr>
          <w:sz w:val="24"/>
          <w:szCs w:val="24"/>
        </w:rPr>
        <w:t>20. Критериями оценки результативности налоговых расходов муниципального образования «Щекинский сельсовет» Рыльского района Курской области являются:</w:t>
      </w:r>
    </w:p>
    <w:p w:rsidR="00561BED" w:rsidRPr="00F502C7" w:rsidRDefault="00561BED" w:rsidP="00CA5368">
      <w:pPr>
        <w:pStyle w:val="ConsPlusNormal"/>
        <w:jc w:val="both"/>
        <w:rPr>
          <w:sz w:val="24"/>
          <w:szCs w:val="24"/>
        </w:rPr>
      </w:pPr>
      <w:r w:rsidRPr="00F502C7">
        <w:rPr>
          <w:sz w:val="24"/>
          <w:szCs w:val="24"/>
        </w:rPr>
        <w:t>а) оценка вклада налоговой льготы, обуславливающей налоговый расход, в изменение значения показателя (индикатора) достижения целей муниципальной программы и (или) целей социально-экономической политики;</w:t>
      </w:r>
    </w:p>
    <w:p w:rsidR="00561BED" w:rsidRPr="00F502C7" w:rsidRDefault="00561BED" w:rsidP="00CA5368">
      <w:pPr>
        <w:pStyle w:val="ConsPlusNormal"/>
        <w:jc w:val="both"/>
        <w:rPr>
          <w:sz w:val="24"/>
          <w:szCs w:val="24"/>
        </w:rPr>
      </w:pPr>
      <w:r w:rsidRPr="00F502C7">
        <w:rPr>
          <w:sz w:val="24"/>
          <w:szCs w:val="24"/>
        </w:rPr>
        <w:t>б) оценка бюджетной эффективности;</w:t>
      </w:r>
    </w:p>
    <w:p w:rsidR="00561BED" w:rsidRPr="00F502C7" w:rsidRDefault="00561BED" w:rsidP="00CA5368">
      <w:pPr>
        <w:pStyle w:val="ConsPlusNormal"/>
        <w:jc w:val="both"/>
        <w:rPr>
          <w:sz w:val="24"/>
          <w:szCs w:val="24"/>
        </w:rPr>
      </w:pPr>
      <w:r w:rsidRPr="00F502C7">
        <w:rPr>
          <w:sz w:val="24"/>
          <w:szCs w:val="24"/>
        </w:rPr>
        <w:t>в) оценка совокупного бюджетного эффекта (для стимулирующих налоговых расходов).</w:t>
      </w:r>
    </w:p>
    <w:p w:rsidR="00561BED" w:rsidRPr="00F502C7" w:rsidRDefault="00561BED" w:rsidP="00CA5368">
      <w:pPr>
        <w:pStyle w:val="ConsPlusNormal"/>
        <w:jc w:val="both"/>
        <w:rPr>
          <w:sz w:val="24"/>
          <w:szCs w:val="24"/>
        </w:rPr>
      </w:pPr>
      <w:r w:rsidRPr="00F502C7">
        <w:rPr>
          <w:sz w:val="24"/>
          <w:szCs w:val="24"/>
        </w:rPr>
        <w:t>21. В качестве критерия оценки результативности налогового расхода муниципального образования «Щекинский сельсовет» Рыльского района Курской области определяется как минимум один показатель (индикатор) достижения целей муниципальной программы Щекинского сельсовета Рыльского района, либо иной показатель (индикатор), на значение которого оказывают влияние налоговые расходы муниципального образования «Щекинский сельсовет» 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Исходя из характера цели налогового расхода, в последующем определяется его целевая категория. Сведения о целевых категориях должны быть отражены в методике.</w:t>
      </w:r>
    </w:p>
    <w:p w:rsidR="00561BED" w:rsidRPr="00F502C7" w:rsidRDefault="00561BED" w:rsidP="00CA5368">
      <w:pPr>
        <w:pStyle w:val="ConsPlusNormal"/>
        <w:jc w:val="both"/>
        <w:rPr>
          <w:sz w:val="24"/>
          <w:szCs w:val="24"/>
        </w:rPr>
      </w:pPr>
      <w:r w:rsidRPr="00F502C7">
        <w:rPr>
          <w:sz w:val="24"/>
          <w:szCs w:val="24"/>
        </w:rPr>
        <w:t>22. В целях проведения оценки бюджетной эффективности налоговых расходов муниципального образования «Щекинский сельсовет» Рыльского района Курской области осуществляется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муниципальной программы Щекинского сельсовета Рыльского района, а также оценка совокупного бюджетного эффекта (самоокупаемости) стимулирующих налоговых расходов муниципального образования «Щекинский сельсовет» Рыльского района Курской области.</w:t>
      </w:r>
    </w:p>
    <w:p w:rsidR="00561BED" w:rsidRPr="00F502C7" w:rsidRDefault="00561BED" w:rsidP="00CA5368">
      <w:pPr>
        <w:pStyle w:val="ConsPlusNormal"/>
        <w:jc w:val="both"/>
        <w:rPr>
          <w:sz w:val="24"/>
          <w:szCs w:val="24"/>
        </w:rPr>
      </w:pPr>
      <w:bookmarkStart w:id="4" w:name="P110"/>
      <w:bookmarkEnd w:id="4"/>
      <w:r w:rsidRPr="00F502C7">
        <w:rPr>
          <w:sz w:val="24"/>
          <w:szCs w:val="24"/>
        </w:rPr>
        <w:t>23. Сравнительный анализ включает сопоставление объемов расходов  бюджета в случае применения альтернативных механизмов достижения целей муниципальной программы Щекинского сельсовета Рыльского района и объемов предоставленных льгот (расчет прироста показателя (индикатора) достижения целей муниципальной программы Щекинского сельсовета Рыльского района, на 1 рубль налоговых расходов муниципального образования «Щекинский сельсовет» Рыльского района Курской области и на 1 рубль расходов  бюджета для достижения того же показателя (индикатора) в случае применения альтернативных механизмов).</w:t>
      </w:r>
    </w:p>
    <w:p w:rsidR="00561BED" w:rsidRPr="00F502C7" w:rsidRDefault="00561BED" w:rsidP="00CA5368">
      <w:pPr>
        <w:pStyle w:val="ConsPlusNormal"/>
        <w:jc w:val="both"/>
        <w:rPr>
          <w:sz w:val="24"/>
          <w:szCs w:val="24"/>
        </w:rPr>
      </w:pPr>
      <w:r w:rsidRPr="00F502C7">
        <w:rPr>
          <w:sz w:val="24"/>
          <w:szCs w:val="24"/>
        </w:rPr>
        <w:t>Критериями сопоставления налогового расхода и альтернативного механизма должны быть идентичные показатели.</w:t>
      </w:r>
    </w:p>
    <w:p w:rsidR="00561BED" w:rsidRPr="00F502C7" w:rsidRDefault="00561BED" w:rsidP="00CA5368">
      <w:pPr>
        <w:pStyle w:val="ConsPlusNormal"/>
        <w:jc w:val="both"/>
        <w:rPr>
          <w:sz w:val="24"/>
          <w:szCs w:val="24"/>
        </w:rPr>
      </w:pPr>
      <w:r w:rsidRPr="00F502C7">
        <w:rPr>
          <w:sz w:val="24"/>
          <w:szCs w:val="24"/>
        </w:rPr>
        <w:t>В качестве альтернативных механизмов достижения целей муниципальной программы Щекинского сельсовета Рыльского района и (или) целей социально-экономической политики Щекинского сельсовета Рыльского района, не относящихся к муниципальным программам, могут учитываться в том числе:</w:t>
      </w:r>
    </w:p>
    <w:p w:rsidR="00561BED" w:rsidRPr="00F502C7" w:rsidRDefault="00561BED" w:rsidP="00CA5368">
      <w:pPr>
        <w:pStyle w:val="ConsPlusNormal"/>
        <w:jc w:val="both"/>
        <w:rPr>
          <w:sz w:val="24"/>
          <w:szCs w:val="24"/>
        </w:rPr>
      </w:pPr>
      <w:r w:rsidRPr="00F502C7">
        <w:rPr>
          <w:sz w:val="24"/>
          <w:szCs w:val="24"/>
        </w:rPr>
        <w:t>а) субсидии или иные формы непосредственной финансовой поддержки плательщиков, имеющих право на льготы, за счет местного бюджета;</w:t>
      </w:r>
    </w:p>
    <w:p w:rsidR="00561BED" w:rsidRPr="00F502C7" w:rsidRDefault="00561BED" w:rsidP="00CA5368">
      <w:pPr>
        <w:pStyle w:val="ConsPlusNormal"/>
        <w:jc w:val="both"/>
        <w:rPr>
          <w:sz w:val="24"/>
          <w:szCs w:val="24"/>
        </w:rPr>
      </w:pPr>
      <w:r w:rsidRPr="00F502C7">
        <w:rPr>
          <w:sz w:val="24"/>
          <w:szCs w:val="24"/>
        </w:rPr>
        <w:t>б) совершенствование нормативного регулирования и (или) порядка осуществления контрольно-надзорных функций в сфере деятельности плательщиков, имеющих право на льготы.</w:t>
      </w:r>
    </w:p>
    <w:p w:rsidR="00561BED" w:rsidRPr="00F502C7" w:rsidRDefault="00561BED" w:rsidP="00CA5368">
      <w:pPr>
        <w:pStyle w:val="ConsPlusNormal"/>
        <w:jc w:val="both"/>
        <w:rPr>
          <w:sz w:val="24"/>
          <w:szCs w:val="24"/>
        </w:rPr>
      </w:pPr>
      <w:r w:rsidRPr="00F502C7">
        <w:rPr>
          <w:sz w:val="24"/>
          <w:szCs w:val="24"/>
        </w:rPr>
        <w:t xml:space="preserve">24. В целях оценки бюджетной эффективности стимулирующих налоговых расходов муниципального образования «Щекинский сельсовет» Рыльского района Курской области, обусловленных льготами по налогу на землю организациям и физическим лицам, по налогу на имущество физических лиц, наряду со сравнительным анализом, указанным в </w:t>
      </w:r>
      <w:hyperlink w:anchor="P110" w:history="1">
        <w:r w:rsidRPr="00F502C7">
          <w:rPr>
            <w:sz w:val="24"/>
            <w:szCs w:val="24"/>
          </w:rPr>
          <w:t>пункте 23</w:t>
        </w:r>
      </w:hyperlink>
      <w:r w:rsidRPr="00F502C7">
        <w:rPr>
          <w:sz w:val="24"/>
          <w:szCs w:val="24"/>
        </w:rPr>
        <w:t xml:space="preserve"> настоящего Порядка, рекомендуется рассчитывать оценку совокупного бюджетного эффекта (самоокупаемости) указанных налоговых расходов муниципального образования «Щекинский сельсовет» Рыльского района Курской области в соответствии с пунктом 26 настоящего Порядка. Показатель оценки совокупного бюджетного эффекта (самоокупаемости) является одним из критериев для определения результативности налоговых расходов муниципального образования «Щекинский сельсовет» Рыльского района Курской области.</w:t>
      </w:r>
    </w:p>
    <w:p w:rsidR="00561BED" w:rsidRPr="00F502C7" w:rsidRDefault="00561BED" w:rsidP="00CA5368">
      <w:pPr>
        <w:pStyle w:val="ConsPlusNormal"/>
        <w:jc w:val="both"/>
        <w:rPr>
          <w:sz w:val="24"/>
          <w:szCs w:val="24"/>
        </w:rPr>
      </w:pPr>
      <w:r w:rsidRPr="00F502C7">
        <w:rPr>
          <w:sz w:val="24"/>
          <w:szCs w:val="24"/>
        </w:rPr>
        <w:t>25. Оценка совокупного бюджетного эффекта (самоокупаемости) стимулирующих налоговых расходов муниципального образования «Щекинский сельсовет» Рыльского района Курской области определяется отдельно по каждому налоговому расходу. В случае если для отдельных категорий плательщиков, имеющих право на льготы, предоставлены льготы по нескольким видам налогов, оценка совокупного бюджетного эффекта (самоокупаемости) налоговых расходов муниципального образования «Щекинский сельсовет» Рыльского района Курской области определяется в целом по указанной категории плательщиков.</w:t>
      </w:r>
    </w:p>
    <w:p w:rsidR="00561BED" w:rsidRPr="00F502C7" w:rsidRDefault="00561BED" w:rsidP="00CA5368">
      <w:pPr>
        <w:pStyle w:val="ConsPlusNormal"/>
        <w:jc w:val="both"/>
        <w:rPr>
          <w:sz w:val="24"/>
          <w:szCs w:val="24"/>
        </w:rPr>
      </w:pPr>
      <w:r w:rsidRPr="00F502C7">
        <w:rPr>
          <w:sz w:val="24"/>
          <w:szCs w:val="24"/>
        </w:rPr>
        <w:t>26. Оценка совокупного бюджетного эффекта (самоокупаемости) стимулирующих налоговых расходов муниципального образования «Щекинский сельсовет»Рыльского района Курской области (E) определяется за период с начала действия для плательщиков соответствующих льгот или за 5 отчетных лет, если указанные льготы действуют более 6 лет на день проведения оценки эффективности налоговых расходов муниципального образования «Щекинский сельсовет»Рыльского района Курской области, по следующей формуле:</w:t>
      </w:r>
    </w:p>
    <w:p w:rsidR="00561BED" w:rsidRPr="00F502C7" w:rsidRDefault="00561BED" w:rsidP="00F502C7">
      <w:pPr>
        <w:pStyle w:val="ConsPlusNormal"/>
        <w:ind w:firstLine="540"/>
        <w:jc w:val="both"/>
        <w:rPr>
          <w:sz w:val="24"/>
          <w:szCs w:val="24"/>
        </w:rPr>
      </w:pPr>
    </w:p>
    <w:p w:rsidR="00561BED" w:rsidRPr="00F502C7" w:rsidRDefault="00561BED" w:rsidP="00F502C7">
      <w:pPr>
        <w:pStyle w:val="ConsPlusNormal"/>
        <w:jc w:val="center"/>
        <w:rPr>
          <w:sz w:val="24"/>
          <w:szCs w:val="24"/>
        </w:rPr>
      </w:pPr>
      <w:r w:rsidRPr="00F502C7">
        <w:rPr>
          <w:noProof/>
          <w:position w:val="-26"/>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base_23969_81625_32768" style="width:179.25pt;height:36.75pt;visibility:visible">
            <v:imagedata r:id="rId11" o:title=""/>
          </v:shape>
        </w:pict>
      </w:r>
    </w:p>
    <w:p w:rsidR="00561BED" w:rsidRPr="00F502C7" w:rsidRDefault="00561BED" w:rsidP="00CA5368">
      <w:pPr>
        <w:pStyle w:val="ConsPlusNormal"/>
        <w:jc w:val="both"/>
        <w:rPr>
          <w:sz w:val="24"/>
          <w:szCs w:val="24"/>
        </w:rPr>
      </w:pPr>
      <w:r w:rsidRPr="00F502C7">
        <w:rPr>
          <w:sz w:val="24"/>
          <w:szCs w:val="24"/>
        </w:rPr>
        <w:t>где:</w:t>
      </w:r>
    </w:p>
    <w:p w:rsidR="00561BED" w:rsidRPr="00F502C7" w:rsidRDefault="00561BED" w:rsidP="00CA5368">
      <w:pPr>
        <w:pStyle w:val="ConsPlusNormal"/>
        <w:jc w:val="both"/>
        <w:rPr>
          <w:sz w:val="24"/>
          <w:szCs w:val="24"/>
        </w:rPr>
      </w:pPr>
      <w:r w:rsidRPr="00F502C7">
        <w:rPr>
          <w:sz w:val="24"/>
          <w:szCs w:val="24"/>
        </w:rPr>
        <w:t>i - порядковый номер года, имеющий значение от 1 до 5;</w:t>
      </w:r>
    </w:p>
    <w:p w:rsidR="00561BED" w:rsidRPr="00F502C7" w:rsidRDefault="00561BED" w:rsidP="00CA5368">
      <w:pPr>
        <w:pStyle w:val="ConsPlusNormal"/>
        <w:jc w:val="both"/>
        <w:rPr>
          <w:sz w:val="24"/>
          <w:szCs w:val="24"/>
        </w:rPr>
      </w:pPr>
      <w:r w:rsidRPr="00F502C7">
        <w:rPr>
          <w:sz w:val="24"/>
          <w:szCs w:val="24"/>
        </w:rPr>
        <w:t>m</w:t>
      </w:r>
      <w:r w:rsidRPr="00F502C7">
        <w:rPr>
          <w:sz w:val="24"/>
          <w:szCs w:val="24"/>
          <w:vertAlign w:val="subscript"/>
        </w:rPr>
        <w:t>i</w:t>
      </w:r>
      <w:r w:rsidRPr="00F502C7">
        <w:rPr>
          <w:sz w:val="24"/>
          <w:szCs w:val="24"/>
        </w:rPr>
        <w:t xml:space="preserve"> - количество плательщиков, воспользовавшихся льготой в i-м году;</w:t>
      </w:r>
    </w:p>
    <w:p w:rsidR="00561BED" w:rsidRPr="00F502C7" w:rsidRDefault="00561BED" w:rsidP="00CA5368">
      <w:pPr>
        <w:pStyle w:val="ConsPlusNormal"/>
        <w:jc w:val="both"/>
        <w:rPr>
          <w:sz w:val="24"/>
          <w:szCs w:val="24"/>
        </w:rPr>
      </w:pPr>
      <w:r w:rsidRPr="00F502C7">
        <w:rPr>
          <w:sz w:val="24"/>
          <w:szCs w:val="24"/>
        </w:rPr>
        <w:t>j - порядковый номер плательщика, имеющий значение от 1 до m;</w:t>
      </w:r>
    </w:p>
    <w:p w:rsidR="00561BED" w:rsidRPr="00F502C7" w:rsidRDefault="00561BED" w:rsidP="00CA5368">
      <w:pPr>
        <w:pStyle w:val="ConsPlusNormal"/>
        <w:jc w:val="both"/>
        <w:rPr>
          <w:sz w:val="24"/>
          <w:szCs w:val="24"/>
        </w:rPr>
      </w:pPr>
      <w:r w:rsidRPr="00F502C7">
        <w:rPr>
          <w:sz w:val="24"/>
          <w:szCs w:val="24"/>
        </w:rPr>
        <w:t>N</w:t>
      </w:r>
      <w:r w:rsidRPr="00F502C7">
        <w:rPr>
          <w:sz w:val="24"/>
          <w:szCs w:val="24"/>
          <w:vertAlign w:val="subscript"/>
        </w:rPr>
        <w:t>ij</w:t>
      </w:r>
      <w:r w:rsidRPr="00F502C7">
        <w:rPr>
          <w:sz w:val="24"/>
          <w:szCs w:val="24"/>
        </w:rPr>
        <w:t xml:space="preserve"> - объем налогов, задекларированных для уплаты в местный бюджет j-м плательщиком в i-м году.</w:t>
      </w:r>
    </w:p>
    <w:p w:rsidR="00561BED" w:rsidRPr="00F502C7" w:rsidRDefault="00561BED" w:rsidP="00CA5368">
      <w:pPr>
        <w:pStyle w:val="ConsPlusNormal"/>
        <w:jc w:val="both"/>
        <w:rPr>
          <w:sz w:val="24"/>
          <w:szCs w:val="24"/>
        </w:rPr>
      </w:pPr>
      <w:r w:rsidRPr="00F502C7">
        <w:rPr>
          <w:sz w:val="24"/>
          <w:szCs w:val="24"/>
        </w:rPr>
        <w:t>В случае если на день проведения оценки совокупного бюджетного эффекта (самоокупаемости) стимулирующих налоговых расходов муниципального образования «Щекинский сельсовет» Рыльского района Курской области льготы действуют менее 6 лет, объемы налогов, подлежащих уплате в местный бюджет, оцениваются (прогнозируются) по данным  Администрации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B</w:t>
      </w:r>
      <w:r w:rsidRPr="00F502C7">
        <w:rPr>
          <w:sz w:val="24"/>
          <w:szCs w:val="24"/>
          <w:vertAlign w:val="subscript"/>
        </w:rPr>
        <w:t>0j</w:t>
      </w:r>
      <w:r w:rsidRPr="00F502C7">
        <w:rPr>
          <w:sz w:val="24"/>
          <w:szCs w:val="24"/>
        </w:rPr>
        <w:t xml:space="preserve"> - базовый объем налогов, задекларированных для уплаты в местный бюджет j-м плательщиком в базовом году;</w:t>
      </w:r>
    </w:p>
    <w:p w:rsidR="00561BED" w:rsidRPr="00F502C7" w:rsidRDefault="00561BED" w:rsidP="00CA5368">
      <w:pPr>
        <w:pStyle w:val="ConsPlusNormal"/>
        <w:jc w:val="both"/>
        <w:rPr>
          <w:sz w:val="24"/>
          <w:szCs w:val="24"/>
        </w:rPr>
      </w:pPr>
      <w:r w:rsidRPr="00F502C7">
        <w:rPr>
          <w:sz w:val="24"/>
          <w:szCs w:val="24"/>
        </w:rPr>
        <w:t>g</w:t>
      </w:r>
      <w:r w:rsidRPr="00F502C7">
        <w:rPr>
          <w:sz w:val="24"/>
          <w:szCs w:val="24"/>
          <w:vertAlign w:val="subscript"/>
        </w:rPr>
        <w:t>i</w:t>
      </w:r>
      <w:r w:rsidRPr="00F502C7">
        <w:rPr>
          <w:sz w:val="24"/>
          <w:szCs w:val="24"/>
        </w:rPr>
        <w:t xml:space="preserve"> - номинальный темп прироста налоговых доходов бюджетов в i-м году по отношению к показателям базового года.</w:t>
      </w:r>
    </w:p>
    <w:p w:rsidR="00561BED" w:rsidRPr="00F502C7" w:rsidRDefault="00561BED" w:rsidP="00CA5368">
      <w:pPr>
        <w:pStyle w:val="ConsPlusNormal"/>
        <w:jc w:val="both"/>
        <w:rPr>
          <w:sz w:val="24"/>
          <w:szCs w:val="24"/>
        </w:rPr>
      </w:pPr>
      <w:r w:rsidRPr="00F502C7">
        <w:rPr>
          <w:sz w:val="24"/>
          <w:szCs w:val="24"/>
        </w:rPr>
        <w:t xml:space="preserve">В соответствии с Общими </w:t>
      </w:r>
      <w:hyperlink r:id="rId12" w:history="1">
        <w:r w:rsidRPr="00F502C7">
          <w:rPr>
            <w:sz w:val="24"/>
            <w:szCs w:val="24"/>
          </w:rPr>
          <w:t>требованиями</w:t>
        </w:r>
      </w:hyperlink>
      <w:r w:rsidRPr="00F502C7">
        <w:rPr>
          <w:sz w:val="24"/>
          <w:szCs w:val="24"/>
        </w:rPr>
        <w:t xml:space="preserve"> номинальный темп прироста налоговых доходов консолидированных бюджетов субъектов Российской Федерации определяется Министерством финансов Российской Федерации и доводится до субъектов Российской Федерации в установленные сроки;</w:t>
      </w:r>
    </w:p>
    <w:p w:rsidR="00561BED" w:rsidRPr="00F502C7" w:rsidRDefault="00561BED" w:rsidP="00CA5368">
      <w:pPr>
        <w:pStyle w:val="ConsPlusNormal"/>
        <w:jc w:val="both"/>
        <w:rPr>
          <w:sz w:val="24"/>
          <w:szCs w:val="24"/>
        </w:rPr>
      </w:pPr>
      <w:r w:rsidRPr="00F502C7">
        <w:rPr>
          <w:sz w:val="24"/>
          <w:szCs w:val="24"/>
        </w:rPr>
        <w:t>r - расчетная стоимость среднесрочных рыночных заимствований муниципального образования «Щекинский сельсовет»Рыльского района Курской области, рассчитываемая по формуле:</w:t>
      </w:r>
    </w:p>
    <w:p w:rsidR="00561BED" w:rsidRPr="00F502C7" w:rsidRDefault="00561BED" w:rsidP="00F502C7">
      <w:pPr>
        <w:pStyle w:val="ConsPlusNormal"/>
        <w:jc w:val="center"/>
        <w:rPr>
          <w:sz w:val="24"/>
          <w:szCs w:val="24"/>
        </w:rPr>
      </w:pPr>
      <w:r w:rsidRPr="00F502C7">
        <w:rPr>
          <w:sz w:val="24"/>
          <w:szCs w:val="24"/>
        </w:rPr>
        <w:t>r = i</w:t>
      </w:r>
      <w:r w:rsidRPr="00F502C7">
        <w:rPr>
          <w:sz w:val="24"/>
          <w:szCs w:val="24"/>
          <w:vertAlign w:val="subscript"/>
        </w:rPr>
        <w:t>инф</w:t>
      </w:r>
      <w:r w:rsidRPr="00F502C7">
        <w:rPr>
          <w:sz w:val="24"/>
          <w:szCs w:val="24"/>
        </w:rPr>
        <w:t xml:space="preserve"> + p + c,</w:t>
      </w:r>
    </w:p>
    <w:p w:rsidR="00561BED" w:rsidRPr="00F502C7" w:rsidRDefault="00561BED" w:rsidP="00F502C7">
      <w:pPr>
        <w:pStyle w:val="ConsPlusNormal"/>
        <w:ind w:firstLine="540"/>
        <w:jc w:val="both"/>
        <w:rPr>
          <w:sz w:val="24"/>
          <w:szCs w:val="24"/>
        </w:rPr>
      </w:pPr>
      <w:r w:rsidRPr="00F502C7">
        <w:rPr>
          <w:sz w:val="24"/>
          <w:szCs w:val="24"/>
        </w:rPr>
        <w:t>где:</w:t>
      </w:r>
    </w:p>
    <w:p w:rsidR="00561BED" w:rsidRPr="00F502C7" w:rsidRDefault="00561BED" w:rsidP="00F502C7">
      <w:pPr>
        <w:pStyle w:val="ConsPlusNormal"/>
        <w:ind w:firstLine="540"/>
        <w:jc w:val="both"/>
        <w:rPr>
          <w:sz w:val="24"/>
          <w:szCs w:val="24"/>
        </w:rPr>
      </w:pPr>
      <w:r w:rsidRPr="00F502C7">
        <w:rPr>
          <w:sz w:val="24"/>
          <w:szCs w:val="24"/>
        </w:rPr>
        <w:t xml:space="preserve">i </w:t>
      </w:r>
      <w:r w:rsidRPr="00F502C7">
        <w:rPr>
          <w:sz w:val="24"/>
          <w:szCs w:val="24"/>
          <w:vertAlign w:val="subscript"/>
        </w:rPr>
        <w:t>инф</w:t>
      </w:r>
      <w:r w:rsidRPr="00F502C7">
        <w:rPr>
          <w:sz w:val="24"/>
          <w:szCs w:val="24"/>
        </w:rPr>
        <w:t xml:space="preserve"> - целевой уровень инфляции (4 процента);</w:t>
      </w:r>
    </w:p>
    <w:p w:rsidR="00561BED" w:rsidRPr="00F502C7" w:rsidRDefault="00561BED" w:rsidP="00CA5368">
      <w:pPr>
        <w:pStyle w:val="ConsPlusNormal"/>
        <w:jc w:val="both"/>
        <w:rPr>
          <w:sz w:val="24"/>
          <w:szCs w:val="24"/>
        </w:rPr>
      </w:pPr>
      <w:r w:rsidRPr="00F502C7">
        <w:rPr>
          <w:sz w:val="24"/>
          <w:szCs w:val="24"/>
        </w:rPr>
        <w:t>p - реальная процентная ставка, определяемая на уровне 2,5 процента;</w:t>
      </w:r>
    </w:p>
    <w:p w:rsidR="00561BED" w:rsidRPr="00F502C7" w:rsidRDefault="00561BED" w:rsidP="00CA5368">
      <w:pPr>
        <w:pStyle w:val="ConsPlusNormal"/>
        <w:jc w:val="both"/>
        <w:rPr>
          <w:sz w:val="24"/>
          <w:szCs w:val="24"/>
        </w:rPr>
      </w:pPr>
      <w:r w:rsidRPr="00F502C7">
        <w:rPr>
          <w:sz w:val="24"/>
          <w:szCs w:val="24"/>
        </w:rPr>
        <w:t>c - кредитная премия за риск, рассчитываемая для целей настоящего документа в зависимости от отношения муниципального долга муниципального образования «Щекинский сельсовет» Рыльского района Курской области по состоянию на 1 января текущего финансового года к доходам (без учета безвозмездных поступлений) за отчетный период:</w:t>
      </w:r>
    </w:p>
    <w:p w:rsidR="00561BED" w:rsidRPr="00F502C7" w:rsidRDefault="00561BED" w:rsidP="00CA5368">
      <w:pPr>
        <w:pStyle w:val="ConsPlusNormal"/>
        <w:jc w:val="both"/>
        <w:rPr>
          <w:sz w:val="24"/>
          <w:szCs w:val="24"/>
        </w:rPr>
      </w:pPr>
      <w:r w:rsidRPr="00F502C7">
        <w:rPr>
          <w:sz w:val="24"/>
          <w:szCs w:val="24"/>
        </w:rPr>
        <w:t>в случае если указанное отношение составляет менее 50 процентов, кредитная премия за риск принимается равной 1 проценту;</w:t>
      </w:r>
    </w:p>
    <w:p w:rsidR="00561BED" w:rsidRPr="00F502C7" w:rsidRDefault="00561BED" w:rsidP="00CA5368">
      <w:pPr>
        <w:pStyle w:val="ConsPlusNormal"/>
        <w:jc w:val="both"/>
        <w:rPr>
          <w:sz w:val="24"/>
          <w:szCs w:val="24"/>
        </w:rPr>
      </w:pPr>
      <w:r w:rsidRPr="00F502C7">
        <w:rPr>
          <w:sz w:val="24"/>
          <w:szCs w:val="24"/>
        </w:rPr>
        <w:t>в случае если указанное отношение составляет от 50 до 100 процентов, кредитная премия за риск принимается равной 2 процентам;</w:t>
      </w:r>
    </w:p>
    <w:p w:rsidR="00561BED" w:rsidRPr="00F502C7" w:rsidRDefault="00561BED" w:rsidP="00CA5368">
      <w:pPr>
        <w:pStyle w:val="ConsPlusNormal"/>
        <w:jc w:val="both"/>
        <w:rPr>
          <w:sz w:val="24"/>
          <w:szCs w:val="24"/>
        </w:rPr>
      </w:pPr>
      <w:r w:rsidRPr="00F502C7">
        <w:rPr>
          <w:sz w:val="24"/>
          <w:szCs w:val="24"/>
        </w:rPr>
        <w:t>в случае если указанное отношение составляет более 100 процентов, кредитная премия за риск принимается равной 3 процентам.</w:t>
      </w:r>
    </w:p>
    <w:p w:rsidR="00561BED" w:rsidRPr="00F502C7" w:rsidRDefault="00561BED" w:rsidP="00CA5368">
      <w:pPr>
        <w:pStyle w:val="ConsPlusNormal"/>
        <w:jc w:val="both"/>
        <w:rPr>
          <w:sz w:val="24"/>
          <w:szCs w:val="24"/>
        </w:rPr>
      </w:pPr>
      <w:r w:rsidRPr="00F502C7">
        <w:rPr>
          <w:sz w:val="24"/>
          <w:szCs w:val="24"/>
        </w:rPr>
        <w:t>27. Базовый объем налогов, задекларированных для уплаты в местный бюджет j-м плательщиком в базовом году (B</w:t>
      </w:r>
      <w:r w:rsidRPr="00F502C7">
        <w:rPr>
          <w:sz w:val="24"/>
          <w:szCs w:val="24"/>
          <w:vertAlign w:val="subscript"/>
        </w:rPr>
        <w:t>0j</w:t>
      </w:r>
      <w:r w:rsidRPr="00F502C7">
        <w:rPr>
          <w:sz w:val="24"/>
          <w:szCs w:val="24"/>
        </w:rPr>
        <w:t>), рассчитывается по формуле:</w:t>
      </w:r>
    </w:p>
    <w:p w:rsidR="00561BED" w:rsidRPr="00F502C7" w:rsidRDefault="00561BED" w:rsidP="00F502C7">
      <w:pPr>
        <w:pStyle w:val="ConsPlusNormal"/>
        <w:jc w:val="both"/>
        <w:rPr>
          <w:sz w:val="24"/>
          <w:szCs w:val="24"/>
        </w:rPr>
      </w:pPr>
    </w:p>
    <w:p w:rsidR="00561BED" w:rsidRPr="00F502C7" w:rsidRDefault="00561BED" w:rsidP="00F502C7">
      <w:pPr>
        <w:pStyle w:val="ConsPlusNormal"/>
        <w:jc w:val="center"/>
        <w:rPr>
          <w:sz w:val="24"/>
          <w:szCs w:val="24"/>
        </w:rPr>
      </w:pPr>
      <w:r w:rsidRPr="00F502C7">
        <w:rPr>
          <w:sz w:val="24"/>
          <w:szCs w:val="24"/>
        </w:rPr>
        <w:t>B</w:t>
      </w:r>
      <w:r w:rsidRPr="00F502C7">
        <w:rPr>
          <w:sz w:val="24"/>
          <w:szCs w:val="24"/>
          <w:vertAlign w:val="subscript"/>
        </w:rPr>
        <w:t>0j</w:t>
      </w:r>
      <w:r w:rsidRPr="00F502C7">
        <w:rPr>
          <w:sz w:val="24"/>
          <w:szCs w:val="24"/>
        </w:rPr>
        <w:t xml:space="preserve"> = N</w:t>
      </w:r>
      <w:r w:rsidRPr="00F502C7">
        <w:rPr>
          <w:sz w:val="24"/>
          <w:szCs w:val="24"/>
          <w:vertAlign w:val="subscript"/>
        </w:rPr>
        <w:t>0j</w:t>
      </w:r>
      <w:r w:rsidRPr="00F502C7">
        <w:rPr>
          <w:sz w:val="24"/>
          <w:szCs w:val="24"/>
        </w:rPr>
        <w:t xml:space="preserve"> + L</w:t>
      </w:r>
      <w:r w:rsidRPr="00F502C7">
        <w:rPr>
          <w:sz w:val="24"/>
          <w:szCs w:val="24"/>
          <w:vertAlign w:val="subscript"/>
        </w:rPr>
        <w:t>0j</w:t>
      </w:r>
      <w:r w:rsidRPr="00F502C7">
        <w:rPr>
          <w:sz w:val="24"/>
          <w:szCs w:val="24"/>
        </w:rPr>
        <w:t>,</w:t>
      </w:r>
    </w:p>
    <w:p w:rsidR="00561BED" w:rsidRPr="00F502C7" w:rsidRDefault="00561BED" w:rsidP="00CA5368">
      <w:pPr>
        <w:pStyle w:val="ConsPlusNormal"/>
        <w:jc w:val="both"/>
        <w:rPr>
          <w:sz w:val="24"/>
          <w:szCs w:val="24"/>
        </w:rPr>
      </w:pPr>
      <w:r w:rsidRPr="00F502C7">
        <w:rPr>
          <w:sz w:val="24"/>
          <w:szCs w:val="24"/>
        </w:rPr>
        <w:t>где:</w:t>
      </w:r>
    </w:p>
    <w:p w:rsidR="00561BED" w:rsidRPr="00F502C7" w:rsidRDefault="00561BED" w:rsidP="00CA5368">
      <w:pPr>
        <w:pStyle w:val="ConsPlusNormal"/>
        <w:jc w:val="both"/>
        <w:rPr>
          <w:sz w:val="24"/>
          <w:szCs w:val="24"/>
        </w:rPr>
      </w:pPr>
      <w:r w:rsidRPr="00F502C7">
        <w:rPr>
          <w:sz w:val="24"/>
          <w:szCs w:val="24"/>
        </w:rPr>
        <w:t>N</w:t>
      </w:r>
      <w:r w:rsidRPr="00F502C7">
        <w:rPr>
          <w:sz w:val="24"/>
          <w:szCs w:val="24"/>
          <w:vertAlign w:val="subscript"/>
        </w:rPr>
        <w:t>0j</w:t>
      </w:r>
      <w:r w:rsidRPr="00F502C7">
        <w:rPr>
          <w:sz w:val="24"/>
          <w:szCs w:val="24"/>
        </w:rPr>
        <w:t xml:space="preserve"> - объем налогов, задекларированных для уплаты в местный бюджет j-м плательщиком в базовом году;</w:t>
      </w:r>
    </w:p>
    <w:p w:rsidR="00561BED" w:rsidRPr="00F502C7" w:rsidRDefault="00561BED" w:rsidP="00CA5368">
      <w:pPr>
        <w:pStyle w:val="ConsPlusNormal"/>
        <w:jc w:val="both"/>
        <w:rPr>
          <w:sz w:val="24"/>
          <w:szCs w:val="24"/>
        </w:rPr>
      </w:pPr>
      <w:r w:rsidRPr="00F502C7">
        <w:rPr>
          <w:sz w:val="24"/>
          <w:szCs w:val="24"/>
        </w:rPr>
        <w:t>L</w:t>
      </w:r>
      <w:r w:rsidRPr="00F502C7">
        <w:rPr>
          <w:sz w:val="24"/>
          <w:szCs w:val="24"/>
          <w:vertAlign w:val="subscript"/>
        </w:rPr>
        <w:t>0j</w:t>
      </w:r>
      <w:r w:rsidRPr="00F502C7">
        <w:rPr>
          <w:sz w:val="24"/>
          <w:szCs w:val="24"/>
        </w:rPr>
        <w:t xml:space="preserve"> - объем льгот, предоставленных j-му плательщику в базовом году.</w:t>
      </w:r>
    </w:p>
    <w:p w:rsidR="00561BED" w:rsidRPr="00F502C7" w:rsidRDefault="00561BED" w:rsidP="00CA5368">
      <w:pPr>
        <w:pStyle w:val="ConsPlusNormal"/>
        <w:jc w:val="both"/>
        <w:rPr>
          <w:sz w:val="24"/>
          <w:szCs w:val="24"/>
        </w:rPr>
      </w:pPr>
      <w:r w:rsidRPr="00F502C7">
        <w:rPr>
          <w:sz w:val="24"/>
          <w:szCs w:val="24"/>
        </w:rPr>
        <w:t>Под базовым годом в настоящем документе понимается год, предшествующий году начала получения j-м плательщиком льготы, либо 6-й год, предшествующий отчетному году, если льгота предоставляется плательщику более 6 лет.</w:t>
      </w:r>
    </w:p>
    <w:p w:rsidR="00561BED" w:rsidRPr="00F502C7" w:rsidRDefault="00561BED" w:rsidP="00CA5368">
      <w:pPr>
        <w:pStyle w:val="ConsPlusNormal"/>
        <w:jc w:val="both"/>
        <w:rPr>
          <w:sz w:val="24"/>
          <w:szCs w:val="24"/>
        </w:rPr>
      </w:pPr>
      <w:r w:rsidRPr="00F502C7">
        <w:rPr>
          <w:sz w:val="24"/>
          <w:szCs w:val="24"/>
        </w:rPr>
        <w:t>28. Куратор налогового расхода в рамках методики оценки эффективности налогового расхода муниципального образования «Щекинский сельсовет» Рыльского района Курской области вправе предусматривать дополнительные критерии оценки бюджетной эффективности налогового расхода муниципального образования «Щекинский сельсовет» Рыльского района Курской области.</w:t>
      </w:r>
    </w:p>
    <w:p w:rsidR="00561BED" w:rsidRPr="00F502C7" w:rsidRDefault="00561BED" w:rsidP="00F502C7">
      <w:pPr>
        <w:pStyle w:val="ConsPlusNormal"/>
        <w:jc w:val="both"/>
        <w:rPr>
          <w:sz w:val="24"/>
          <w:szCs w:val="24"/>
        </w:rPr>
      </w:pPr>
    </w:p>
    <w:p w:rsidR="00561BED" w:rsidRPr="00CA5368" w:rsidRDefault="00561BED" w:rsidP="00F502C7">
      <w:pPr>
        <w:pStyle w:val="ConsPlusTitle"/>
        <w:jc w:val="center"/>
        <w:outlineLvl w:val="1"/>
        <w:rPr>
          <w:rFonts w:ascii="Arial" w:hAnsi="Arial" w:cs="Arial"/>
          <w:sz w:val="26"/>
          <w:szCs w:val="26"/>
        </w:rPr>
      </w:pPr>
      <w:r w:rsidRPr="00CA5368">
        <w:rPr>
          <w:rFonts w:ascii="Arial" w:hAnsi="Arial" w:cs="Arial"/>
          <w:sz w:val="26"/>
          <w:szCs w:val="26"/>
        </w:rPr>
        <w:t>V. Порядок обобщения результатов оценки эффективности</w:t>
      </w:r>
    </w:p>
    <w:p w:rsidR="00561BED" w:rsidRPr="00CA5368" w:rsidRDefault="00561BED" w:rsidP="00CA5368">
      <w:pPr>
        <w:pStyle w:val="ConsPlusTitle"/>
        <w:jc w:val="center"/>
        <w:rPr>
          <w:rFonts w:ascii="Arial" w:hAnsi="Arial" w:cs="Arial"/>
          <w:sz w:val="26"/>
          <w:szCs w:val="26"/>
        </w:rPr>
      </w:pPr>
      <w:r w:rsidRPr="00CA5368">
        <w:rPr>
          <w:rFonts w:ascii="Arial" w:hAnsi="Arial" w:cs="Arial"/>
          <w:sz w:val="26"/>
          <w:szCs w:val="26"/>
        </w:rPr>
        <w:t>налоговых расходов муниципального образования «Щекинский сельсовет»</w:t>
      </w:r>
      <w:r>
        <w:rPr>
          <w:rFonts w:ascii="Arial" w:hAnsi="Arial" w:cs="Arial"/>
          <w:sz w:val="26"/>
          <w:szCs w:val="26"/>
        </w:rPr>
        <w:t xml:space="preserve"> </w:t>
      </w:r>
      <w:r w:rsidRPr="00CA5368">
        <w:rPr>
          <w:rFonts w:ascii="Arial" w:hAnsi="Arial" w:cs="Arial"/>
          <w:sz w:val="26"/>
          <w:szCs w:val="26"/>
        </w:rPr>
        <w:t>Рыльского района Курской области</w:t>
      </w:r>
    </w:p>
    <w:p w:rsidR="00561BED" w:rsidRPr="00F502C7" w:rsidRDefault="00561BED" w:rsidP="00F502C7">
      <w:pPr>
        <w:pStyle w:val="ConsPlusNormal"/>
        <w:jc w:val="both"/>
        <w:rPr>
          <w:sz w:val="24"/>
          <w:szCs w:val="24"/>
        </w:rPr>
      </w:pPr>
    </w:p>
    <w:p w:rsidR="00561BED" w:rsidRPr="00F502C7" w:rsidRDefault="00561BED" w:rsidP="00CA5368">
      <w:pPr>
        <w:pStyle w:val="ConsPlusNormal"/>
        <w:jc w:val="both"/>
        <w:rPr>
          <w:sz w:val="24"/>
          <w:szCs w:val="24"/>
        </w:rPr>
      </w:pPr>
      <w:r w:rsidRPr="00F502C7">
        <w:rPr>
          <w:sz w:val="24"/>
          <w:szCs w:val="24"/>
        </w:rPr>
        <w:t>29. По итогам оценки эффективности налогового расхода муниципального образования «Щекинский сельсовет» Рыльского района Курской области куратор налогового расхода формулирует выводы о достижении целевых характеристик налогового расхода муниципального образования «Щекинский сельсовет» Рыльского района Курской области, о вкладе налогового расхода муниципального образования «Щекинский сельсовет» Рыльского района Курской области в достижение целей муниципальной программы Щекинского сельсовета Рыльского района и (или) целей социально-экономической политики Щекинского сельсовета Рыльского района, не относящихся к муниципальным программам Щекинского сельсовета Рыльского района, а также о наличии или об отсутствии более результативных (менее затратных для местного бюджета) альтернативных механизмов достижения целей муниципальной программы Щекинского сельсовета Рыльского района и (или) целей социально-экономической развития Щекинского сельсовета Рыльского района, не относящихся к муниципальным программам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Паспорта налоговых расходов муниципального образования «Щекинский сельсовет» Рыльского района Курской области с результатами оценки эффективности налоговых расходов муниципального образования «Щекинский сельсовет» Рыльского района Курской области, выводы, указанные в пункте 29 настоящего Порядка, а также предложения о необходимости сохранения, уточнения или отмены предоставленных плательщикам льгот направляются кураторами налоговых расходов в Администрацию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30. Администрация Щекинского сельсовета Рыльского района обобщает результаты оценки налоговых расходов муниципального образования «Щекинский сельсовет» Рыльского района Курской области и представляет их для рассмотрения Главе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31. Результаты рассмотрения оценки налоговых расходов муниципального образования «Щекинский сельсовет»Рыльского района Курской области учитываются при формировании основных направлений бюджетной и налоговой политики муниципального образования «Щекинский сельсовет» Рыльского района, а также при проведении оценки эффективности реализации муниципальных программ Щекинского сельсовета Рыльского района.</w:t>
      </w:r>
    </w:p>
    <w:p w:rsidR="00561BED" w:rsidRPr="00F502C7" w:rsidRDefault="00561BED" w:rsidP="00CA5368">
      <w:pPr>
        <w:pStyle w:val="ConsPlusNormal"/>
        <w:jc w:val="both"/>
        <w:rPr>
          <w:sz w:val="24"/>
          <w:szCs w:val="24"/>
        </w:rPr>
      </w:pPr>
      <w:r w:rsidRPr="00F502C7">
        <w:rPr>
          <w:sz w:val="24"/>
          <w:szCs w:val="24"/>
        </w:rPr>
        <w:t>32. Информация о налоговых расходах муниципального образования «Щекинский сельсовет» Рыльского района Курской области размещается не позднее 1 октября текущего года на официальном сайте Администрации Щекинского сельсовета Рыльского района в информационно-телекоммуникационной сети "Интернет".</w:t>
      </w:r>
    </w:p>
    <w:p w:rsidR="00561BED" w:rsidRPr="00F502C7" w:rsidRDefault="00561BED" w:rsidP="00F502C7">
      <w:pPr>
        <w:pStyle w:val="ConsPlusNormal"/>
        <w:jc w:val="right"/>
        <w:rPr>
          <w:sz w:val="24"/>
          <w:szCs w:val="24"/>
        </w:rPr>
      </w:pPr>
      <w:r w:rsidRPr="00F502C7">
        <w:rPr>
          <w:sz w:val="24"/>
          <w:szCs w:val="24"/>
        </w:rPr>
        <w:br w:type="page"/>
        <w:t>Приложение</w:t>
      </w:r>
    </w:p>
    <w:p w:rsidR="00561BED" w:rsidRPr="00F502C7" w:rsidRDefault="00561BED" w:rsidP="00F502C7">
      <w:pPr>
        <w:pStyle w:val="ConsPlusNormal"/>
        <w:jc w:val="right"/>
        <w:rPr>
          <w:sz w:val="24"/>
          <w:szCs w:val="24"/>
        </w:rPr>
      </w:pPr>
      <w:r w:rsidRPr="00F502C7">
        <w:rPr>
          <w:sz w:val="24"/>
          <w:szCs w:val="24"/>
        </w:rPr>
        <w:t>к Порядку формирования перечня</w:t>
      </w:r>
    </w:p>
    <w:p w:rsidR="00561BED" w:rsidRPr="00F502C7" w:rsidRDefault="00561BED" w:rsidP="00F502C7">
      <w:pPr>
        <w:pStyle w:val="ConsPlusNormal"/>
        <w:jc w:val="right"/>
        <w:rPr>
          <w:sz w:val="24"/>
          <w:szCs w:val="24"/>
        </w:rPr>
      </w:pPr>
      <w:r w:rsidRPr="00F502C7">
        <w:rPr>
          <w:sz w:val="24"/>
          <w:szCs w:val="24"/>
        </w:rPr>
        <w:t xml:space="preserve">налоговых расходов и оценки налоговых </w:t>
      </w:r>
    </w:p>
    <w:p w:rsidR="00561BED" w:rsidRPr="00F502C7" w:rsidRDefault="00561BED" w:rsidP="00F502C7">
      <w:pPr>
        <w:pStyle w:val="ConsPlusNormal"/>
        <w:jc w:val="right"/>
        <w:rPr>
          <w:sz w:val="24"/>
          <w:szCs w:val="24"/>
        </w:rPr>
      </w:pPr>
      <w:r w:rsidRPr="00F502C7">
        <w:rPr>
          <w:sz w:val="24"/>
          <w:szCs w:val="24"/>
        </w:rPr>
        <w:t>расходов муниципального образования</w:t>
      </w:r>
    </w:p>
    <w:p w:rsidR="00561BED" w:rsidRPr="00F502C7" w:rsidRDefault="00561BED" w:rsidP="00F502C7">
      <w:pPr>
        <w:pStyle w:val="ConsPlusNormal"/>
        <w:jc w:val="right"/>
        <w:rPr>
          <w:sz w:val="24"/>
          <w:szCs w:val="24"/>
        </w:rPr>
      </w:pPr>
      <w:r w:rsidRPr="00F502C7">
        <w:rPr>
          <w:sz w:val="24"/>
          <w:szCs w:val="24"/>
        </w:rPr>
        <w:t xml:space="preserve"> «Щекинский сельсовет» Рыльского района </w:t>
      </w:r>
    </w:p>
    <w:p w:rsidR="00561BED" w:rsidRPr="00F502C7" w:rsidRDefault="00561BED" w:rsidP="00F502C7">
      <w:pPr>
        <w:pStyle w:val="ConsPlusNormal"/>
        <w:jc w:val="right"/>
        <w:rPr>
          <w:sz w:val="24"/>
          <w:szCs w:val="24"/>
        </w:rPr>
      </w:pPr>
      <w:r w:rsidRPr="00F502C7">
        <w:rPr>
          <w:sz w:val="24"/>
          <w:szCs w:val="24"/>
        </w:rPr>
        <w:t>Курской области</w:t>
      </w:r>
    </w:p>
    <w:p w:rsidR="00561BED" w:rsidRPr="00F502C7" w:rsidRDefault="00561BED" w:rsidP="00F502C7">
      <w:pPr>
        <w:pStyle w:val="ConsPlusNormal"/>
        <w:ind w:firstLine="0"/>
        <w:jc w:val="both"/>
        <w:rPr>
          <w:sz w:val="32"/>
          <w:szCs w:val="32"/>
        </w:rPr>
      </w:pPr>
    </w:p>
    <w:p w:rsidR="00561BED" w:rsidRDefault="00561BED" w:rsidP="00F502C7">
      <w:pPr>
        <w:pStyle w:val="ConsPlusTitle"/>
        <w:jc w:val="center"/>
        <w:rPr>
          <w:rFonts w:ascii="Arial" w:hAnsi="Arial" w:cs="Arial"/>
          <w:sz w:val="32"/>
          <w:szCs w:val="32"/>
        </w:rPr>
      </w:pPr>
      <w:bookmarkStart w:id="5" w:name="P172"/>
      <w:bookmarkEnd w:id="5"/>
    </w:p>
    <w:p w:rsidR="00561BED" w:rsidRDefault="00561BED" w:rsidP="00F502C7">
      <w:pPr>
        <w:pStyle w:val="ConsPlusTitle"/>
        <w:jc w:val="center"/>
        <w:rPr>
          <w:rFonts w:ascii="Arial" w:hAnsi="Arial" w:cs="Arial"/>
          <w:sz w:val="32"/>
          <w:szCs w:val="32"/>
        </w:rPr>
      </w:pPr>
    </w:p>
    <w:p w:rsidR="00561BED" w:rsidRPr="00F502C7" w:rsidRDefault="00561BED" w:rsidP="00F502C7">
      <w:pPr>
        <w:pStyle w:val="ConsPlusTitle"/>
        <w:jc w:val="center"/>
        <w:rPr>
          <w:rFonts w:ascii="Arial" w:hAnsi="Arial" w:cs="Arial"/>
          <w:sz w:val="32"/>
          <w:szCs w:val="32"/>
        </w:rPr>
      </w:pPr>
      <w:r w:rsidRPr="00F502C7">
        <w:rPr>
          <w:rFonts w:ascii="Arial" w:hAnsi="Arial" w:cs="Arial"/>
          <w:sz w:val="32"/>
          <w:szCs w:val="32"/>
        </w:rPr>
        <w:t>ПЕРЕЧЕНЬ</w:t>
      </w:r>
    </w:p>
    <w:p w:rsidR="00561BED" w:rsidRPr="00F502C7" w:rsidRDefault="00561BED" w:rsidP="00F502C7">
      <w:pPr>
        <w:pStyle w:val="ConsPlusTitle"/>
        <w:jc w:val="center"/>
        <w:rPr>
          <w:rFonts w:ascii="Arial" w:hAnsi="Arial" w:cs="Arial"/>
          <w:sz w:val="32"/>
          <w:szCs w:val="32"/>
        </w:rPr>
      </w:pPr>
      <w:r w:rsidRPr="00F502C7">
        <w:rPr>
          <w:rFonts w:ascii="Arial" w:hAnsi="Arial" w:cs="Arial"/>
          <w:sz w:val="32"/>
          <w:szCs w:val="32"/>
        </w:rPr>
        <w:t>ИНФОРМАЦИИ, ВКЛЮЧАЕМОЙ В ПАСПОРТ НАЛОГОВОГО РАСХОДА</w:t>
      </w:r>
      <w:r>
        <w:rPr>
          <w:rFonts w:ascii="Arial" w:hAnsi="Arial" w:cs="Arial"/>
          <w:sz w:val="32"/>
          <w:szCs w:val="32"/>
        </w:rPr>
        <w:t xml:space="preserve"> </w:t>
      </w:r>
      <w:r w:rsidRPr="00F502C7">
        <w:rPr>
          <w:rFonts w:ascii="Arial" w:hAnsi="Arial" w:cs="Arial"/>
          <w:sz w:val="32"/>
          <w:szCs w:val="32"/>
        </w:rPr>
        <w:t xml:space="preserve">муниципального образования «Щекинский сельсовет» Рыльского района </w:t>
      </w:r>
    </w:p>
    <w:p w:rsidR="00561BED" w:rsidRPr="00F502C7" w:rsidRDefault="00561BED" w:rsidP="00F502C7">
      <w:pPr>
        <w:pStyle w:val="ConsPlusTitle"/>
        <w:jc w:val="center"/>
        <w:rPr>
          <w:rFonts w:ascii="Arial" w:hAnsi="Arial" w:cs="Arial"/>
          <w:sz w:val="32"/>
          <w:szCs w:val="32"/>
        </w:rPr>
      </w:pPr>
      <w:r w:rsidRPr="00F502C7">
        <w:rPr>
          <w:rFonts w:ascii="Arial" w:hAnsi="Arial" w:cs="Arial"/>
          <w:sz w:val="32"/>
          <w:szCs w:val="32"/>
        </w:rPr>
        <w:t>Курской области</w:t>
      </w:r>
    </w:p>
    <w:p w:rsidR="00561BED" w:rsidRPr="00F502C7" w:rsidRDefault="00561BED" w:rsidP="00F502C7">
      <w:pPr>
        <w:pStyle w:val="ConsPlusNormal"/>
        <w:jc w:val="both"/>
        <w:rPr>
          <w:sz w:val="24"/>
          <w:szCs w:val="24"/>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6640"/>
        <w:gridCol w:w="2268"/>
      </w:tblGrid>
      <w:tr w:rsidR="00561BED" w:rsidRPr="00F502C7" w:rsidTr="000636E9">
        <w:tc>
          <w:tcPr>
            <w:tcW w:w="7150" w:type="dxa"/>
            <w:gridSpan w:val="2"/>
            <w:vAlign w:val="center"/>
          </w:tcPr>
          <w:p w:rsidR="00561BED" w:rsidRPr="00F502C7" w:rsidRDefault="00561BED" w:rsidP="000636E9">
            <w:pPr>
              <w:pStyle w:val="ConsPlusNormal"/>
              <w:jc w:val="center"/>
              <w:rPr>
                <w:sz w:val="24"/>
                <w:szCs w:val="24"/>
              </w:rPr>
            </w:pPr>
            <w:r w:rsidRPr="00F502C7">
              <w:rPr>
                <w:sz w:val="24"/>
                <w:szCs w:val="24"/>
              </w:rPr>
              <w:t>Наименование характеристики</w:t>
            </w:r>
          </w:p>
        </w:tc>
        <w:tc>
          <w:tcPr>
            <w:tcW w:w="2268" w:type="dxa"/>
            <w:vAlign w:val="center"/>
          </w:tcPr>
          <w:p w:rsidR="00561BED" w:rsidRPr="00F502C7" w:rsidRDefault="00561BED" w:rsidP="005B5E79">
            <w:pPr>
              <w:pStyle w:val="ConsPlusNormal"/>
              <w:ind w:firstLine="0"/>
              <w:rPr>
                <w:sz w:val="24"/>
                <w:szCs w:val="24"/>
              </w:rPr>
            </w:pPr>
            <w:r w:rsidRPr="00F502C7">
              <w:rPr>
                <w:sz w:val="24"/>
                <w:szCs w:val="24"/>
              </w:rPr>
              <w:t>Источник данных</w:t>
            </w:r>
          </w:p>
        </w:tc>
      </w:tr>
      <w:tr w:rsidR="00561BED" w:rsidRPr="00F502C7" w:rsidTr="000636E9">
        <w:tc>
          <w:tcPr>
            <w:tcW w:w="9418" w:type="dxa"/>
            <w:gridSpan w:val="3"/>
            <w:vAlign w:val="center"/>
          </w:tcPr>
          <w:p w:rsidR="00561BED" w:rsidRDefault="00561BED" w:rsidP="005B5E79">
            <w:pPr>
              <w:pStyle w:val="ConsPlusNormal"/>
              <w:ind w:firstLine="0"/>
              <w:jc w:val="center"/>
              <w:outlineLvl w:val="2"/>
              <w:rPr>
                <w:sz w:val="24"/>
                <w:szCs w:val="24"/>
              </w:rPr>
            </w:pPr>
            <w:r w:rsidRPr="00F502C7">
              <w:rPr>
                <w:sz w:val="24"/>
                <w:szCs w:val="24"/>
              </w:rPr>
              <w:t>I. Нормативные характеристики налогового расхода муниципального образования «Щекинский сельсовет»Рыльского района Курской области</w:t>
            </w:r>
          </w:p>
          <w:p w:rsidR="00561BED" w:rsidRPr="00F502C7" w:rsidRDefault="00561BED" w:rsidP="005B5E79">
            <w:pPr>
              <w:pStyle w:val="ConsPlusNormal"/>
              <w:ind w:firstLine="0"/>
              <w:jc w:val="center"/>
              <w:outlineLvl w:val="2"/>
              <w:rPr>
                <w:sz w:val="24"/>
                <w:szCs w:val="24"/>
              </w:rPr>
            </w:pPr>
            <w:r w:rsidRPr="00F502C7">
              <w:rPr>
                <w:sz w:val="24"/>
                <w:szCs w:val="24"/>
              </w:rPr>
              <w:t xml:space="preserve"> (далее - налоговый расход)</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Нормативный правовой акт муниципального образования «Щекинский сельсовет»Рыльского района Курской области, устанавливающий налоговые льготы (далее - НПА), освобождения и иные преференции по налогам (далее - льготы)</w:t>
            </w:r>
          </w:p>
        </w:tc>
        <w:tc>
          <w:tcPr>
            <w:tcW w:w="2268" w:type="dxa"/>
            <w:vAlign w:val="center"/>
          </w:tcPr>
          <w:p w:rsidR="00561BED" w:rsidRPr="00F502C7" w:rsidRDefault="00561BED" w:rsidP="00DD3D1F">
            <w:pPr>
              <w:pStyle w:val="ConsPlusNormal"/>
              <w:ind w:firstLine="5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Ссылка на положение (статью, часть, пункт, подпункт, абзац) НПА</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3.</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Условия предоставления налоговых льгот для плательщиков налогов, установленные НПА</w:t>
            </w:r>
          </w:p>
        </w:tc>
        <w:tc>
          <w:tcPr>
            <w:tcW w:w="2268" w:type="dxa"/>
            <w:vAlign w:val="center"/>
          </w:tcPr>
          <w:p w:rsidR="00561BED" w:rsidRPr="00F502C7" w:rsidRDefault="00561BED" w:rsidP="00DD3D1F">
            <w:pPr>
              <w:pStyle w:val="ConsPlusNormal"/>
              <w:ind w:firstLine="5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4.</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Целевая категория плательщиков налогов, для которых предусмотрены налоговые льготы, установленные НПА</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5.</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Дата вступления в силу положений НПА</w:t>
            </w:r>
          </w:p>
        </w:tc>
        <w:tc>
          <w:tcPr>
            <w:tcW w:w="2268" w:type="dxa"/>
            <w:vAlign w:val="center"/>
          </w:tcPr>
          <w:p w:rsidR="00561BED" w:rsidRPr="00F502C7" w:rsidRDefault="00561BED" w:rsidP="00DD3D1F">
            <w:pPr>
              <w:pStyle w:val="ConsPlusNormal"/>
              <w:ind w:firstLine="5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6.</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Дата начала действия предоставленного НПА права на налоговые льготы</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7.</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Период действия налоговых льгот по налогам</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8.</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Дата прекращения действия налоговых льгот по налогам, установленная НПА</w:t>
            </w:r>
          </w:p>
        </w:tc>
        <w:tc>
          <w:tcPr>
            <w:tcW w:w="2268" w:type="dxa"/>
            <w:vAlign w:val="center"/>
          </w:tcPr>
          <w:p w:rsidR="00561BED" w:rsidRPr="00F502C7" w:rsidRDefault="00561BED" w:rsidP="00DD3D1F">
            <w:pPr>
              <w:pStyle w:val="ConsPlusNormal"/>
              <w:ind w:firstLine="5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9418" w:type="dxa"/>
            <w:gridSpan w:val="3"/>
            <w:vAlign w:val="center"/>
          </w:tcPr>
          <w:p w:rsidR="00561BED" w:rsidRPr="00F502C7" w:rsidRDefault="00561BED" w:rsidP="000636E9">
            <w:pPr>
              <w:pStyle w:val="ConsPlusNormal"/>
              <w:jc w:val="center"/>
              <w:outlineLvl w:val="2"/>
              <w:rPr>
                <w:sz w:val="24"/>
                <w:szCs w:val="24"/>
              </w:rPr>
            </w:pPr>
            <w:r w:rsidRPr="00F502C7">
              <w:rPr>
                <w:sz w:val="24"/>
                <w:szCs w:val="24"/>
              </w:rPr>
              <w:t>II. Целевые характеристики налогового расхода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9.</w:t>
            </w:r>
          </w:p>
        </w:tc>
        <w:tc>
          <w:tcPr>
            <w:tcW w:w="6640" w:type="dxa"/>
            <w:vAlign w:val="center"/>
          </w:tcPr>
          <w:p w:rsidR="00561BED" w:rsidRPr="00F502C7" w:rsidRDefault="00561BED" w:rsidP="000636E9">
            <w:pPr>
              <w:pStyle w:val="ConsPlusNormal"/>
              <w:jc w:val="both"/>
              <w:rPr>
                <w:sz w:val="24"/>
                <w:szCs w:val="24"/>
              </w:rPr>
            </w:pPr>
            <w:r w:rsidRPr="00F502C7">
              <w:rPr>
                <w:sz w:val="24"/>
                <w:szCs w:val="24"/>
              </w:rPr>
              <w:t>Наименование налоговой льготы</w:t>
            </w:r>
          </w:p>
        </w:tc>
        <w:tc>
          <w:tcPr>
            <w:tcW w:w="2268" w:type="dxa"/>
            <w:vAlign w:val="center"/>
          </w:tcPr>
          <w:p w:rsidR="00561BED" w:rsidRPr="00F502C7" w:rsidRDefault="00561BED" w:rsidP="00DD3D1F">
            <w:pPr>
              <w:pStyle w:val="ConsPlusNormal"/>
              <w:ind w:firstLine="5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10.</w:t>
            </w:r>
          </w:p>
        </w:tc>
        <w:tc>
          <w:tcPr>
            <w:tcW w:w="6640" w:type="dxa"/>
            <w:vAlign w:val="center"/>
          </w:tcPr>
          <w:p w:rsidR="00561BED" w:rsidRPr="00F502C7" w:rsidRDefault="00561BED" w:rsidP="000636E9">
            <w:pPr>
              <w:pStyle w:val="ConsPlusNormal"/>
              <w:jc w:val="both"/>
              <w:rPr>
                <w:sz w:val="24"/>
                <w:szCs w:val="24"/>
              </w:rPr>
            </w:pPr>
            <w:r w:rsidRPr="00F502C7">
              <w:rPr>
                <w:sz w:val="24"/>
                <w:szCs w:val="24"/>
              </w:rPr>
              <w:t>Целевая категория налогового расхода</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куратора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11.</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Цели предоставления налоговых льгот для плательщиков налогов, установленных НПА</w:t>
            </w:r>
          </w:p>
        </w:tc>
        <w:tc>
          <w:tcPr>
            <w:tcW w:w="2268" w:type="dxa"/>
            <w:vAlign w:val="center"/>
          </w:tcPr>
          <w:p w:rsidR="00561BED" w:rsidRPr="00F502C7" w:rsidRDefault="00561BED" w:rsidP="00DD3D1F">
            <w:pPr>
              <w:pStyle w:val="ConsPlusNormal"/>
              <w:ind w:firstLine="5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12.</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Наименования налогов, по которым предусматриваются налоговые льготы, установленные НПА</w:t>
            </w:r>
          </w:p>
        </w:tc>
        <w:tc>
          <w:tcPr>
            <w:tcW w:w="2268" w:type="dxa"/>
          </w:tcPr>
          <w:p w:rsidR="00561BED" w:rsidRPr="00F502C7" w:rsidRDefault="00561BED" w:rsidP="000636E9">
            <w:pPr>
              <w:jc w:val="center"/>
              <w:rPr>
                <w:rFonts w:ascii="Arial" w:hAnsi="Arial" w:cs="Arial"/>
              </w:rPr>
            </w:pPr>
            <w:r w:rsidRPr="00F502C7">
              <w:rPr>
                <w:rFonts w:ascii="Arial" w:hAnsi="Arial" w:cs="Arial"/>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13.</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Вид налоговых льгот, определяющий особенности предоставленных отдельным категориям плательщиков налогов преимуществ по сравнению с другими плательщиками</w:t>
            </w:r>
          </w:p>
        </w:tc>
        <w:tc>
          <w:tcPr>
            <w:tcW w:w="2268" w:type="dxa"/>
          </w:tcPr>
          <w:p w:rsidR="00561BED" w:rsidRPr="00F502C7" w:rsidRDefault="00561BED" w:rsidP="000636E9">
            <w:pPr>
              <w:jc w:val="center"/>
              <w:rPr>
                <w:rFonts w:ascii="Arial" w:hAnsi="Arial" w:cs="Arial"/>
              </w:rPr>
            </w:pPr>
            <w:r w:rsidRPr="00F502C7">
              <w:rPr>
                <w:rFonts w:ascii="Arial" w:hAnsi="Arial" w:cs="Arial"/>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14.</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Размер налоговой ставки, в пределах которой предоставляются налоговые льготы</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15.</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Наименования муниципальных программ Щекинского сельсовета Рыльского района, наименования нормативных правовых актов, определяющих цели социально-экономического развития Щекинского сельсовета Рыльского района, не относящиеся к муниципальным программам Щекинского сельсовета Рыльского района, в целях реализации которых предоставляются налоговые льготы</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куратора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16.</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Наименования структурных элементов муниципальных программ Щекинского сельсовета Рыльского района, в целях реализации которых предоставляются налоговые льготы</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куратора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17.</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Показатели (индикаторы) достижения целей муниципальных программ Щекинского сельсовета Рыльского района и (или) целей социально-экономической политики Щекинского сельсовета Рыльского района относящихся к муниципальным программам Щекинского сельсовета Рыльского района, в связи с предоставлением налоговых льгот для плательщиков налогов</w:t>
            </w:r>
          </w:p>
        </w:tc>
        <w:tc>
          <w:tcPr>
            <w:tcW w:w="2268" w:type="dxa"/>
            <w:vAlign w:val="center"/>
          </w:tcPr>
          <w:p w:rsidR="00561BED" w:rsidRPr="00F502C7" w:rsidRDefault="00561BED" w:rsidP="00DD3D1F">
            <w:pPr>
              <w:pStyle w:val="ConsPlusNormal"/>
              <w:ind w:firstLine="50"/>
              <w:jc w:val="center"/>
              <w:rPr>
                <w:sz w:val="24"/>
                <w:szCs w:val="24"/>
              </w:rPr>
            </w:pPr>
            <w:r w:rsidRPr="00F502C7">
              <w:rPr>
                <w:sz w:val="24"/>
                <w:szCs w:val="24"/>
              </w:rPr>
              <w:t>данные куратора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18.</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Значения показателей (индикаторов) достижения целей муниципальных программ Щекинского сельсовета Рыльского района и (или) целей социально-экономической политики Щекинского сельсовета Рыльского района, не относящихся к муниципальным программам  Щекинского сельсовета Рыльского района,</w:t>
            </w:r>
          </w:p>
          <w:p w:rsidR="00561BED" w:rsidRPr="00F502C7" w:rsidRDefault="00561BED" w:rsidP="00DD3D1F">
            <w:pPr>
              <w:pStyle w:val="ConsPlusNormal"/>
              <w:ind w:firstLine="0"/>
              <w:jc w:val="both"/>
              <w:rPr>
                <w:sz w:val="24"/>
                <w:szCs w:val="24"/>
              </w:rPr>
            </w:pPr>
            <w:r w:rsidRPr="00F502C7">
              <w:rPr>
                <w:sz w:val="24"/>
                <w:szCs w:val="24"/>
              </w:rPr>
              <w:t>в связи с предоставлением налоговых льгот для плательщиков налогов</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куратора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19.</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Прогнозные (оценочные) значения показателей (индикаторов) достижения целей муниципальных программ Щекинского сельсовета Рыльского района, в связи с предоставлением налоговых льгот для плательщиков налогов на текущий финансовый год, очередной финансовый год и плановый период</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куратора</w:t>
            </w:r>
          </w:p>
        </w:tc>
      </w:tr>
      <w:tr w:rsidR="00561BED" w:rsidRPr="00F502C7" w:rsidTr="000636E9">
        <w:tc>
          <w:tcPr>
            <w:tcW w:w="9418" w:type="dxa"/>
            <w:gridSpan w:val="3"/>
            <w:vAlign w:val="center"/>
          </w:tcPr>
          <w:p w:rsidR="00561BED" w:rsidRPr="00F502C7" w:rsidRDefault="00561BED" w:rsidP="000636E9">
            <w:pPr>
              <w:pStyle w:val="ConsPlusNormal"/>
              <w:jc w:val="center"/>
              <w:outlineLvl w:val="2"/>
              <w:rPr>
                <w:sz w:val="24"/>
                <w:szCs w:val="24"/>
              </w:rPr>
            </w:pPr>
            <w:r w:rsidRPr="00F502C7">
              <w:rPr>
                <w:sz w:val="24"/>
                <w:szCs w:val="24"/>
              </w:rPr>
              <w:t>III. Фискальные характеристики налогового расхода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20.</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Объем налоговых льгот, предоставленных для плательщиков налогов за отчетный финансовый год и год, предшествующий отчетному (тыс. рублей)</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УФНС России по Курской области</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21.</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Оценка объема предоставленных налоговых льгот для плательщиков налогов на текущий финансовый год, очередной финансовый год и плановый период (тыс. рублей)</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Администрации Щекинского сельсовета Рыльского района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22.</w:t>
            </w:r>
          </w:p>
        </w:tc>
        <w:tc>
          <w:tcPr>
            <w:tcW w:w="6640" w:type="dxa"/>
            <w:vAlign w:val="center"/>
          </w:tcPr>
          <w:p w:rsidR="00561BED" w:rsidRPr="00F502C7" w:rsidRDefault="00561BED" w:rsidP="00DD3D1F">
            <w:pPr>
              <w:pStyle w:val="ConsPlusNormal"/>
              <w:ind w:firstLine="0"/>
              <w:jc w:val="both"/>
              <w:rPr>
                <w:sz w:val="24"/>
                <w:szCs w:val="24"/>
              </w:rPr>
            </w:pPr>
            <w:r w:rsidRPr="00F502C7">
              <w:rPr>
                <w:sz w:val="24"/>
                <w:szCs w:val="24"/>
              </w:rPr>
              <w:t>Численность плательщиков налога, воспользовавшихся налоговой льготой (единиц)</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УФНС России по Курской области</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23.</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Базовый объем налогов, задекларированный для уплаты в бюджет муниципального образования «Щекинский сельсовет»Рыльского района плательщиками налогов, имеющими право на налоговые льготы (тыс. рублей)</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УФНС России по Курской области</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24.</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Объем налогов, задекларированный для уплаты в  бюджет муниципального образования «Щекинский сельсовет»Рыльского района Курской области плательщиками налогов, имеющими право на налоговые льготы, за 6 лет, предшествующих отчетному финансовому году (тыс. рублей)</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УФНС России по Курской области</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25.</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Результат оценки эффективности налогового расхода</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куратора</w:t>
            </w:r>
          </w:p>
        </w:tc>
      </w:tr>
      <w:tr w:rsidR="00561BED" w:rsidRPr="00F502C7" w:rsidTr="000636E9">
        <w:tc>
          <w:tcPr>
            <w:tcW w:w="510" w:type="dxa"/>
            <w:vAlign w:val="center"/>
          </w:tcPr>
          <w:p w:rsidR="00561BED" w:rsidRPr="00F502C7" w:rsidRDefault="00561BED" w:rsidP="000636E9">
            <w:pPr>
              <w:pStyle w:val="ConsPlusNormal"/>
              <w:jc w:val="center"/>
              <w:rPr>
                <w:sz w:val="24"/>
                <w:szCs w:val="24"/>
              </w:rPr>
            </w:pPr>
            <w:r w:rsidRPr="00F502C7">
              <w:rPr>
                <w:sz w:val="24"/>
                <w:szCs w:val="24"/>
              </w:rPr>
              <w:t>26.</w:t>
            </w:r>
          </w:p>
        </w:tc>
        <w:tc>
          <w:tcPr>
            <w:tcW w:w="6640" w:type="dxa"/>
            <w:vAlign w:val="center"/>
          </w:tcPr>
          <w:p w:rsidR="00561BED" w:rsidRPr="00F502C7" w:rsidRDefault="00561BED" w:rsidP="00DD3D1F">
            <w:pPr>
              <w:pStyle w:val="ConsPlusNormal"/>
              <w:ind w:firstLine="30"/>
              <w:jc w:val="both"/>
              <w:rPr>
                <w:sz w:val="24"/>
                <w:szCs w:val="24"/>
              </w:rPr>
            </w:pPr>
            <w:r w:rsidRPr="00F502C7">
              <w:rPr>
                <w:sz w:val="24"/>
                <w:szCs w:val="24"/>
              </w:rPr>
              <w:t>Оценка совокупного бюджетного эффекта (для стимулирующих налоговых расходов)</w:t>
            </w:r>
          </w:p>
        </w:tc>
        <w:tc>
          <w:tcPr>
            <w:tcW w:w="2268" w:type="dxa"/>
            <w:vAlign w:val="center"/>
          </w:tcPr>
          <w:p w:rsidR="00561BED" w:rsidRPr="00F502C7" w:rsidRDefault="00561BED" w:rsidP="00DD3D1F">
            <w:pPr>
              <w:pStyle w:val="ConsPlusNormal"/>
              <w:ind w:firstLine="0"/>
              <w:jc w:val="center"/>
              <w:rPr>
                <w:sz w:val="24"/>
                <w:szCs w:val="24"/>
              </w:rPr>
            </w:pPr>
            <w:r w:rsidRPr="00F502C7">
              <w:rPr>
                <w:sz w:val="24"/>
                <w:szCs w:val="24"/>
              </w:rPr>
              <w:t>данные куратора</w:t>
            </w:r>
          </w:p>
        </w:tc>
      </w:tr>
    </w:tbl>
    <w:p w:rsidR="00561BED" w:rsidRPr="00F502C7" w:rsidRDefault="00561BED" w:rsidP="00F502C7">
      <w:pPr>
        <w:pStyle w:val="ConsPlusNormal"/>
        <w:jc w:val="both"/>
        <w:rPr>
          <w:sz w:val="24"/>
          <w:szCs w:val="24"/>
        </w:rPr>
      </w:pPr>
    </w:p>
    <w:p w:rsidR="00561BED" w:rsidRPr="00F502C7" w:rsidRDefault="00561BED" w:rsidP="00F502C7">
      <w:pPr>
        <w:rPr>
          <w:rFonts w:ascii="Arial" w:hAnsi="Arial" w:cs="Arial"/>
        </w:rPr>
      </w:pPr>
    </w:p>
    <w:p w:rsidR="00561BED" w:rsidRPr="00F502C7" w:rsidRDefault="00561BED" w:rsidP="00F502C7">
      <w:pPr>
        <w:jc w:val="center"/>
        <w:rPr>
          <w:rFonts w:ascii="Arial" w:hAnsi="Arial" w:cs="Arial"/>
        </w:rPr>
      </w:pPr>
    </w:p>
    <w:p w:rsidR="00561BED" w:rsidRPr="00F502C7" w:rsidRDefault="00561BED" w:rsidP="00F502C7">
      <w:pPr>
        <w:rPr>
          <w:rFonts w:ascii="Arial" w:hAnsi="Arial" w:cs="Arial"/>
        </w:rPr>
      </w:pPr>
      <w:r w:rsidRPr="00F502C7">
        <w:rPr>
          <w:rFonts w:ascii="Arial" w:hAnsi="Arial" w:cs="Arial"/>
        </w:rPr>
        <w:t xml:space="preserve">     </w:t>
      </w: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rsidP="00F502C7">
      <w:pPr>
        <w:rPr>
          <w:rFonts w:ascii="Arial" w:hAnsi="Arial" w:cs="Arial"/>
        </w:rPr>
      </w:pPr>
    </w:p>
    <w:p w:rsidR="00561BED" w:rsidRPr="00F502C7" w:rsidRDefault="00561BED">
      <w:pPr>
        <w:rPr>
          <w:rFonts w:ascii="Arial" w:hAnsi="Arial" w:cs="Arial"/>
        </w:rPr>
      </w:pPr>
    </w:p>
    <w:sectPr w:rsidR="00561BED" w:rsidRPr="00F502C7" w:rsidSect="00CA5368">
      <w:pgSz w:w="11906" w:h="16838"/>
      <w:pgMar w:top="1134" w:right="1247" w:bottom="1134" w:left="153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1BED" w:rsidRDefault="00561BED" w:rsidP="00BC63CB">
      <w:r>
        <w:separator/>
      </w:r>
    </w:p>
  </w:endnote>
  <w:endnote w:type="continuationSeparator" w:id="0">
    <w:p w:rsidR="00561BED" w:rsidRDefault="00561BED" w:rsidP="00BC63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JournalSans">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1BED" w:rsidRDefault="00561BED" w:rsidP="00BC63CB">
      <w:r>
        <w:separator/>
      </w:r>
    </w:p>
  </w:footnote>
  <w:footnote w:type="continuationSeparator" w:id="0">
    <w:p w:rsidR="00561BED" w:rsidRDefault="00561BED" w:rsidP="00BC63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7D65510"/>
    <w:lvl w:ilvl="0">
      <w:numFmt w:val="decimal"/>
      <w:lvlText w:val="*"/>
      <w:lvlJc w:val="left"/>
      <w:rPr>
        <w:rFonts w:cs="Times New Roman"/>
      </w:rPr>
    </w:lvl>
  </w:abstractNum>
  <w:abstractNum w:abstractNumId="1">
    <w:nsid w:val="00000001"/>
    <w:multiLevelType w:val="multilevel"/>
    <w:tmpl w:val="0000000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3">
    <w:nsid w:val="002C378E"/>
    <w:multiLevelType w:val="hybridMultilevel"/>
    <w:tmpl w:val="1708DCB6"/>
    <w:lvl w:ilvl="0" w:tplc="FFFFFFFF">
      <w:start w:val="1"/>
      <w:numFmt w:val="decimal"/>
      <w:lvlText w:val="%1."/>
      <w:lvlJc w:val="left"/>
      <w:pPr>
        <w:tabs>
          <w:tab w:val="num" w:pos="1620"/>
        </w:tabs>
        <w:ind w:left="1620" w:hanging="360"/>
      </w:pPr>
      <w:rPr>
        <w:rFonts w:cs="Times New Roman"/>
      </w:rPr>
    </w:lvl>
    <w:lvl w:ilvl="1" w:tplc="FFFFFFFF" w:tentative="1">
      <w:start w:val="1"/>
      <w:numFmt w:val="lowerLetter"/>
      <w:lvlText w:val="%2."/>
      <w:lvlJc w:val="left"/>
      <w:pPr>
        <w:tabs>
          <w:tab w:val="num" w:pos="2340"/>
        </w:tabs>
        <w:ind w:left="2340" w:hanging="360"/>
      </w:pPr>
      <w:rPr>
        <w:rFonts w:cs="Times New Roman"/>
      </w:rPr>
    </w:lvl>
    <w:lvl w:ilvl="2" w:tplc="FFFFFFFF" w:tentative="1">
      <w:start w:val="1"/>
      <w:numFmt w:val="lowerRoman"/>
      <w:lvlText w:val="%3."/>
      <w:lvlJc w:val="right"/>
      <w:pPr>
        <w:tabs>
          <w:tab w:val="num" w:pos="3060"/>
        </w:tabs>
        <w:ind w:left="3060" w:hanging="180"/>
      </w:pPr>
      <w:rPr>
        <w:rFonts w:cs="Times New Roman"/>
      </w:rPr>
    </w:lvl>
    <w:lvl w:ilvl="3" w:tplc="FFFFFFFF" w:tentative="1">
      <w:start w:val="1"/>
      <w:numFmt w:val="decimal"/>
      <w:lvlText w:val="%4."/>
      <w:lvlJc w:val="left"/>
      <w:pPr>
        <w:tabs>
          <w:tab w:val="num" w:pos="3780"/>
        </w:tabs>
        <w:ind w:left="3780" w:hanging="360"/>
      </w:pPr>
      <w:rPr>
        <w:rFonts w:cs="Times New Roman"/>
      </w:rPr>
    </w:lvl>
    <w:lvl w:ilvl="4" w:tplc="FFFFFFFF" w:tentative="1">
      <w:start w:val="1"/>
      <w:numFmt w:val="lowerLetter"/>
      <w:lvlText w:val="%5."/>
      <w:lvlJc w:val="left"/>
      <w:pPr>
        <w:tabs>
          <w:tab w:val="num" w:pos="4500"/>
        </w:tabs>
        <w:ind w:left="4500" w:hanging="360"/>
      </w:pPr>
      <w:rPr>
        <w:rFonts w:cs="Times New Roman"/>
      </w:rPr>
    </w:lvl>
    <w:lvl w:ilvl="5" w:tplc="FFFFFFFF" w:tentative="1">
      <w:start w:val="1"/>
      <w:numFmt w:val="lowerRoman"/>
      <w:lvlText w:val="%6."/>
      <w:lvlJc w:val="right"/>
      <w:pPr>
        <w:tabs>
          <w:tab w:val="num" w:pos="5220"/>
        </w:tabs>
        <w:ind w:left="5220" w:hanging="180"/>
      </w:pPr>
      <w:rPr>
        <w:rFonts w:cs="Times New Roman"/>
      </w:rPr>
    </w:lvl>
    <w:lvl w:ilvl="6" w:tplc="FFFFFFFF" w:tentative="1">
      <w:start w:val="1"/>
      <w:numFmt w:val="decimal"/>
      <w:lvlText w:val="%7."/>
      <w:lvlJc w:val="left"/>
      <w:pPr>
        <w:tabs>
          <w:tab w:val="num" w:pos="5940"/>
        </w:tabs>
        <w:ind w:left="5940" w:hanging="360"/>
      </w:pPr>
      <w:rPr>
        <w:rFonts w:cs="Times New Roman"/>
      </w:rPr>
    </w:lvl>
    <w:lvl w:ilvl="7" w:tplc="FFFFFFFF" w:tentative="1">
      <w:start w:val="1"/>
      <w:numFmt w:val="lowerLetter"/>
      <w:lvlText w:val="%8."/>
      <w:lvlJc w:val="left"/>
      <w:pPr>
        <w:tabs>
          <w:tab w:val="num" w:pos="6660"/>
        </w:tabs>
        <w:ind w:left="6660" w:hanging="360"/>
      </w:pPr>
      <w:rPr>
        <w:rFonts w:cs="Times New Roman"/>
      </w:rPr>
    </w:lvl>
    <w:lvl w:ilvl="8" w:tplc="FFFFFFFF" w:tentative="1">
      <w:start w:val="1"/>
      <w:numFmt w:val="lowerRoman"/>
      <w:lvlText w:val="%9."/>
      <w:lvlJc w:val="right"/>
      <w:pPr>
        <w:tabs>
          <w:tab w:val="num" w:pos="7380"/>
        </w:tabs>
        <w:ind w:left="7380" w:hanging="180"/>
      </w:pPr>
      <w:rPr>
        <w:rFonts w:cs="Times New Roman"/>
      </w:rPr>
    </w:lvl>
  </w:abstractNum>
  <w:abstractNum w:abstractNumId="4">
    <w:nsid w:val="01F1285B"/>
    <w:multiLevelType w:val="hybridMultilevel"/>
    <w:tmpl w:val="D742A7A2"/>
    <w:lvl w:ilvl="0" w:tplc="E304D13E">
      <w:start w:val="1"/>
      <w:numFmt w:val="decimal"/>
      <w:lvlText w:val="%1."/>
      <w:lvlJc w:val="left"/>
      <w:pPr>
        <w:tabs>
          <w:tab w:val="num" w:pos="1728"/>
        </w:tabs>
        <w:ind w:left="1728" w:hanging="1008"/>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0B237C2C"/>
    <w:multiLevelType w:val="singleLevel"/>
    <w:tmpl w:val="EDC8DBAE"/>
    <w:lvl w:ilvl="0">
      <w:start w:val="1"/>
      <w:numFmt w:val="decimal"/>
      <w:lvlText w:val="%1."/>
      <w:legacy w:legacy="1" w:legacySpace="0" w:legacyIndent="299"/>
      <w:lvlJc w:val="left"/>
      <w:rPr>
        <w:rFonts w:ascii="Times New Roman" w:hAnsi="Times New Roman" w:cs="Times New Roman" w:hint="default"/>
      </w:rPr>
    </w:lvl>
  </w:abstractNum>
  <w:abstractNum w:abstractNumId="6">
    <w:nsid w:val="0BE45A2A"/>
    <w:multiLevelType w:val="hybridMultilevel"/>
    <w:tmpl w:val="4E9C43FE"/>
    <w:lvl w:ilvl="0" w:tplc="041C1CA6">
      <w:start w:val="2"/>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0F450D8B"/>
    <w:multiLevelType w:val="hybridMultilevel"/>
    <w:tmpl w:val="BAD8813C"/>
    <w:lvl w:ilvl="0" w:tplc="8A2676EC">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8">
    <w:nsid w:val="120A370F"/>
    <w:multiLevelType w:val="multilevel"/>
    <w:tmpl w:val="CF127930"/>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1068"/>
        </w:tabs>
        <w:ind w:left="1068" w:hanging="36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9">
    <w:nsid w:val="188D1AF2"/>
    <w:multiLevelType w:val="hybridMultilevel"/>
    <w:tmpl w:val="CD12D048"/>
    <w:lvl w:ilvl="0" w:tplc="FFFFFFFF">
      <w:start w:val="1"/>
      <w:numFmt w:val="decimal"/>
      <w:lvlText w:val="%1."/>
      <w:lvlJc w:val="left"/>
      <w:pPr>
        <w:tabs>
          <w:tab w:val="num" w:pos="930"/>
        </w:tabs>
        <w:ind w:left="930" w:hanging="360"/>
      </w:pPr>
      <w:rPr>
        <w:rFonts w:cs="Times New Roman" w:hint="default"/>
      </w:rPr>
    </w:lvl>
    <w:lvl w:ilvl="1" w:tplc="FFFFFFFF" w:tentative="1">
      <w:start w:val="1"/>
      <w:numFmt w:val="lowerLetter"/>
      <w:lvlText w:val="%2."/>
      <w:lvlJc w:val="left"/>
      <w:pPr>
        <w:tabs>
          <w:tab w:val="num" w:pos="1650"/>
        </w:tabs>
        <w:ind w:left="1650" w:hanging="360"/>
      </w:pPr>
      <w:rPr>
        <w:rFonts w:cs="Times New Roman"/>
      </w:rPr>
    </w:lvl>
    <w:lvl w:ilvl="2" w:tplc="FFFFFFFF" w:tentative="1">
      <w:start w:val="1"/>
      <w:numFmt w:val="lowerRoman"/>
      <w:lvlText w:val="%3."/>
      <w:lvlJc w:val="right"/>
      <w:pPr>
        <w:tabs>
          <w:tab w:val="num" w:pos="2370"/>
        </w:tabs>
        <w:ind w:left="2370" w:hanging="180"/>
      </w:pPr>
      <w:rPr>
        <w:rFonts w:cs="Times New Roman"/>
      </w:rPr>
    </w:lvl>
    <w:lvl w:ilvl="3" w:tplc="FFFFFFFF" w:tentative="1">
      <w:start w:val="1"/>
      <w:numFmt w:val="decimal"/>
      <w:lvlText w:val="%4."/>
      <w:lvlJc w:val="left"/>
      <w:pPr>
        <w:tabs>
          <w:tab w:val="num" w:pos="3090"/>
        </w:tabs>
        <w:ind w:left="3090" w:hanging="360"/>
      </w:pPr>
      <w:rPr>
        <w:rFonts w:cs="Times New Roman"/>
      </w:rPr>
    </w:lvl>
    <w:lvl w:ilvl="4" w:tplc="FFFFFFFF" w:tentative="1">
      <w:start w:val="1"/>
      <w:numFmt w:val="lowerLetter"/>
      <w:lvlText w:val="%5."/>
      <w:lvlJc w:val="left"/>
      <w:pPr>
        <w:tabs>
          <w:tab w:val="num" w:pos="3810"/>
        </w:tabs>
        <w:ind w:left="3810" w:hanging="360"/>
      </w:pPr>
      <w:rPr>
        <w:rFonts w:cs="Times New Roman"/>
      </w:rPr>
    </w:lvl>
    <w:lvl w:ilvl="5" w:tplc="FFFFFFFF" w:tentative="1">
      <w:start w:val="1"/>
      <w:numFmt w:val="lowerRoman"/>
      <w:lvlText w:val="%6."/>
      <w:lvlJc w:val="right"/>
      <w:pPr>
        <w:tabs>
          <w:tab w:val="num" w:pos="4530"/>
        </w:tabs>
        <w:ind w:left="4530" w:hanging="180"/>
      </w:pPr>
      <w:rPr>
        <w:rFonts w:cs="Times New Roman"/>
      </w:rPr>
    </w:lvl>
    <w:lvl w:ilvl="6" w:tplc="FFFFFFFF" w:tentative="1">
      <w:start w:val="1"/>
      <w:numFmt w:val="decimal"/>
      <w:lvlText w:val="%7."/>
      <w:lvlJc w:val="left"/>
      <w:pPr>
        <w:tabs>
          <w:tab w:val="num" w:pos="5250"/>
        </w:tabs>
        <w:ind w:left="5250" w:hanging="360"/>
      </w:pPr>
      <w:rPr>
        <w:rFonts w:cs="Times New Roman"/>
      </w:rPr>
    </w:lvl>
    <w:lvl w:ilvl="7" w:tplc="FFFFFFFF" w:tentative="1">
      <w:start w:val="1"/>
      <w:numFmt w:val="lowerLetter"/>
      <w:lvlText w:val="%8."/>
      <w:lvlJc w:val="left"/>
      <w:pPr>
        <w:tabs>
          <w:tab w:val="num" w:pos="5970"/>
        </w:tabs>
        <w:ind w:left="5970" w:hanging="360"/>
      </w:pPr>
      <w:rPr>
        <w:rFonts w:cs="Times New Roman"/>
      </w:rPr>
    </w:lvl>
    <w:lvl w:ilvl="8" w:tplc="FFFFFFFF" w:tentative="1">
      <w:start w:val="1"/>
      <w:numFmt w:val="lowerRoman"/>
      <w:lvlText w:val="%9."/>
      <w:lvlJc w:val="right"/>
      <w:pPr>
        <w:tabs>
          <w:tab w:val="num" w:pos="6690"/>
        </w:tabs>
        <w:ind w:left="6690" w:hanging="180"/>
      </w:pPr>
      <w:rPr>
        <w:rFonts w:cs="Times New Roman"/>
      </w:rPr>
    </w:lvl>
  </w:abstractNum>
  <w:abstractNum w:abstractNumId="10">
    <w:nsid w:val="19446DE8"/>
    <w:multiLevelType w:val="multilevel"/>
    <w:tmpl w:val="59DA7ED0"/>
    <w:lvl w:ilvl="0">
      <w:start w:val="1"/>
      <w:numFmt w:val="decimal"/>
      <w:lvlText w:val="%1."/>
      <w:lvlJc w:val="left"/>
      <w:pPr>
        <w:tabs>
          <w:tab w:val="num" w:pos="1080"/>
        </w:tabs>
        <w:ind w:left="1080" w:hanging="360"/>
      </w:pPr>
      <w:rPr>
        <w:rFonts w:cs="Times New Roman"/>
      </w:rPr>
    </w:lvl>
    <w:lvl w:ilvl="1">
      <w:start w:val="1"/>
      <w:numFmt w:val="decimal"/>
      <w:isLgl/>
      <w:lvlText w:val="%1.%2"/>
      <w:lvlJc w:val="left"/>
      <w:pPr>
        <w:tabs>
          <w:tab w:val="num" w:pos="1140"/>
        </w:tabs>
        <w:ind w:left="1140" w:hanging="42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1080"/>
      </w:pPr>
      <w:rPr>
        <w:rFonts w:cs="Times New Roman"/>
      </w:rPr>
    </w:lvl>
    <w:lvl w:ilvl="4">
      <w:start w:val="1"/>
      <w:numFmt w:val="decimal"/>
      <w:isLgl/>
      <w:lvlText w:val="%1.%2.%3.%4.%5"/>
      <w:lvlJc w:val="left"/>
      <w:pPr>
        <w:tabs>
          <w:tab w:val="num" w:pos="1800"/>
        </w:tabs>
        <w:ind w:left="1800" w:hanging="1080"/>
      </w:pPr>
      <w:rPr>
        <w:rFonts w:cs="Times New Roman"/>
      </w:rPr>
    </w:lvl>
    <w:lvl w:ilvl="5">
      <w:start w:val="1"/>
      <w:numFmt w:val="decimal"/>
      <w:isLgl/>
      <w:lvlText w:val="%1.%2.%3.%4.%5.%6"/>
      <w:lvlJc w:val="left"/>
      <w:pPr>
        <w:tabs>
          <w:tab w:val="num" w:pos="2160"/>
        </w:tabs>
        <w:ind w:left="2160" w:hanging="1440"/>
      </w:pPr>
      <w:rPr>
        <w:rFonts w:cs="Times New Roman"/>
      </w:rPr>
    </w:lvl>
    <w:lvl w:ilvl="6">
      <w:start w:val="1"/>
      <w:numFmt w:val="decimal"/>
      <w:isLgl/>
      <w:lvlText w:val="%1.%2.%3.%4.%5.%6.%7"/>
      <w:lvlJc w:val="left"/>
      <w:pPr>
        <w:tabs>
          <w:tab w:val="num" w:pos="2160"/>
        </w:tabs>
        <w:ind w:left="2160" w:hanging="1440"/>
      </w:pPr>
      <w:rPr>
        <w:rFonts w:cs="Times New Roman"/>
      </w:rPr>
    </w:lvl>
    <w:lvl w:ilvl="7">
      <w:start w:val="1"/>
      <w:numFmt w:val="decimal"/>
      <w:isLgl/>
      <w:lvlText w:val="%1.%2.%3.%4.%5.%6.%7.%8"/>
      <w:lvlJc w:val="left"/>
      <w:pPr>
        <w:tabs>
          <w:tab w:val="num" w:pos="2520"/>
        </w:tabs>
        <w:ind w:left="2520" w:hanging="1800"/>
      </w:pPr>
      <w:rPr>
        <w:rFonts w:cs="Times New Roman"/>
      </w:rPr>
    </w:lvl>
    <w:lvl w:ilvl="8">
      <w:start w:val="1"/>
      <w:numFmt w:val="decimal"/>
      <w:isLgl/>
      <w:lvlText w:val="%1.%2.%3.%4.%5.%6.%7.%8.%9"/>
      <w:lvlJc w:val="left"/>
      <w:pPr>
        <w:tabs>
          <w:tab w:val="num" w:pos="2880"/>
        </w:tabs>
        <w:ind w:left="2880" w:hanging="2160"/>
      </w:pPr>
      <w:rPr>
        <w:rFonts w:cs="Times New Roman"/>
      </w:rPr>
    </w:lvl>
  </w:abstractNum>
  <w:abstractNum w:abstractNumId="11">
    <w:nsid w:val="194803B8"/>
    <w:multiLevelType w:val="singleLevel"/>
    <w:tmpl w:val="C7E40F10"/>
    <w:lvl w:ilvl="0">
      <w:start w:val="1"/>
      <w:numFmt w:val="decimal"/>
      <w:lvlText w:val="%1."/>
      <w:lvlJc w:val="left"/>
      <w:pPr>
        <w:tabs>
          <w:tab w:val="num" w:pos="1080"/>
        </w:tabs>
        <w:ind w:left="1080" w:hanging="360"/>
      </w:pPr>
      <w:rPr>
        <w:rFonts w:cs="Times New Roman" w:hint="default"/>
      </w:rPr>
    </w:lvl>
  </w:abstractNum>
  <w:abstractNum w:abstractNumId="12">
    <w:nsid w:val="19C25185"/>
    <w:multiLevelType w:val="hybridMultilevel"/>
    <w:tmpl w:val="34CA7450"/>
    <w:lvl w:ilvl="0" w:tplc="FFFFFFFF">
      <w:start w:val="1"/>
      <w:numFmt w:val="bullet"/>
      <w:lvlText w:val="-"/>
      <w:lvlJc w:val="left"/>
      <w:pPr>
        <w:tabs>
          <w:tab w:val="num" w:pos="1065"/>
        </w:tabs>
        <w:ind w:left="1065" w:hanging="360"/>
      </w:pPr>
      <w:rPr>
        <w:rFonts w:ascii="Times New Roman" w:eastAsia="Times New Roman" w:hAnsi="Times New Roman" w:hint="default"/>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3">
    <w:nsid w:val="19D83B3B"/>
    <w:multiLevelType w:val="hybridMultilevel"/>
    <w:tmpl w:val="FD4035C2"/>
    <w:lvl w:ilvl="0" w:tplc="F774D4EC">
      <w:start w:val="4"/>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20DC5AD5"/>
    <w:multiLevelType w:val="hybridMultilevel"/>
    <w:tmpl w:val="D7DA7612"/>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F97387"/>
    <w:multiLevelType w:val="hybridMultilevel"/>
    <w:tmpl w:val="3B4890E2"/>
    <w:lvl w:ilvl="0" w:tplc="FFFFFFFF">
      <w:start w:val="1"/>
      <w:numFmt w:val="decimal"/>
      <w:lvlText w:val="%1."/>
      <w:lvlJc w:val="left"/>
      <w:pPr>
        <w:tabs>
          <w:tab w:val="num" w:pos="930"/>
        </w:tabs>
        <w:ind w:left="930" w:hanging="360"/>
      </w:pPr>
      <w:rPr>
        <w:rFonts w:cs="Times New Roman" w:hint="default"/>
      </w:rPr>
    </w:lvl>
    <w:lvl w:ilvl="1" w:tplc="FFFFFFFF" w:tentative="1">
      <w:start w:val="1"/>
      <w:numFmt w:val="lowerLetter"/>
      <w:lvlText w:val="%2."/>
      <w:lvlJc w:val="left"/>
      <w:pPr>
        <w:tabs>
          <w:tab w:val="num" w:pos="1650"/>
        </w:tabs>
        <w:ind w:left="1650" w:hanging="360"/>
      </w:pPr>
      <w:rPr>
        <w:rFonts w:cs="Times New Roman"/>
      </w:rPr>
    </w:lvl>
    <w:lvl w:ilvl="2" w:tplc="FFFFFFFF" w:tentative="1">
      <w:start w:val="1"/>
      <w:numFmt w:val="lowerRoman"/>
      <w:lvlText w:val="%3."/>
      <w:lvlJc w:val="right"/>
      <w:pPr>
        <w:tabs>
          <w:tab w:val="num" w:pos="2370"/>
        </w:tabs>
        <w:ind w:left="2370" w:hanging="180"/>
      </w:pPr>
      <w:rPr>
        <w:rFonts w:cs="Times New Roman"/>
      </w:rPr>
    </w:lvl>
    <w:lvl w:ilvl="3" w:tplc="FFFFFFFF" w:tentative="1">
      <w:start w:val="1"/>
      <w:numFmt w:val="decimal"/>
      <w:lvlText w:val="%4."/>
      <w:lvlJc w:val="left"/>
      <w:pPr>
        <w:tabs>
          <w:tab w:val="num" w:pos="3090"/>
        </w:tabs>
        <w:ind w:left="3090" w:hanging="360"/>
      </w:pPr>
      <w:rPr>
        <w:rFonts w:cs="Times New Roman"/>
      </w:rPr>
    </w:lvl>
    <w:lvl w:ilvl="4" w:tplc="FFFFFFFF" w:tentative="1">
      <w:start w:val="1"/>
      <w:numFmt w:val="lowerLetter"/>
      <w:lvlText w:val="%5."/>
      <w:lvlJc w:val="left"/>
      <w:pPr>
        <w:tabs>
          <w:tab w:val="num" w:pos="3810"/>
        </w:tabs>
        <w:ind w:left="3810" w:hanging="360"/>
      </w:pPr>
      <w:rPr>
        <w:rFonts w:cs="Times New Roman"/>
      </w:rPr>
    </w:lvl>
    <w:lvl w:ilvl="5" w:tplc="FFFFFFFF" w:tentative="1">
      <w:start w:val="1"/>
      <w:numFmt w:val="lowerRoman"/>
      <w:lvlText w:val="%6."/>
      <w:lvlJc w:val="right"/>
      <w:pPr>
        <w:tabs>
          <w:tab w:val="num" w:pos="4530"/>
        </w:tabs>
        <w:ind w:left="4530" w:hanging="180"/>
      </w:pPr>
      <w:rPr>
        <w:rFonts w:cs="Times New Roman"/>
      </w:rPr>
    </w:lvl>
    <w:lvl w:ilvl="6" w:tplc="FFFFFFFF" w:tentative="1">
      <w:start w:val="1"/>
      <w:numFmt w:val="decimal"/>
      <w:lvlText w:val="%7."/>
      <w:lvlJc w:val="left"/>
      <w:pPr>
        <w:tabs>
          <w:tab w:val="num" w:pos="5250"/>
        </w:tabs>
        <w:ind w:left="5250" w:hanging="360"/>
      </w:pPr>
      <w:rPr>
        <w:rFonts w:cs="Times New Roman"/>
      </w:rPr>
    </w:lvl>
    <w:lvl w:ilvl="7" w:tplc="FFFFFFFF" w:tentative="1">
      <w:start w:val="1"/>
      <w:numFmt w:val="lowerLetter"/>
      <w:lvlText w:val="%8."/>
      <w:lvlJc w:val="left"/>
      <w:pPr>
        <w:tabs>
          <w:tab w:val="num" w:pos="5970"/>
        </w:tabs>
        <w:ind w:left="5970" w:hanging="360"/>
      </w:pPr>
      <w:rPr>
        <w:rFonts w:cs="Times New Roman"/>
      </w:rPr>
    </w:lvl>
    <w:lvl w:ilvl="8" w:tplc="FFFFFFFF" w:tentative="1">
      <w:start w:val="1"/>
      <w:numFmt w:val="lowerRoman"/>
      <w:lvlText w:val="%9."/>
      <w:lvlJc w:val="right"/>
      <w:pPr>
        <w:tabs>
          <w:tab w:val="num" w:pos="6690"/>
        </w:tabs>
        <w:ind w:left="6690" w:hanging="180"/>
      </w:pPr>
      <w:rPr>
        <w:rFonts w:cs="Times New Roman"/>
      </w:rPr>
    </w:lvl>
  </w:abstractNum>
  <w:abstractNum w:abstractNumId="16">
    <w:nsid w:val="272E4312"/>
    <w:multiLevelType w:val="hybridMultilevel"/>
    <w:tmpl w:val="445E4B12"/>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EE729D"/>
    <w:multiLevelType w:val="singleLevel"/>
    <w:tmpl w:val="A5401950"/>
    <w:lvl w:ilvl="0">
      <w:start w:val="4"/>
      <w:numFmt w:val="bullet"/>
      <w:lvlText w:val="-"/>
      <w:lvlJc w:val="left"/>
      <w:pPr>
        <w:tabs>
          <w:tab w:val="num" w:pos="1080"/>
        </w:tabs>
        <w:ind w:left="1080" w:hanging="360"/>
      </w:pPr>
    </w:lvl>
  </w:abstractNum>
  <w:abstractNum w:abstractNumId="18">
    <w:nsid w:val="299C0500"/>
    <w:multiLevelType w:val="hybridMultilevel"/>
    <w:tmpl w:val="1A3CF3F4"/>
    <w:lvl w:ilvl="0" w:tplc="B484CF52">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2A7161A5"/>
    <w:multiLevelType w:val="hybridMultilevel"/>
    <w:tmpl w:val="93164166"/>
    <w:lvl w:ilvl="0" w:tplc="FFFFFFFF">
      <w:start w:val="1"/>
      <w:numFmt w:val="decimal"/>
      <w:lvlText w:val="%1."/>
      <w:lvlJc w:val="left"/>
      <w:pPr>
        <w:tabs>
          <w:tab w:val="num" w:pos="1068"/>
        </w:tabs>
        <w:ind w:left="1068" w:hanging="360"/>
      </w:pPr>
      <w:rPr>
        <w:rFonts w:cs="Times New Roman" w:hint="default"/>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20">
    <w:nsid w:val="2D6778F0"/>
    <w:multiLevelType w:val="hybridMultilevel"/>
    <w:tmpl w:val="6D8630FA"/>
    <w:lvl w:ilvl="0" w:tplc="5A2E07CC">
      <w:start w:val="7"/>
      <w:numFmt w:val="decimal"/>
      <w:lvlText w:val="%1."/>
      <w:lvlJc w:val="left"/>
      <w:pPr>
        <w:ind w:left="109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31803521"/>
    <w:multiLevelType w:val="multilevel"/>
    <w:tmpl w:val="07440D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325409D9"/>
    <w:multiLevelType w:val="multilevel"/>
    <w:tmpl w:val="614874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362439E2"/>
    <w:multiLevelType w:val="multilevel"/>
    <w:tmpl w:val="C14E7E30"/>
    <w:lvl w:ilvl="0">
      <w:start w:val="1"/>
      <w:numFmt w:val="decimal"/>
      <w:lvlText w:val="%1."/>
      <w:lvlJc w:val="left"/>
      <w:pPr>
        <w:ind w:left="1068" w:hanging="360"/>
      </w:pPr>
      <w:rPr>
        <w:rFonts w:cs="Times New Roman" w:hint="default"/>
      </w:rPr>
    </w:lvl>
    <w:lvl w:ilvl="1">
      <w:start w:val="2"/>
      <w:numFmt w:val="decimal"/>
      <w:isLgl/>
      <w:lvlText w:val="%1.%2."/>
      <w:lvlJc w:val="left"/>
      <w:pPr>
        <w:ind w:left="2520" w:hanging="360"/>
      </w:pPr>
      <w:rPr>
        <w:rFonts w:cs="Times New Roman" w:hint="default"/>
        <w:b w:val="0"/>
      </w:rPr>
    </w:lvl>
    <w:lvl w:ilvl="2">
      <w:start w:val="1"/>
      <w:numFmt w:val="decimal"/>
      <w:isLgl/>
      <w:lvlText w:val="%1.%2.%3."/>
      <w:lvlJc w:val="left"/>
      <w:pPr>
        <w:ind w:left="1572" w:hanging="720"/>
      </w:pPr>
      <w:rPr>
        <w:rFonts w:cs="Times New Roman" w:hint="default"/>
      </w:rPr>
    </w:lvl>
    <w:lvl w:ilvl="3">
      <w:start w:val="1"/>
      <w:numFmt w:val="decimal"/>
      <w:isLgl/>
      <w:lvlText w:val="%1.%2.%3.%4."/>
      <w:lvlJc w:val="left"/>
      <w:pPr>
        <w:ind w:left="1644" w:hanging="720"/>
      </w:pPr>
      <w:rPr>
        <w:rFonts w:cs="Times New Roman" w:hint="default"/>
      </w:rPr>
    </w:lvl>
    <w:lvl w:ilvl="4">
      <w:start w:val="1"/>
      <w:numFmt w:val="decimal"/>
      <w:isLgl/>
      <w:lvlText w:val="%1.%2.%3.%4.%5."/>
      <w:lvlJc w:val="left"/>
      <w:pPr>
        <w:ind w:left="2076" w:hanging="1080"/>
      </w:pPr>
      <w:rPr>
        <w:rFonts w:cs="Times New Roman" w:hint="default"/>
      </w:rPr>
    </w:lvl>
    <w:lvl w:ilvl="5">
      <w:start w:val="1"/>
      <w:numFmt w:val="decimal"/>
      <w:isLgl/>
      <w:lvlText w:val="%1.%2.%3.%4.%5.%6."/>
      <w:lvlJc w:val="left"/>
      <w:pPr>
        <w:ind w:left="2148" w:hanging="1080"/>
      </w:pPr>
      <w:rPr>
        <w:rFonts w:cs="Times New Roman" w:hint="default"/>
      </w:rPr>
    </w:lvl>
    <w:lvl w:ilvl="6">
      <w:start w:val="1"/>
      <w:numFmt w:val="decimal"/>
      <w:isLgl/>
      <w:lvlText w:val="%1.%2.%3.%4.%5.%6.%7."/>
      <w:lvlJc w:val="left"/>
      <w:pPr>
        <w:ind w:left="2580" w:hanging="1440"/>
      </w:pPr>
      <w:rPr>
        <w:rFonts w:cs="Times New Roman" w:hint="default"/>
      </w:rPr>
    </w:lvl>
    <w:lvl w:ilvl="7">
      <w:start w:val="1"/>
      <w:numFmt w:val="decimal"/>
      <w:isLgl/>
      <w:lvlText w:val="%1.%2.%3.%4.%5.%6.%7.%8."/>
      <w:lvlJc w:val="left"/>
      <w:pPr>
        <w:ind w:left="2652" w:hanging="1440"/>
      </w:pPr>
      <w:rPr>
        <w:rFonts w:cs="Times New Roman" w:hint="default"/>
      </w:rPr>
    </w:lvl>
    <w:lvl w:ilvl="8">
      <w:start w:val="1"/>
      <w:numFmt w:val="decimal"/>
      <w:isLgl/>
      <w:lvlText w:val="%1.%2.%3.%4.%5.%6.%7.%8.%9."/>
      <w:lvlJc w:val="left"/>
      <w:pPr>
        <w:ind w:left="3084" w:hanging="1800"/>
      </w:pPr>
      <w:rPr>
        <w:rFonts w:cs="Times New Roman" w:hint="default"/>
      </w:rPr>
    </w:lvl>
  </w:abstractNum>
  <w:abstractNum w:abstractNumId="24">
    <w:nsid w:val="389D2CC8"/>
    <w:multiLevelType w:val="hybridMultilevel"/>
    <w:tmpl w:val="4B60F3FE"/>
    <w:lvl w:ilvl="0" w:tplc="FFFFFFFF">
      <w:start w:val="1"/>
      <w:numFmt w:val="decimal"/>
      <w:lvlText w:val="%1."/>
      <w:lvlJc w:val="left"/>
      <w:pPr>
        <w:tabs>
          <w:tab w:val="num" w:pos="1068"/>
        </w:tabs>
        <w:ind w:left="1068" w:hanging="360"/>
      </w:pPr>
      <w:rPr>
        <w:rFonts w:cs="Times New Roman" w:hint="default"/>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25">
    <w:nsid w:val="3B5865F4"/>
    <w:multiLevelType w:val="hybridMultilevel"/>
    <w:tmpl w:val="9558F99C"/>
    <w:lvl w:ilvl="0" w:tplc="3AAA048A">
      <w:start w:val="1"/>
      <w:numFmt w:val="decimal"/>
      <w:lvlText w:val="%1."/>
      <w:lvlJc w:val="left"/>
      <w:pPr>
        <w:tabs>
          <w:tab w:val="num" w:pos="1065"/>
        </w:tabs>
        <w:ind w:left="106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3CB80DEF"/>
    <w:multiLevelType w:val="singleLevel"/>
    <w:tmpl w:val="6180E29E"/>
    <w:lvl w:ilvl="0">
      <w:start w:val="1"/>
      <w:numFmt w:val="bullet"/>
      <w:lvlText w:val="-"/>
      <w:lvlJc w:val="left"/>
      <w:pPr>
        <w:tabs>
          <w:tab w:val="num" w:pos="1080"/>
        </w:tabs>
        <w:ind w:left="1080" w:hanging="360"/>
      </w:pPr>
      <w:rPr>
        <w:rFonts w:hint="default"/>
      </w:rPr>
    </w:lvl>
  </w:abstractNum>
  <w:abstractNum w:abstractNumId="27">
    <w:nsid w:val="3F9E404D"/>
    <w:multiLevelType w:val="hybridMultilevel"/>
    <w:tmpl w:val="A336E9AA"/>
    <w:lvl w:ilvl="0" w:tplc="7EE213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40E66935"/>
    <w:multiLevelType w:val="hybridMultilevel"/>
    <w:tmpl w:val="D7D25618"/>
    <w:lvl w:ilvl="0" w:tplc="FFFFFFFF">
      <w:start w:val="1"/>
      <w:numFmt w:val="decimal"/>
      <w:lvlText w:val="%1."/>
      <w:lvlJc w:val="left"/>
      <w:pPr>
        <w:tabs>
          <w:tab w:val="num" w:pos="1065"/>
        </w:tabs>
        <w:ind w:left="1065" w:hanging="360"/>
      </w:pPr>
      <w:rPr>
        <w:rFonts w:cs="Times New Roman" w:hint="default"/>
      </w:rPr>
    </w:lvl>
    <w:lvl w:ilvl="1" w:tplc="FFFFFFFF" w:tentative="1">
      <w:start w:val="1"/>
      <w:numFmt w:val="lowerLetter"/>
      <w:lvlText w:val="%2."/>
      <w:lvlJc w:val="left"/>
      <w:pPr>
        <w:tabs>
          <w:tab w:val="num" w:pos="1785"/>
        </w:tabs>
        <w:ind w:left="1785" w:hanging="360"/>
      </w:pPr>
      <w:rPr>
        <w:rFonts w:cs="Times New Roman"/>
      </w:rPr>
    </w:lvl>
    <w:lvl w:ilvl="2" w:tplc="FFFFFFFF" w:tentative="1">
      <w:start w:val="1"/>
      <w:numFmt w:val="lowerRoman"/>
      <w:lvlText w:val="%3."/>
      <w:lvlJc w:val="right"/>
      <w:pPr>
        <w:tabs>
          <w:tab w:val="num" w:pos="2505"/>
        </w:tabs>
        <w:ind w:left="2505" w:hanging="180"/>
      </w:pPr>
      <w:rPr>
        <w:rFonts w:cs="Times New Roman"/>
      </w:rPr>
    </w:lvl>
    <w:lvl w:ilvl="3" w:tplc="FFFFFFFF" w:tentative="1">
      <w:start w:val="1"/>
      <w:numFmt w:val="decimal"/>
      <w:lvlText w:val="%4."/>
      <w:lvlJc w:val="left"/>
      <w:pPr>
        <w:tabs>
          <w:tab w:val="num" w:pos="3225"/>
        </w:tabs>
        <w:ind w:left="3225" w:hanging="360"/>
      </w:pPr>
      <w:rPr>
        <w:rFonts w:cs="Times New Roman"/>
      </w:rPr>
    </w:lvl>
    <w:lvl w:ilvl="4" w:tplc="FFFFFFFF" w:tentative="1">
      <w:start w:val="1"/>
      <w:numFmt w:val="lowerLetter"/>
      <w:lvlText w:val="%5."/>
      <w:lvlJc w:val="left"/>
      <w:pPr>
        <w:tabs>
          <w:tab w:val="num" w:pos="3945"/>
        </w:tabs>
        <w:ind w:left="3945" w:hanging="360"/>
      </w:pPr>
      <w:rPr>
        <w:rFonts w:cs="Times New Roman"/>
      </w:rPr>
    </w:lvl>
    <w:lvl w:ilvl="5" w:tplc="FFFFFFFF" w:tentative="1">
      <w:start w:val="1"/>
      <w:numFmt w:val="lowerRoman"/>
      <w:lvlText w:val="%6."/>
      <w:lvlJc w:val="right"/>
      <w:pPr>
        <w:tabs>
          <w:tab w:val="num" w:pos="4665"/>
        </w:tabs>
        <w:ind w:left="4665" w:hanging="180"/>
      </w:pPr>
      <w:rPr>
        <w:rFonts w:cs="Times New Roman"/>
      </w:rPr>
    </w:lvl>
    <w:lvl w:ilvl="6" w:tplc="FFFFFFFF" w:tentative="1">
      <w:start w:val="1"/>
      <w:numFmt w:val="decimal"/>
      <w:lvlText w:val="%7."/>
      <w:lvlJc w:val="left"/>
      <w:pPr>
        <w:tabs>
          <w:tab w:val="num" w:pos="5385"/>
        </w:tabs>
        <w:ind w:left="5385" w:hanging="360"/>
      </w:pPr>
      <w:rPr>
        <w:rFonts w:cs="Times New Roman"/>
      </w:rPr>
    </w:lvl>
    <w:lvl w:ilvl="7" w:tplc="FFFFFFFF" w:tentative="1">
      <w:start w:val="1"/>
      <w:numFmt w:val="lowerLetter"/>
      <w:lvlText w:val="%8."/>
      <w:lvlJc w:val="left"/>
      <w:pPr>
        <w:tabs>
          <w:tab w:val="num" w:pos="6105"/>
        </w:tabs>
        <w:ind w:left="6105" w:hanging="360"/>
      </w:pPr>
      <w:rPr>
        <w:rFonts w:cs="Times New Roman"/>
      </w:rPr>
    </w:lvl>
    <w:lvl w:ilvl="8" w:tplc="FFFFFFFF" w:tentative="1">
      <w:start w:val="1"/>
      <w:numFmt w:val="lowerRoman"/>
      <w:lvlText w:val="%9."/>
      <w:lvlJc w:val="right"/>
      <w:pPr>
        <w:tabs>
          <w:tab w:val="num" w:pos="6825"/>
        </w:tabs>
        <w:ind w:left="6825" w:hanging="180"/>
      </w:pPr>
      <w:rPr>
        <w:rFonts w:cs="Times New Roman"/>
      </w:rPr>
    </w:lvl>
  </w:abstractNum>
  <w:abstractNum w:abstractNumId="29">
    <w:nsid w:val="41C31098"/>
    <w:multiLevelType w:val="hybridMultilevel"/>
    <w:tmpl w:val="3098893A"/>
    <w:lvl w:ilvl="0" w:tplc="FFFFFFFF">
      <w:numFmt w:val="bullet"/>
      <w:lvlText w:val="-"/>
      <w:lvlJc w:val="left"/>
      <w:pPr>
        <w:tabs>
          <w:tab w:val="num" w:pos="1065"/>
        </w:tabs>
        <w:ind w:left="1065" w:hanging="360"/>
      </w:pPr>
      <w:rPr>
        <w:rFonts w:ascii="Times New Roman" w:eastAsia="Times New Roman" w:hAnsi="Times New Roman" w:hint="default"/>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30">
    <w:nsid w:val="48C15342"/>
    <w:multiLevelType w:val="multilevel"/>
    <w:tmpl w:val="B7E457D8"/>
    <w:lvl w:ilvl="0">
      <w:start w:val="1"/>
      <w:numFmt w:val="decimal"/>
      <w:lvlText w:val="%1."/>
      <w:lvlJc w:val="left"/>
      <w:pPr>
        <w:tabs>
          <w:tab w:val="num" w:pos="517"/>
        </w:tabs>
        <w:ind w:left="517" w:hanging="517"/>
      </w:pPr>
      <w:rPr>
        <w:rFonts w:cs="Times New Roman" w:hint="default"/>
      </w:rPr>
    </w:lvl>
    <w:lvl w:ilvl="1">
      <w:start w:val="1"/>
      <w:numFmt w:val="decimal"/>
      <w:lvlText w:val="%1.%2."/>
      <w:lvlJc w:val="left"/>
      <w:pPr>
        <w:tabs>
          <w:tab w:val="num" w:pos="1426"/>
        </w:tabs>
        <w:ind w:left="1426" w:hanging="720"/>
      </w:pPr>
      <w:rPr>
        <w:rFonts w:cs="Times New Roman" w:hint="default"/>
      </w:rPr>
    </w:lvl>
    <w:lvl w:ilvl="2">
      <w:start w:val="1"/>
      <w:numFmt w:val="decimal"/>
      <w:lvlText w:val="%1.%2.%3."/>
      <w:lvlJc w:val="left"/>
      <w:pPr>
        <w:tabs>
          <w:tab w:val="num" w:pos="2132"/>
        </w:tabs>
        <w:ind w:left="2132" w:hanging="720"/>
      </w:pPr>
      <w:rPr>
        <w:rFonts w:cs="Times New Roman" w:hint="default"/>
      </w:rPr>
    </w:lvl>
    <w:lvl w:ilvl="3">
      <w:start w:val="1"/>
      <w:numFmt w:val="decimal"/>
      <w:lvlText w:val="%1.%2.%3.%4."/>
      <w:lvlJc w:val="left"/>
      <w:pPr>
        <w:tabs>
          <w:tab w:val="num" w:pos="3198"/>
        </w:tabs>
        <w:ind w:left="3198" w:hanging="1080"/>
      </w:pPr>
      <w:rPr>
        <w:rFonts w:cs="Times New Roman" w:hint="default"/>
      </w:rPr>
    </w:lvl>
    <w:lvl w:ilvl="4">
      <w:start w:val="1"/>
      <w:numFmt w:val="decimal"/>
      <w:lvlText w:val="%1.%2.%3.%4.%5."/>
      <w:lvlJc w:val="left"/>
      <w:pPr>
        <w:tabs>
          <w:tab w:val="num" w:pos="3904"/>
        </w:tabs>
        <w:ind w:left="3904" w:hanging="1080"/>
      </w:pPr>
      <w:rPr>
        <w:rFonts w:cs="Times New Roman" w:hint="default"/>
      </w:rPr>
    </w:lvl>
    <w:lvl w:ilvl="5">
      <w:start w:val="1"/>
      <w:numFmt w:val="decimal"/>
      <w:lvlText w:val="%1.%2.%3.%4.%5.%6."/>
      <w:lvlJc w:val="left"/>
      <w:pPr>
        <w:tabs>
          <w:tab w:val="num" w:pos="4970"/>
        </w:tabs>
        <w:ind w:left="4970" w:hanging="1440"/>
      </w:pPr>
      <w:rPr>
        <w:rFonts w:cs="Times New Roman" w:hint="default"/>
      </w:rPr>
    </w:lvl>
    <w:lvl w:ilvl="6">
      <w:start w:val="1"/>
      <w:numFmt w:val="decimal"/>
      <w:lvlText w:val="%1.%2.%3.%4.%5.%6.%7."/>
      <w:lvlJc w:val="left"/>
      <w:pPr>
        <w:tabs>
          <w:tab w:val="num" w:pos="6036"/>
        </w:tabs>
        <w:ind w:left="6036" w:hanging="1800"/>
      </w:pPr>
      <w:rPr>
        <w:rFonts w:cs="Times New Roman" w:hint="default"/>
      </w:rPr>
    </w:lvl>
    <w:lvl w:ilvl="7">
      <w:start w:val="1"/>
      <w:numFmt w:val="decimal"/>
      <w:lvlText w:val="%1.%2.%3.%4.%5.%6.%7.%8."/>
      <w:lvlJc w:val="left"/>
      <w:pPr>
        <w:tabs>
          <w:tab w:val="num" w:pos="6742"/>
        </w:tabs>
        <w:ind w:left="6742" w:hanging="1800"/>
      </w:pPr>
      <w:rPr>
        <w:rFonts w:cs="Times New Roman" w:hint="default"/>
      </w:rPr>
    </w:lvl>
    <w:lvl w:ilvl="8">
      <w:start w:val="1"/>
      <w:numFmt w:val="decimal"/>
      <w:lvlText w:val="%1.%2.%3.%4.%5.%6.%7.%8.%9."/>
      <w:lvlJc w:val="left"/>
      <w:pPr>
        <w:tabs>
          <w:tab w:val="num" w:pos="7808"/>
        </w:tabs>
        <w:ind w:left="7808" w:hanging="2160"/>
      </w:pPr>
      <w:rPr>
        <w:rFonts w:cs="Times New Roman" w:hint="default"/>
      </w:rPr>
    </w:lvl>
  </w:abstractNum>
  <w:abstractNum w:abstractNumId="31">
    <w:nsid w:val="499E0976"/>
    <w:multiLevelType w:val="multilevel"/>
    <w:tmpl w:val="25188B44"/>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2">
    <w:nsid w:val="49F174AC"/>
    <w:multiLevelType w:val="hybridMultilevel"/>
    <w:tmpl w:val="EBACCCC2"/>
    <w:lvl w:ilvl="0" w:tplc="0972A3FE">
      <w:start w:val="1"/>
      <w:numFmt w:val="decimal"/>
      <w:lvlText w:val="%1."/>
      <w:lvlJc w:val="left"/>
      <w:pPr>
        <w:ind w:left="1185" w:hanging="360"/>
      </w:pPr>
      <w:rPr>
        <w:rFonts w:cs="Times New Roman" w:hint="default"/>
      </w:rPr>
    </w:lvl>
    <w:lvl w:ilvl="1" w:tplc="04190019" w:tentative="1">
      <w:start w:val="1"/>
      <w:numFmt w:val="lowerLetter"/>
      <w:lvlText w:val="%2."/>
      <w:lvlJc w:val="left"/>
      <w:pPr>
        <w:ind w:left="1905" w:hanging="360"/>
      </w:pPr>
      <w:rPr>
        <w:rFonts w:cs="Times New Roman"/>
      </w:rPr>
    </w:lvl>
    <w:lvl w:ilvl="2" w:tplc="0419001B" w:tentative="1">
      <w:start w:val="1"/>
      <w:numFmt w:val="lowerRoman"/>
      <w:lvlText w:val="%3."/>
      <w:lvlJc w:val="right"/>
      <w:pPr>
        <w:ind w:left="2625" w:hanging="180"/>
      </w:pPr>
      <w:rPr>
        <w:rFonts w:cs="Times New Roman"/>
      </w:rPr>
    </w:lvl>
    <w:lvl w:ilvl="3" w:tplc="0419000F" w:tentative="1">
      <w:start w:val="1"/>
      <w:numFmt w:val="decimal"/>
      <w:lvlText w:val="%4."/>
      <w:lvlJc w:val="left"/>
      <w:pPr>
        <w:ind w:left="3345" w:hanging="360"/>
      </w:pPr>
      <w:rPr>
        <w:rFonts w:cs="Times New Roman"/>
      </w:rPr>
    </w:lvl>
    <w:lvl w:ilvl="4" w:tplc="04190019" w:tentative="1">
      <w:start w:val="1"/>
      <w:numFmt w:val="lowerLetter"/>
      <w:lvlText w:val="%5."/>
      <w:lvlJc w:val="left"/>
      <w:pPr>
        <w:ind w:left="4065" w:hanging="360"/>
      </w:pPr>
      <w:rPr>
        <w:rFonts w:cs="Times New Roman"/>
      </w:rPr>
    </w:lvl>
    <w:lvl w:ilvl="5" w:tplc="0419001B" w:tentative="1">
      <w:start w:val="1"/>
      <w:numFmt w:val="lowerRoman"/>
      <w:lvlText w:val="%6."/>
      <w:lvlJc w:val="right"/>
      <w:pPr>
        <w:ind w:left="4785" w:hanging="180"/>
      </w:pPr>
      <w:rPr>
        <w:rFonts w:cs="Times New Roman"/>
      </w:rPr>
    </w:lvl>
    <w:lvl w:ilvl="6" w:tplc="0419000F" w:tentative="1">
      <w:start w:val="1"/>
      <w:numFmt w:val="decimal"/>
      <w:lvlText w:val="%7."/>
      <w:lvlJc w:val="left"/>
      <w:pPr>
        <w:ind w:left="5505" w:hanging="360"/>
      </w:pPr>
      <w:rPr>
        <w:rFonts w:cs="Times New Roman"/>
      </w:rPr>
    </w:lvl>
    <w:lvl w:ilvl="7" w:tplc="04190019" w:tentative="1">
      <w:start w:val="1"/>
      <w:numFmt w:val="lowerLetter"/>
      <w:lvlText w:val="%8."/>
      <w:lvlJc w:val="left"/>
      <w:pPr>
        <w:ind w:left="6225" w:hanging="360"/>
      </w:pPr>
      <w:rPr>
        <w:rFonts w:cs="Times New Roman"/>
      </w:rPr>
    </w:lvl>
    <w:lvl w:ilvl="8" w:tplc="0419001B" w:tentative="1">
      <w:start w:val="1"/>
      <w:numFmt w:val="lowerRoman"/>
      <w:lvlText w:val="%9."/>
      <w:lvlJc w:val="right"/>
      <w:pPr>
        <w:ind w:left="6945" w:hanging="180"/>
      </w:pPr>
      <w:rPr>
        <w:rFonts w:cs="Times New Roman"/>
      </w:rPr>
    </w:lvl>
  </w:abstractNum>
  <w:abstractNum w:abstractNumId="33">
    <w:nsid w:val="4B676581"/>
    <w:multiLevelType w:val="hybridMultilevel"/>
    <w:tmpl w:val="ED78A408"/>
    <w:lvl w:ilvl="0" w:tplc="FFFFFFFF">
      <w:numFmt w:val="bullet"/>
      <w:lvlText w:val="-"/>
      <w:lvlJc w:val="left"/>
      <w:pPr>
        <w:tabs>
          <w:tab w:val="num" w:pos="1065"/>
        </w:tabs>
        <w:ind w:left="1065" w:hanging="360"/>
      </w:pPr>
      <w:rPr>
        <w:rFonts w:ascii="Times New Roman" w:eastAsia="Times New Roman" w:hAnsi="Times New Roman" w:hint="default"/>
      </w:rPr>
    </w:lvl>
    <w:lvl w:ilvl="1" w:tplc="FFFFFFFF" w:tentative="1">
      <w:start w:val="1"/>
      <w:numFmt w:val="bullet"/>
      <w:lvlText w:val="o"/>
      <w:lvlJc w:val="left"/>
      <w:pPr>
        <w:tabs>
          <w:tab w:val="num" w:pos="1785"/>
        </w:tabs>
        <w:ind w:left="1785" w:hanging="360"/>
      </w:pPr>
      <w:rPr>
        <w:rFonts w:ascii="Courier New" w:hAnsi="Courier New"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34">
    <w:nsid w:val="4D201A39"/>
    <w:multiLevelType w:val="singleLevel"/>
    <w:tmpl w:val="3C283AB8"/>
    <w:lvl w:ilvl="0">
      <w:start w:val="2"/>
      <w:numFmt w:val="decimal"/>
      <w:lvlText w:val="%1."/>
      <w:legacy w:legacy="1" w:legacySpace="0" w:legacyIndent="201"/>
      <w:lvlJc w:val="left"/>
      <w:rPr>
        <w:rFonts w:ascii="Times New Roman" w:hAnsi="Times New Roman" w:cs="Times New Roman" w:hint="default"/>
      </w:rPr>
    </w:lvl>
  </w:abstractNum>
  <w:abstractNum w:abstractNumId="35">
    <w:nsid w:val="507B360B"/>
    <w:multiLevelType w:val="singleLevel"/>
    <w:tmpl w:val="05A87490"/>
    <w:lvl w:ilvl="0">
      <w:start w:val="1"/>
      <w:numFmt w:val="decimal"/>
      <w:lvlText w:val="%1."/>
      <w:lvlJc w:val="left"/>
      <w:pPr>
        <w:tabs>
          <w:tab w:val="num" w:pos="1170"/>
        </w:tabs>
        <w:ind w:left="1170" w:hanging="450"/>
      </w:pPr>
      <w:rPr>
        <w:rFonts w:cs="Times New Roman"/>
      </w:rPr>
    </w:lvl>
  </w:abstractNum>
  <w:abstractNum w:abstractNumId="36">
    <w:nsid w:val="54B97EAC"/>
    <w:multiLevelType w:val="singleLevel"/>
    <w:tmpl w:val="A596ECAA"/>
    <w:lvl w:ilvl="0">
      <w:start w:val="2"/>
      <w:numFmt w:val="bullet"/>
      <w:lvlText w:val="-"/>
      <w:lvlJc w:val="left"/>
      <w:pPr>
        <w:tabs>
          <w:tab w:val="num" w:pos="1069"/>
        </w:tabs>
        <w:ind w:left="1069" w:hanging="360"/>
      </w:pPr>
      <w:rPr>
        <w:rFonts w:hint="default"/>
      </w:rPr>
    </w:lvl>
  </w:abstractNum>
  <w:abstractNum w:abstractNumId="37">
    <w:nsid w:val="5E5B0182"/>
    <w:multiLevelType w:val="singleLevel"/>
    <w:tmpl w:val="EB56EE70"/>
    <w:lvl w:ilvl="0">
      <w:start w:val="4"/>
      <w:numFmt w:val="decimal"/>
      <w:lvlText w:val="165.%1"/>
      <w:legacy w:legacy="1" w:legacySpace="0" w:legacyIndent="691"/>
      <w:lvlJc w:val="left"/>
      <w:rPr>
        <w:rFonts w:ascii="Times New Roman" w:hAnsi="Times New Roman" w:cs="Times New Roman" w:hint="default"/>
      </w:rPr>
    </w:lvl>
  </w:abstractNum>
  <w:abstractNum w:abstractNumId="38">
    <w:nsid w:val="60846C6E"/>
    <w:multiLevelType w:val="hybridMultilevel"/>
    <w:tmpl w:val="77462D3E"/>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9">
    <w:nsid w:val="65276352"/>
    <w:multiLevelType w:val="hybridMultilevel"/>
    <w:tmpl w:val="17DE129C"/>
    <w:lvl w:ilvl="0" w:tplc="2DFC7886">
      <w:start w:val="2"/>
      <w:numFmt w:val="decimal"/>
      <w:lvlText w:val="%1."/>
      <w:lvlJc w:val="left"/>
      <w:pPr>
        <w:tabs>
          <w:tab w:val="num" w:pos="990"/>
        </w:tabs>
        <w:ind w:left="990" w:hanging="360"/>
      </w:pPr>
      <w:rPr>
        <w:rFonts w:cs="Times New Roman" w:hint="default"/>
      </w:rPr>
    </w:lvl>
    <w:lvl w:ilvl="1" w:tplc="04190019" w:tentative="1">
      <w:start w:val="1"/>
      <w:numFmt w:val="lowerLetter"/>
      <w:lvlText w:val="%2."/>
      <w:lvlJc w:val="left"/>
      <w:pPr>
        <w:tabs>
          <w:tab w:val="num" w:pos="1710"/>
        </w:tabs>
        <w:ind w:left="1710" w:hanging="360"/>
      </w:pPr>
      <w:rPr>
        <w:rFonts w:cs="Times New Roman"/>
      </w:rPr>
    </w:lvl>
    <w:lvl w:ilvl="2" w:tplc="0419001B" w:tentative="1">
      <w:start w:val="1"/>
      <w:numFmt w:val="lowerRoman"/>
      <w:lvlText w:val="%3."/>
      <w:lvlJc w:val="right"/>
      <w:pPr>
        <w:tabs>
          <w:tab w:val="num" w:pos="2430"/>
        </w:tabs>
        <w:ind w:left="2430" w:hanging="180"/>
      </w:pPr>
      <w:rPr>
        <w:rFonts w:cs="Times New Roman"/>
      </w:rPr>
    </w:lvl>
    <w:lvl w:ilvl="3" w:tplc="0419000F" w:tentative="1">
      <w:start w:val="1"/>
      <w:numFmt w:val="decimal"/>
      <w:lvlText w:val="%4."/>
      <w:lvlJc w:val="left"/>
      <w:pPr>
        <w:tabs>
          <w:tab w:val="num" w:pos="3150"/>
        </w:tabs>
        <w:ind w:left="3150" w:hanging="360"/>
      </w:pPr>
      <w:rPr>
        <w:rFonts w:cs="Times New Roman"/>
      </w:rPr>
    </w:lvl>
    <w:lvl w:ilvl="4" w:tplc="04190019" w:tentative="1">
      <w:start w:val="1"/>
      <w:numFmt w:val="lowerLetter"/>
      <w:lvlText w:val="%5."/>
      <w:lvlJc w:val="left"/>
      <w:pPr>
        <w:tabs>
          <w:tab w:val="num" w:pos="3870"/>
        </w:tabs>
        <w:ind w:left="3870" w:hanging="360"/>
      </w:pPr>
      <w:rPr>
        <w:rFonts w:cs="Times New Roman"/>
      </w:rPr>
    </w:lvl>
    <w:lvl w:ilvl="5" w:tplc="0419001B" w:tentative="1">
      <w:start w:val="1"/>
      <w:numFmt w:val="lowerRoman"/>
      <w:lvlText w:val="%6."/>
      <w:lvlJc w:val="right"/>
      <w:pPr>
        <w:tabs>
          <w:tab w:val="num" w:pos="4590"/>
        </w:tabs>
        <w:ind w:left="4590" w:hanging="180"/>
      </w:pPr>
      <w:rPr>
        <w:rFonts w:cs="Times New Roman"/>
      </w:rPr>
    </w:lvl>
    <w:lvl w:ilvl="6" w:tplc="0419000F" w:tentative="1">
      <w:start w:val="1"/>
      <w:numFmt w:val="decimal"/>
      <w:lvlText w:val="%7."/>
      <w:lvlJc w:val="left"/>
      <w:pPr>
        <w:tabs>
          <w:tab w:val="num" w:pos="5310"/>
        </w:tabs>
        <w:ind w:left="5310" w:hanging="360"/>
      </w:pPr>
      <w:rPr>
        <w:rFonts w:cs="Times New Roman"/>
      </w:rPr>
    </w:lvl>
    <w:lvl w:ilvl="7" w:tplc="04190019" w:tentative="1">
      <w:start w:val="1"/>
      <w:numFmt w:val="lowerLetter"/>
      <w:lvlText w:val="%8."/>
      <w:lvlJc w:val="left"/>
      <w:pPr>
        <w:tabs>
          <w:tab w:val="num" w:pos="6030"/>
        </w:tabs>
        <w:ind w:left="6030" w:hanging="360"/>
      </w:pPr>
      <w:rPr>
        <w:rFonts w:cs="Times New Roman"/>
      </w:rPr>
    </w:lvl>
    <w:lvl w:ilvl="8" w:tplc="0419001B" w:tentative="1">
      <w:start w:val="1"/>
      <w:numFmt w:val="lowerRoman"/>
      <w:lvlText w:val="%9."/>
      <w:lvlJc w:val="right"/>
      <w:pPr>
        <w:tabs>
          <w:tab w:val="num" w:pos="6750"/>
        </w:tabs>
        <w:ind w:left="6750" w:hanging="180"/>
      </w:pPr>
      <w:rPr>
        <w:rFonts w:cs="Times New Roman"/>
      </w:rPr>
    </w:lvl>
  </w:abstractNum>
  <w:abstractNum w:abstractNumId="40">
    <w:nsid w:val="65316414"/>
    <w:multiLevelType w:val="multilevel"/>
    <w:tmpl w:val="1B64231C"/>
    <w:lvl w:ilvl="0">
      <w:start w:val="1"/>
      <w:numFmt w:val="decimal"/>
      <w:lvlText w:val="%1."/>
      <w:lvlJc w:val="left"/>
      <w:pPr>
        <w:ind w:left="360" w:hanging="360"/>
      </w:pPr>
      <w:rPr>
        <w:rFonts w:ascii="Arial" w:hAnsi="Arial" w:cs="Arial" w:hint="default"/>
        <w:b/>
        <w:sz w:val="20"/>
      </w:rPr>
    </w:lvl>
    <w:lvl w:ilvl="1">
      <w:start w:val="4"/>
      <w:numFmt w:val="decimal"/>
      <w:lvlText w:val="%1.%2."/>
      <w:lvlJc w:val="left"/>
      <w:pPr>
        <w:ind w:left="1080" w:hanging="360"/>
      </w:pPr>
      <w:rPr>
        <w:rFonts w:ascii="Times New Roman" w:hAnsi="Times New Roman" w:cs="Times New Roman" w:hint="default"/>
        <w:b w:val="0"/>
        <w:sz w:val="28"/>
        <w:szCs w:val="28"/>
      </w:rPr>
    </w:lvl>
    <w:lvl w:ilvl="2">
      <w:start w:val="1"/>
      <w:numFmt w:val="decimal"/>
      <w:lvlText w:val="%1.%2.%3."/>
      <w:lvlJc w:val="left"/>
      <w:pPr>
        <w:ind w:left="1440" w:hanging="720"/>
      </w:pPr>
      <w:rPr>
        <w:rFonts w:ascii="Arial" w:hAnsi="Arial" w:cs="Arial" w:hint="default"/>
        <w:b/>
        <w:sz w:val="20"/>
      </w:rPr>
    </w:lvl>
    <w:lvl w:ilvl="3">
      <w:start w:val="1"/>
      <w:numFmt w:val="decimal"/>
      <w:lvlText w:val="%1.%2.%3.%4."/>
      <w:lvlJc w:val="left"/>
      <w:pPr>
        <w:ind w:left="1800" w:hanging="720"/>
      </w:pPr>
      <w:rPr>
        <w:rFonts w:ascii="Arial" w:hAnsi="Arial" w:cs="Arial" w:hint="default"/>
        <w:b/>
        <w:sz w:val="20"/>
      </w:rPr>
    </w:lvl>
    <w:lvl w:ilvl="4">
      <w:start w:val="1"/>
      <w:numFmt w:val="decimal"/>
      <w:lvlText w:val="%1.%2.%3.%4.%5."/>
      <w:lvlJc w:val="left"/>
      <w:pPr>
        <w:ind w:left="2520" w:hanging="1080"/>
      </w:pPr>
      <w:rPr>
        <w:rFonts w:ascii="Arial" w:hAnsi="Arial" w:cs="Arial" w:hint="default"/>
        <w:b/>
        <w:sz w:val="20"/>
      </w:rPr>
    </w:lvl>
    <w:lvl w:ilvl="5">
      <w:start w:val="1"/>
      <w:numFmt w:val="decimal"/>
      <w:lvlText w:val="%1.%2.%3.%4.%5.%6."/>
      <w:lvlJc w:val="left"/>
      <w:pPr>
        <w:ind w:left="2880" w:hanging="1080"/>
      </w:pPr>
      <w:rPr>
        <w:rFonts w:ascii="Arial" w:hAnsi="Arial" w:cs="Arial" w:hint="default"/>
        <w:b/>
        <w:sz w:val="20"/>
      </w:rPr>
    </w:lvl>
    <w:lvl w:ilvl="6">
      <w:start w:val="1"/>
      <w:numFmt w:val="decimal"/>
      <w:lvlText w:val="%1.%2.%3.%4.%5.%6.%7."/>
      <w:lvlJc w:val="left"/>
      <w:pPr>
        <w:ind w:left="3600" w:hanging="1440"/>
      </w:pPr>
      <w:rPr>
        <w:rFonts w:ascii="Arial" w:hAnsi="Arial" w:cs="Arial" w:hint="default"/>
        <w:b/>
        <w:sz w:val="20"/>
      </w:rPr>
    </w:lvl>
    <w:lvl w:ilvl="7">
      <w:start w:val="1"/>
      <w:numFmt w:val="decimal"/>
      <w:lvlText w:val="%1.%2.%3.%4.%5.%6.%7.%8."/>
      <w:lvlJc w:val="left"/>
      <w:pPr>
        <w:ind w:left="3960" w:hanging="1440"/>
      </w:pPr>
      <w:rPr>
        <w:rFonts w:ascii="Arial" w:hAnsi="Arial" w:cs="Arial" w:hint="default"/>
        <w:b/>
        <w:sz w:val="20"/>
      </w:rPr>
    </w:lvl>
    <w:lvl w:ilvl="8">
      <w:start w:val="1"/>
      <w:numFmt w:val="decimal"/>
      <w:lvlText w:val="%1.%2.%3.%4.%5.%6.%7.%8.%9."/>
      <w:lvlJc w:val="left"/>
      <w:pPr>
        <w:ind w:left="4680" w:hanging="1800"/>
      </w:pPr>
      <w:rPr>
        <w:rFonts w:ascii="Arial" w:hAnsi="Arial" w:cs="Arial" w:hint="default"/>
        <w:b/>
        <w:sz w:val="20"/>
      </w:rPr>
    </w:lvl>
  </w:abstractNum>
  <w:abstractNum w:abstractNumId="41">
    <w:nsid w:val="6B642C8A"/>
    <w:multiLevelType w:val="multilevel"/>
    <w:tmpl w:val="EC0AEDB6"/>
    <w:lvl w:ilvl="0">
      <w:start w:val="5"/>
      <w:numFmt w:val="decimal"/>
      <w:lvlText w:val="%1."/>
      <w:lvlJc w:val="left"/>
      <w:pPr>
        <w:tabs>
          <w:tab w:val="num" w:pos="1080"/>
        </w:tabs>
        <w:ind w:left="1080" w:hanging="360"/>
      </w:pPr>
      <w:rPr>
        <w:rFonts w:cs="Times New Roman"/>
      </w:rPr>
    </w:lvl>
    <w:lvl w:ilvl="1">
      <w:start w:val="1"/>
      <w:numFmt w:val="decimal"/>
      <w:isLgl/>
      <w:lvlText w:val="%1.%2"/>
      <w:lvlJc w:val="left"/>
      <w:pPr>
        <w:tabs>
          <w:tab w:val="num" w:pos="1140"/>
        </w:tabs>
        <w:ind w:left="1140" w:hanging="420"/>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1080"/>
      </w:pPr>
      <w:rPr>
        <w:rFonts w:cs="Times New Roman"/>
      </w:rPr>
    </w:lvl>
    <w:lvl w:ilvl="4">
      <w:start w:val="1"/>
      <w:numFmt w:val="decimal"/>
      <w:isLgl/>
      <w:lvlText w:val="%1.%2.%3.%4.%5"/>
      <w:lvlJc w:val="left"/>
      <w:pPr>
        <w:tabs>
          <w:tab w:val="num" w:pos="1800"/>
        </w:tabs>
        <w:ind w:left="1800" w:hanging="1080"/>
      </w:pPr>
      <w:rPr>
        <w:rFonts w:cs="Times New Roman"/>
      </w:rPr>
    </w:lvl>
    <w:lvl w:ilvl="5">
      <w:start w:val="1"/>
      <w:numFmt w:val="decimal"/>
      <w:isLgl/>
      <w:lvlText w:val="%1.%2.%3.%4.%5.%6"/>
      <w:lvlJc w:val="left"/>
      <w:pPr>
        <w:tabs>
          <w:tab w:val="num" w:pos="2160"/>
        </w:tabs>
        <w:ind w:left="2160" w:hanging="1440"/>
      </w:pPr>
      <w:rPr>
        <w:rFonts w:cs="Times New Roman"/>
      </w:rPr>
    </w:lvl>
    <w:lvl w:ilvl="6">
      <w:start w:val="1"/>
      <w:numFmt w:val="decimal"/>
      <w:isLgl/>
      <w:lvlText w:val="%1.%2.%3.%4.%5.%6.%7"/>
      <w:lvlJc w:val="left"/>
      <w:pPr>
        <w:tabs>
          <w:tab w:val="num" w:pos="2160"/>
        </w:tabs>
        <w:ind w:left="2160" w:hanging="1440"/>
      </w:pPr>
      <w:rPr>
        <w:rFonts w:cs="Times New Roman"/>
      </w:rPr>
    </w:lvl>
    <w:lvl w:ilvl="7">
      <w:start w:val="1"/>
      <w:numFmt w:val="decimal"/>
      <w:isLgl/>
      <w:lvlText w:val="%1.%2.%3.%4.%5.%6.%7.%8"/>
      <w:lvlJc w:val="left"/>
      <w:pPr>
        <w:tabs>
          <w:tab w:val="num" w:pos="2520"/>
        </w:tabs>
        <w:ind w:left="2520" w:hanging="1800"/>
      </w:pPr>
      <w:rPr>
        <w:rFonts w:cs="Times New Roman"/>
      </w:rPr>
    </w:lvl>
    <w:lvl w:ilvl="8">
      <w:start w:val="1"/>
      <w:numFmt w:val="decimal"/>
      <w:isLgl/>
      <w:lvlText w:val="%1.%2.%3.%4.%5.%6.%7.%8.%9"/>
      <w:lvlJc w:val="left"/>
      <w:pPr>
        <w:tabs>
          <w:tab w:val="num" w:pos="2880"/>
        </w:tabs>
        <w:ind w:left="2880" w:hanging="2160"/>
      </w:pPr>
      <w:rPr>
        <w:rFonts w:cs="Times New Roman"/>
      </w:rPr>
    </w:lvl>
  </w:abstractNum>
  <w:abstractNum w:abstractNumId="42">
    <w:nsid w:val="799222C7"/>
    <w:multiLevelType w:val="singleLevel"/>
    <w:tmpl w:val="A9F245C6"/>
    <w:lvl w:ilvl="0">
      <w:start w:val="4"/>
      <w:numFmt w:val="decimal"/>
      <w:lvlText w:val="191.%1"/>
      <w:legacy w:legacy="1" w:legacySpace="0" w:legacyIndent="691"/>
      <w:lvlJc w:val="left"/>
      <w:rPr>
        <w:rFonts w:ascii="Times New Roman" w:hAnsi="Times New Roman" w:cs="Times New Roman" w:hint="default"/>
      </w:rPr>
    </w:lvl>
  </w:abstractNum>
  <w:abstractNum w:abstractNumId="43">
    <w:nsid w:val="7A097500"/>
    <w:multiLevelType w:val="hybridMultilevel"/>
    <w:tmpl w:val="5CD00DB4"/>
    <w:lvl w:ilvl="0" w:tplc="FFFFFFFF">
      <w:start w:val="1"/>
      <w:numFmt w:val="decimal"/>
      <w:lvlText w:val="%1."/>
      <w:lvlJc w:val="left"/>
      <w:pPr>
        <w:tabs>
          <w:tab w:val="num" w:pos="1065"/>
        </w:tabs>
        <w:ind w:left="1065" w:hanging="360"/>
      </w:pPr>
      <w:rPr>
        <w:rFonts w:cs="Times New Roman" w:hint="default"/>
      </w:rPr>
    </w:lvl>
    <w:lvl w:ilvl="1" w:tplc="FFFFFFFF" w:tentative="1">
      <w:start w:val="1"/>
      <w:numFmt w:val="lowerLetter"/>
      <w:lvlText w:val="%2."/>
      <w:lvlJc w:val="left"/>
      <w:pPr>
        <w:tabs>
          <w:tab w:val="num" w:pos="1785"/>
        </w:tabs>
        <w:ind w:left="1785" w:hanging="360"/>
      </w:pPr>
      <w:rPr>
        <w:rFonts w:cs="Times New Roman"/>
      </w:rPr>
    </w:lvl>
    <w:lvl w:ilvl="2" w:tplc="FFFFFFFF" w:tentative="1">
      <w:start w:val="1"/>
      <w:numFmt w:val="lowerRoman"/>
      <w:lvlText w:val="%3."/>
      <w:lvlJc w:val="right"/>
      <w:pPr>
        <w:tabs>
          <w:tab w:val="num" w:pos="2505"/>
        </w:tabs>
        <w:ind w:left="2505" w:hanging="180"/>
      </w:pPr>
      <w:rPr>
        <w:rFonts w:cs="Times New Roman"/>
      </w:rPr>
    </w:lvl>
    <w:lvl w:ilvl="3" w:tplc="FFFFFFFF" w:tentative="1">
      <w:start w:val="1"/>
      <w:numFmt w:val="decimal"/>
      <w:lvlText w:val="%4."/>
      <w:lvlJc w:val="left"/>
      <w:pPr>
        <w:tabs>
          <w:tab w:val="num" w:pos="3225"/>
        </w:tabs>
        <w:ind w:left="3225" w:hanging="360"/>
      </w:pPr>
      <w:rPr>
        <w:rFonts w:cs="Times New Roman"/>
      </w:rPr>
    </w:lvl>
    <w:lvl w:ilvl="4" w:tplc="FFFFFFFF" w:tentative="1">
      <w:start w:val="1"/>
      <w:numFmt w:val="lowerLetter"/>
      <w:lvlText w:val="%5."/>
      <w:lvlJc w:val="left"/>
      <w:pPr>
        <w:tabs>
          <w:tab w:val="num" w:pos="3945"/>
        </w:tabs>
        <w:ind w:left="3945" w:hanging="360"/>
      </w:pPr>
      <w:rPr>
        <w:rFonts w:cs="Times New Roman"/>
      </w:rPr>
    </w:lvl>
    <w:lvl w:ilvl="5" w:tplc="FFFFFFFF" w:tentative="1">
      <w:start w:val="1"/>
      <w:numFmt w:val="lowerRoman"/>
      <w:lvlText w:val="%6."/>
      <w:lvlJc w:val="right"/>
      <w:pPr>
        <w:tabs>
          <w:tab w:val="num" w:pos="4665"/>
        </w:tabs>
        <w:ind w:left="4665" w:hanging="180"/>
      </w:pPr>
      <w:rPr>
        <w:rFonts w:cs="Times New Roman"/>
      </w:rPr>
    </w:lvl>
    <w:lvl w:ilvl="6" w:tplc="FFFFFFFF" w:tentative="1">
      <w:start w:val="1"/>
      <w:numFmt w:val="decimal"/>
      <w:lvlText w:val="%7."/>
      <w:lvlJc w:val="left"/>
      <w:pPr>
        <w:tabs>
          <w:tab w:val="num" w:pos="5385"/>
        </w:tabs>
        <w:ind w:left="5385" w:hanging="360"/>
      </w:pPr>
      <w:rPr>
        <w:rFonts w:cs="Times New Roman"/>
      </w:rPr>
    </w:lvl>
    <w:lvl w:ilvl="7" w:tplc="FFFFFFFF" w:tentative="1">
      <w:start w:val="1"/>
      <w:numFmt w:val="lowerLetter"/>
      <w:lvlText w:val="%8."/>
      <w:lvlJc w:val="left"/>
      <w:pPr>
        <w:tabs>
          <w:tab w:val="num" w:pos="6105"/>
        </w:tabs>
        <w:ind w:left="6105" w:hanging="360"/>
      </w:pPr>
      <w:rPr>
        <w:rFonts w:cs="Times New Roman"/>
      </w:rPr>
    </w:lvl>
    <w:lvl w:ilvl="8" w:tplc="FFFFFFFF" w:tentative="1">
      <w:start w:val="1"/>
      <w:numFmt w:val="lowerRoman"/>
      <w:lvlText w:val="%9."/>
      <w:lvlJc w:val="right"/>
      <w:pPr>
        <w:tabs>
          <w:tab w:val="num" w:pos="6825"/>
        </w:tabs>
        <w:ind w:left="6825" w:hanging="180"/>
      </w:pPr>
      <w:rPr>
        <w:rFonts w:cs="Times New Roman"/>
      </w:rPr>
    </w:lvl>
  </w:abstractNum>
  <w:abstractNum w:abstractNumId="44">
    <w:nsid w:val="7A6C63DB"/>
    <w:multiLevelType w:val="hybridMultilevel"/>
    <w:tmpl w:val="25A6B1CE"/>
    <w:lvl w:ilvl="0" w:tplc="FFFFFFFF">
      <w:start w:val="1"/>
      <w:numFmt w:val="decimal"/>
      <w:lvlText w:val="%1."/>
      <w:lvlJc w:val="left"/>
      <w:pPr>
        <w:tabs>
          <w:tab w:val="num" w:pos="1049"/>
        </w:tabs>
        <w:ind w:left="1049" w:hanging="360"/>
      </w:pPr>
      <w:rPr>
        <w:rFonts w:cs="Times New Roman"/>
      </w:rPr>
    </w:lvl>
    <w:lvl w:ilvl="1" w:tplc="FFFFFFFF" w:tentative="1">
      <w:start w:val="1"/>
      <w:numFmt w:val="lowerLetter"/>
      <w:lvlText w:val="%2."/>
      <w:lvlJc w:val="left"/>
      <w:pPr>
        <w:tabs>
          <w:tab w:val="num" w:pos="1769"/>
        </w:tabs>
        <w:ind w:left="1769" w:hanging="360"/>
      </w:pPr>
      <w:rPr>
        <w:rFonts w:cs="Times New Roman"/>
      </w:rPr>
    </w:lvl>
    <w:lvl w:ilvl="2" w:tplc="FFFFFFFF" w:tentative="1">
      <w:start w:val="1"/>
      <w:numFmt w:val="lowerRoman"/>
      <w:lvlText w:val="%3."/>
      <w:lvlJc w:val="right"/>
      <w:pPr>
        <w:tabs>
          <w:tab w:val="num" w:pos="2489"/>
        </w:tabs>
        <w:ind w:left="2489" w:hanging="180"/>
      </w:pPr>
      <w:rPr>
        <w:rFonts w:cs="Times New Roman"/>
      </w:rPr>
    </w:lvl>
    <w:lvl w:ilvl="3" w:tplc="FFFFFFFF" w:tentative="1">
      <w:start w:val="1"/>
      <w:numFmt w:val="decimal"/>
      <w:lvlText w:val="%4."/>
      <w:lvlJc w:val="left"/>
      <w:pPr>
        <w:tabs>
          <w:tab w:val="num" w:pos="3209"/>
        </w:tabs>
        <w:ind w:left="3209" w:hanging="360"/>
      </w:pPr>
      <w:rPr>
        <w:rFonts w:cs="Times New Roman"/>
      </w:rPr>
    </w:lvl>
    <w:lvl w:ilvl="4" w:tplc="FFFFFFFF" w:tentative="1">
      <w:start w:val="1"/>
      <w:numFmt w:val="lowerLetter"/>
      <w:lvlText w:val="%5."/>
      <w:lvlJc w:val="left"/>
      <w:pPr>
        <w:tabs>
          <w:tab w:val="num" w:pos="3929"/>
        </w:tabs>
        <w:ind w:left="3929" w:hanging="360"/>
      </w:pPr>
      <w:rPr>
        <w:rFonts w:cs="Times New Roman"/>
      </w:rPr>
    </w:lvl>
    <w:lvl w:ilvl="5" w:tplc="FFFFFFFF" w:tentative="1">
      <w:start w:val="1"/>
      <w:numFmt w:val="lowerRoman"/>
      <w:lvlText w:val="%6."/>
      <w:lvlJc w:val="right"/>
      <w:pPr>
        <w:tabs>
          <w:tab w:val="num" w:pos="4649"/>
        </w:tabs>
        <w:ind w:left="4649" w:hanging="180"/>
      </w:pPr>
      <w:rPr>
        <w:rFonts w:cs="Times New Roman"/>
      </w:rPr>
    </w:lvl>
    <w:lvl w:ilvl="6" w:tplc="FFFFFFFF" w:tentative="1">
      <w:start w:val="1"/>
      <w:numFmt w:val="decimal"/>
      <w:lvlText w:val="%7."/>
      <w:lvlJc w:val="left"/>
      <w:pPr>
        <w:tabs>
          <w:tab w:val="num" w:pos="5369"/>
        </w:tabs>
        <w:ind w:left="5369" w:hanging="360"/>
      </w:pPr>
      <w:rPr>
        <w:rFonts w:cs="Times New Roman"/>
      </w:rPr>
    </w:lvl>
    <w:lvl w:ilvl="7" w:tplc="FFFFFFFF" w:tentative="1">
      <w:start w:val="1"/>
      <w:numFmt w:val="lowerLetter"/>
      <w:lvlText w:val="%8."/>
      <w:lvlJc w:val="left"/>
      <w:pPr>
        <w:tabs>
          <w:tab w:val="num" w:pos="6089"/>
        </w:tabs>
        <w:ind w:left="6089" w:hanging="360"/>
      </w:pPr>
      <w:rPr>
        <w:rFonts w:cs="Times New Roman"/>
      </w:rPr>
    </w:lvl>
    <w:lvl w:ilvl="8" w:tplc="FFFFFFFF" w:tentative="1">
      <w:start w:val="1"/>
      <w:numFmt w:val="lowerRoman"/>
      <w:lvlText w:val="%9."/>
      <w:lvlJc w:val="right"/>
      <w:pPr>
        <w:tabs>
          <w:tab w:val="num" w:pos="6809"/>
        </w:tabs>
        <w:ind w:left="6809" w:hanging="180"/>
      </w:pPr>
      <w:rPr>
        <w:rFonts w:cs="Times New Roman"/>
      </w:rPr>
    </w:lvl>
  </w:abstractNum>
  <w:abstractNum w:abstractNumId="45">
    <w:nsid w:val="7B1A6792"/>
    <w:multiLevelType w:val="hybridMultilevel"/>
    <w:tmpl w:val="80ACE566"/>
    <w:lvl w:ilvl="0" w:tplc="33940412">
      <w:start w:val="2"/>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44"/>
  </w:num>
  <w:num w:numId="2">
    <w:abstractNumId w:val="3"/>
  </w:num>
  <w:num w:numId="3">
    <w:abstractNumId w:val="12"/>
  </w:num>
  <w:num w:numId="4">
    <w:abstractNumId w:val="0"/>
    <w:lvlOverride w:ilvl="0">
      <w:lvl w:ilvl="0">
        <w:numFmt w:val="bullet"/>
        <w:lvlText w:val="-"/>
        <w:legacy w:legacy="1" w:legacySpace="0" w:legacyIndent="158"/>
        <w:lvlJc w:val="left"/>
        <w:rPr>
          <w:rFonts w:ascii="Times New Roman" w:hAnsi="Times New Roman" w:hint="default"/>
        </w:rPr>
      </w:lvl>
    </w:lvlOverride>
  </w:num>
  <w:num w:numId="5">
    <w:abstractNumId w:val="37"/>
  </w:num>
  <w:num w:numId="6">
    <w:abstractNumId w:val="42"/>
  </w:num>
  <w:num w:numId="7">
    <w:abstractNumId w:val="16"/>
  </w:num>
  <w:num w:numId="8">
    <w:abstractNumId w:val="28"/>
  </w:num>
  <w:num w:numId="9">
    <w:abstractNumId w:val="24"/>
  </w:num>
  <w:num w:numId="10">
    <w:abstractNumId w:val="19"/>
  </w:num>
  <w:num w:numId="11">
    <w:abstractNumId w:val="43"/>
  </w:num>
  <w:num w:numId="12">
    <w:abstractNumId w:val="38"/>
  </w:num>
  <w:num w:numId="13">
    <w:abstractNumId w:val="15"/>
  </w:num>
  <w:num w:numId="14">
    <w:abstractNumId w:val="9"/>
  </w:num>
  <w:num w:numId="15">
    <w:abstractNumId w:val="29"/>
  </w:num>
  <w:num w:numId="16">
    <w:abstractNumId w:val="33"/>
  </w:num>
  <w:num w:numId="17">
    <w:abstractNumId w:val="11"/>
  </w:num>
  <w:num w:numId="18">
    <w:abstractNumId w:val="2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4"/>
  </w:num>
  <w:num w:numId="22">
    <w:abstractNumId w:val="35"/>
    <w:lvlOverride w:ilvl="0">
      <w:startOverride w:val="1"/>
    </w:lvlOverride>
  </w:num>
  <w:num w:numId="23">
    <w:abstractNumId w:val="17"/>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39"/>
  </w:num>
  <w:num w:numId="30">
    <w:abstractNumId w:val="18"/>
  </w:num>
  <w:num w:numId="31">
    <w:abstractNumId w:val="36"/>
  </w:num>
  <w:num w:numId="32">
    <w:abstractNumId w:val="5"/>
  </w:num>
  <w:num w:numId="33">
    <w:abstractNumId w:val="1"/>
  </w:num>
  <w:num w:numId="34">
    <w:abstractNumId w:val="2"/>
  </w:num>
  <w:num w:numId="35">
    <w:abstractNumId w:val="4"/>
  </w:num>
  <w:num w:numId="36">
    <w:abstractNumId w:val="27"/>
  </w:num>
  <w:num w:numId="37">
    <w:abstractNumId w:val="40"/>
  </w:num>
  <w:num w:numId="38">
    <w:abstractNumId w:val="8"/>
  </w:num>
  <w:num w:numId="39">
    <w:abstractNumId w:val="31"/>
  </w:num>
  <w:num w:numId="40">
    <w:abstractNumId w:val="32"/>
  </w:num>
  <w:num w:numId="41">
    <w:abstractNumId w:val="6"/>
  </w:num>
  <w:num w:numId="42">
    <w:abstractNumId w:val="0"/>
    <w:lvlOverride w:ilvl="0">
      <w:lvl w:ilvl="0">
        <w:numFmt w:val="bullet"/>
        <w:lvlText w:val="-"/>
        <w:legacy w:legacy="1" w:legacySpace="0" w:legacyIndent="116"/>
        <w:lvlJc w:val="left"/>
        <w:rPr>
          <w:rFonts w:ascii="Times New Roman" w:hAnsi="Times New Roman" w:hint="default"/>
        </w:rPr>
      </w:lvl>
    </w:lvlOverride>
  </w:num>
  <w:num w:numId="43">
    <w:abstractNumId w:val="34"/>
  </w:num>
  <w:num w:numId="44">
    <w:abstractNumId w:val="0"/>
    <w:lvlOverride w:ilvl="0">
      <w:lvl w:ilvl="0">
        <w:numFmt w:val="bullet"/>
        <w:lvlText w:val="-"/>
        <w:legacy w:legacy="1" w:legacySpace="0" w:legacyIndent="202"/>
        <w:lvlJc w:val="left"/>
        <w:rPr>
          <w:rFonts w:ascii="Times New Roman" w:hAnsi="Times New Roman" w:hint="default"/>
          <w:sz w:val="28"/>
        </w:rPr>
      </w:lvl>
    </w:lvlOverride>
  </w:num>
  <w:num w:numId="45">
    <w:abstractNumId w:val="23"/>
  </w:num>
  <w:num w:numId="46">
    <w:abstractNumId w:val="30"/>
  </w:num>
  <w:num w:numId="47">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num>
  <w:num w:numId="4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E89"/>
    <w:rsid w:val="000371E1"/>
    <w:rsid w:val="000636E9"/>
    <w:rsid w:val="00097424"/>
    <w:rsid w:val="000D4EA4"/>
    <w:rsid w:val="000E413C"/>
    <w:rsid w:val="001232F0"/>
    <w:rsid w:val="0012520F"/>
    <w:rsid w:val="00141120"/>
    <w:rsid w:val="00151CE8"/>
    <w:rsid w:val="00163B86"/>
    <w:rsid w:val="001664D0"/>
    <w:rsid w:val="00184628"/>
    <w:rsid w:val="001A55E4"/>
    <w:rsid w:val="001E2218"/>
    <w:rsid w:val="001F3040"/>
    <w:rsid w:val="0021719E"/>
    <w:rsid w:val="00245B15"/>
    <w:rsid w:val="00246531"/>
    <w:rsid w:val="002833CE"/>
    <w:rsid w:val="003F7CE7"/>
    <w:rsid w:val="00431E4B"/>
    <w:rsid w:val="0043724B"/>
    <w:rsid w:val="004634D6"/>
    <w:rsid w:val="00490DF9"/>
    <w:rsid w:val="0049794A"/>
    <w:rsid w:val="004B79FE"/>
    <w:rsid w:val="004C0ABA"/>
    <w:rsid w:val="004C5F9D"/>
    <w:rsid w:val="004C747D"/>
    <w:rsid w:val="005235A3"/>
    <w:rsid w:val="00524B09"/>
    <w:rsid w:val="00561BED"/>
    <w:rsid w:val="005642A1"/>
    <w:rsid w:val="00565451"/>
    <w:rsid w:val="005A07D7"/>
    <w:rsid w:val="005A3C77"/>
    <w:rsid w:val="005B5E79"/>
    <w:rsid w:val="005C0914"/>
    <w:rsid w:val="005C6609"/>
    <w:rsid w:val="005F0BD0"/>
    <w:rsid w:val="00616878"/>
    <w:rsid w:val="00645E43"/>
    <w:rsid w:val="006807C3"/>
    <w:rsid w:val="0069381F"/>
    <w:rsid w:val="006A3C63"/>
    <w:rsid w:val="006B6D34"/>
    <w:rsid w:val="006E274B"/>
    <w:rsid w:val="007631E1"/>
    <w:rsid w:val="00764856"/>
    <w:rsid w:val="00773321"/>
    <w:rsid w:val="00781E89"/>
    <w:rsid w:val="007874AE"/>
    <w:rsid w:val="00791221"/>
    <w:rsid w:val="00794DE5"/>
    <w:rsid w:val="007D7FE4"/>
    <w:rsid w:val="0083284A"/>
    <w:rsid w:val="0086556B"/>
    <w:rsid w:val="00871D3A"/>
    <w:rsid w:val="00884333"/>
    <w:rsid w:val="008A6E9C"/>
    <w:rsid w:val="00925493"/>
    <w:rsid w:val="00940A6B"/>
    <w:rsid w:val="00970000"/>
    <w:rsid w:val="00970089"/>
    <w:rsid w:val="00984552"/>
    <w:rsid w:val="00996B6F"/>
    <w:rsid w:val="009E72C8"/>
    <w:rsid w:val="00A40905"/>
    <w:rsid w:val="00A5369C"/>
    <w:rsid w:val="00A6471F"/>
    <w:rsid w:val="00AB2513"/>
    <w:rsid w:val="00BA3DE3"/>
    <w:rsid w:val="00BC63CB"/>
    <w:rsid w:val="00BE3C36"/>
    <w:rsid w:val="00C2581E"/>
    <w:rsid w:val="00C53A56"/>
    <w:rsid w:val="00C5407E"/>
    <w:rsid w:val="00C61823"/>
    <w:rsid w:val="00C75188"/>
    <w:rsid w:val="00CA5368"/>
    <w:rsid w:val="00CE0FA0"/>
    <w:rsid w:val="00D3065C"/>
    <w:rsid w:val="00DD3D1F"/>
    <w:rsid w:val="00DF60B8"/>
    <w:rsid w:val="00E17D47"/>
    <w:rsid w:val="00E75628"/>
    <w:rsid w:val="00E81296"/>
    <w:rsid w:val="00EF609A"/>
    <w:rsid w:val="00F1602D"/>
    <w:rsid w:val="00F17EBE"/>
    <w:rsid w:val="00F32A0B"/>
    <w:rsid w:val="00F502C7"/>
    <w:rsid w:val="00F5108D"/>
    <w:rsid w:val="00FA435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64856"/>
    <w:rPr>
      <w:rFonts w:ascii="Times New Roman" w:eastAsia="Times New Roman" w:hAnsi="Times New Roman"/>
      <w:sz w:val="24"/>
      <w:szCs w:val="24"/>
    </w:rPr>
  </w:style>
  <w:style w:type="paragraph" w:styleId="Heading1">
    <w:name w:val="heading 1"/>
    <w:basedOn w:val="Normal"/>
    <w:next w:val="Normal"/>
    <w:link w:val="Heading1Char"/>
    <w:uiPriority w:val="99"/>
    <w:qFormat/>
    <w:rsid w:val="00D3065C"/>
    <w:pPr>
      <w:keepNext/>
      <w:widowControl w:val="0"/>
      <w:shd w:val="clear" w:color="auto" w:fill="FFFFFF"/>
      <w:autoSpaceDE w:val="0"/>
      <w:autoSpaceDN w:val="0"/>
      <w:adjustRightInd w:val="0"/>
      <w:outlineLvl w:val="0"/>
    </w:pPr>
    <w:rPr>
      <w:b/>
      <w:bCs/>
      <w:color w:val="000000"/>
      <w:spacing w:val="-5"/>
      <w:sz w:val="20"/>
      <w:szCs w:val="20"/>
    </w:rPr>
  </w:style>
  <w:style w:type="paragraph" w:styleId="Heading2">
    <w:name w:val="heading 2"/>
    <w:basedOn w:val="Normal"/>
    <w:next w:val="Normal"/>
    <w:link w:val="Heading2Char"/>
    <w:uiPriority w:val="99"/>
    <w:qFormat/>
    <w:rsid w:val="00D3065C"/>
    <w:pPr>
      <w:keepNext/>
      <w:jc w:val="right"/>
      <w:outlineLvl w:val="1"/>
    </w:pPr>
    <w:rPr>
      <w:szCs w:val="20"/>
    </w:rPr>
  </w:style>
  <w:style w:type="paragraph" w:styleId="Heading3">
    <w:name w:val="heading 3"/>
    <w:basedOn w:val="Normal"/>
    <w:next w:val="Normal"/>
    <w:link w:val="Heading3Char"/>
    <w:uiPriority w:val="99"/>
    <w:qFormat/>
    <w:rsid w:val="00D3065C"/>
    <w:pPr>
      <w:keepNext/>
      <w:outlineLvl w:val="2"/>
    </w:pPr>
    <w:rPr>
      <w:sz w:val="28"/>
      <w:szCs w:val="20"/>
    </w:rPr>
  </w:style>
  <w:style w:type="paragraph" w:styleId="Heading4">
    <w:name w:val="heading 4"/>
    <w:basedOn w:val="Normal"/>
    <w:next w:val="Normal"/>
    <w:link w:val="Heading4Char"/>
    <w:uiPriority w:val="99"/>
    <w:qFormat/>
    <w:rsid w:val="00D3065C"/>
    <w:pPr>
      <w:keepNext/>
      <w:widowControl w:val="0"/>
      <w:shd w:val="clear" w:color="auto" w:fill="FFFFFF"/>
      <w:tabs>
        <w:tab w:val="left" w:pos="7843"/>
      </w:tabs>
      <w:autoSpaceDE w:val="0"/>
      <w:autoSpaceDN w:val="0"/>
      <w:adjustRightInd w:val="0"/>
      <w:spacing w:before="768"/>
      <w:ind w:left="48"/>
      <w:outlineLvl w:val="3"/>
    </w:pPr>
    <w:rPr>
      <w:color w:val="000000"/>
      <w:sz w:val="28"/>
      <w:szCs w:val="28"/>
    </w:rPr>
  </w:style>
  <w:style w:type="paragraph" w:styleId="Heading5">
    <w:name w:val="heading 5"/>
    <w:basedOn w:val="Normal"/>
    <w:next w:val="Normal"/>
    <w:link w:val="Heading5Char"/>
    <w:uiPriority w:val="99"/>
    <w:qFormat/>
    <w:rsid w:val="00D3065C"/>
    <w:pPr>
      <w:keepNext/>
      <w:widowControl w:val="0"/>
      <w:autoSpaceDE w:val="0"/>
      <w:autoSpaceDN w:val="0"/>
      <w:adjustRightInd w:val="0"/>
      <w:ind w:left="4956" w:firstLine="444"/>
      <w:outlineLvl w:val="4"/>
    </w:pPr>
    <w:rPr>
      <w:sz w:val="28"/>
      <w:szCs w:val="20"/>
    </w:rPr>
  </w:style>
  <w:style w:type="paragraph" w:styleId="Heading6">
    <w:name w:val="heading 6"/>
    <w:basedOn w:val="Normal"/>
    <w:next w:val="Normal"/>
    <w:link w:val="Heading6Char1"/>
    <w:uiPriority w:val="99"/>
    <w:qFormat/>
    <w:rsid w:val="00D3065C"/>
    <w:pPr>
      <w:keepNext/>
      <w:widowControl w:val="0"/>
      <w:autoSpaceDE w:val="0"/>
      <w:autoSpaceDN w:val="0"/>
      <w:adjustRightInd w:val="0"/>
      <w:jc w:val="both"/>
      <w:outlineLvl w:val="5"/>
    </w:pPr>
    <w:rPr>
      <w:sz w:val="28"/>
      <w:szCs w:val="20"/>
    </w:rPr>
  </w:style>
  <w:style w:type="paragraph" w:styleId="Heading7">
    <w:name w:val="heading 7"/>
    <w:basedOn w:val="Normal"/>
    <w:next w:val="Normal"/>
    <w:link w:val="Heading7Char"/>
    <w:uiPriority w:val="99"/>
    <w:qFormat/>
    <w:rsid w:val="00D3065C"/>
    <w:pPr>
      <w:keepNext/>
      <w:widowControl w:val="0"/>
      <w:autoSpaceDE w:val="0"/>
      <w:autoSpaceDN w:val="0"/>
      <w:adjustRightInd w:val="0"/>
      <w:spacing w:line="360" w:lineRule="auto"/>
      <w:jc w:val="both"/>
      <w:outlineLvl w:val="6"/>
    </w:pPr>
    <w:rPr>
      <w:color w:val="000000"/>
      <w:sz w:val="28"/>
      <w:szCs w:val="30"/>
    </w:rPr>
  </w:style>
  <w:style w:type="paragraph" w:styleId="Heading8">
    <w:name w:val="heading 8"/>
    <w:basedOn w:val="Normal"/>
    <w:next w:val="Normal"/>
    <w:link w:val="Heading8Char"/>
    <w:uiPriority w:val="99"/>
    <w:qFormat/>
    <w:rsid w:val="00D3065C"/>
    <w:pPr>
      <w:keepNext/>
      <w:widowControl w:val="0"/>
      <w:autoSpaceDE w:val="0"/>
      <w:autoSpaceDN w:val="0"/>
      <w:adjustRightInd w:val="0"/>
      <w:jc w:val="right"/>
      <w:outlineLvl w:val="7"/>
    </w:pPr>
    <w:rPr>
      <w:sz w:val="28"/>
    </w:rPr>
  </w:style>
  <w:style w:type="paragraph" w:styleId="Heading9">
    <w:name w:val="heading 9"/>
    <w:basedOn w:val="Normal"/>
    <w:next w:val="Normal"/>
    <w:link w:val="Heading9Char"/>
    <w:uiPriority w:val="99"/>
    <w:qFormat/>
    <w:rsid w:val="00D3065C"/>
    <w:pPr>
      <w:keepNext/>
      <w:widowControl w:val="0"/>
      <w:shd w:val="clear" w:color="auto" w:fill="FFFFFF"/>
      <w:suppressAutoHyphens/>
      <w:autoSpaceDE w:val="0"/>
      <w:autoSpaceDN w:val="0"/>
      <w:adjustRightInd w:val="0"/>
      <w:spacing w:before="106" w:after="240" w:line="370" w:lineRule="exact"/>
      <w:jc w:val="center"/>
      <w:outlineLvl w:val="8"/>
    </w:pPr>
    <w:rPr>
      <w:b/>
      <w:bCs/>
      <w:color w:val="000000"/>
      <w:spacing w:val="-18"/>
      <w:sz w:val="37"/>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3065C"/>
    <w:rPr>
      <w:rFonts w:ascii="Times New Roman" w:hAnsi="Times New Roman" w:cs="Times New Roman"/>
      <w:b/>
      <w:bCs/>
      <w:color w:val="000000"/>
      <w:spacing w:val="-5"/>
      <w:sz w:val="20"/>
      <w:szCs w:val="20"/>
      <w:shd w:val="clear" w:color="auto" w:fill="FFFFFF"/>
      <w:lang w:eastAsia="ru-RU"/>
    </w:rPr>
  </w:style>
  <w:style w:type="character" w:customStyle="1" w:styleId="Heading2Char">
    <w:name w:val="Heading 2 Char"/>
    <w:basedOn w:val="DefaultParagraphFont"/>
    <w:link w:val="Heading2"/>
    <w:uiPriority w:val="99"/>
    <w:locked/>
    <w:rsid w:val="00D3065C"/>
    <w:rPr>
      <w:rFonts w:ascii="Times New Roman" w:hAnsi="Times New Roman" w:cs="Times New Roman"/>
      <w:sz w:val="20"/>
      <w:szCs w:val="20"/>
      <w:lang w:eastAsia="ru-RU"/>
    </w:rPr>
  </w:style>
  <w:style w:type="character" w:customStyle="1" w:styleId="Heading3Char">
    <w:name w:val="Heading 3 Char"/>
    <w:basedOn w:val="DefaultParagraphFont"/>
    <w:link w:val="Heading3"/>
    <w:uiPriority w:val="99"/>
    <w:locked/>
    <w:rsid w:val="00D3065C"/>
    <w:rPr>
      <w:rFonts w:ascii="Times New Roman" w:hAnsi="Times New Roman" w:cs="Times New Roman"/>
      <w:sz w:val="20"/>
      <w:szCs w:val="20"/>
      <w:lang w:eastAsia="ru-RU"/>
    </w:rPr>
  </w:style>
  <w:style w:type="character" w:customStyle="1" w:styleId="Heading4Char">
    <w:name w:val="Heading 4 Char"/>
    <w:basedOn w:val="DefaultParagraphFont"/>
    <w:link w:val="Heading4"/>
    <w:uiPriority w:val="99"/>
    <w:locked/>
    <w:rsid w:val="00D3065C"/>
    <w:rPr>
      <w:rFonts w:ascii="Times New Roman" w:hAnsi="Times New Roman" w:cs="Times New Roman"/>
      <w:color w:val="000000"/>
      <w:sz w:val="28"/>
      <w:szCs w:val="28"/>
      <w:shd w:val="clear" w:color="auto" w:fill="FFFFFF"/>
      <w:lang w:eastAsia="ru-RU"/>
    </w:rPr>
  </w:style>
  <w:style w:type="character" w:customStyle="1" w:styleId="Heading5Char">
    <w:name w:val="Heading 5 Char"/>
    <w:basedOn w:val="DefaultParagraphFont"/>
    <w:link w:val="Heading5"/>
    <w:uiPriority w:val="99"/>
    <w:locked/>
    <w:rsid w:val="00D3065C"/>
    <w:rPr>
      <w:rFonts w:ascii="Times New Roman" w:hAnsi="Times New Roman" w:cs="Times New Roman"/>
      <w:sz w:val="20"/>
      <w:szCs w:val="20"/>
      <w:lang w:eastAsia="ru-RU"/>
    </w:rPr>
  </w:style>
  <w:style w:type="character" w:customStyle="1" w:styleId="Heading6Char">
    <w:name w:val="Heading 6 Char"/>
    <w:basedOn w:val="DefaultParagraphFont"/>
    <w:link w:val="Heading6"/>
    <w:uiPriority w:val="99"/>
    <w:locked/>
    <w:rsid w:val="00D3065C"/>
    <w:rPr>
      <w:rFonts w:cs="Times New Roman"/>
      <w:sz w:val="28"/>
      <w:lang w:val="ru-RU" w:eastAsia="ru-RU" w:bidi="ar-SA"/>
    </w:rPr>
  </w:style>
  <w:style w:type="character" w:customStyle="1" w:styleId="Heading7Char">
    <w:name w:val="Heading 7 Char"/>
    <w:basedOn w:val="DefaultParagraphFont"/>
    <w:link w:val="Heading7"/>
    <w:uiPriority w:val="99"/>
    <w:locked/>
    <w:rsid w:val="00D3065C"/>
    <w:rPr>
      <w:rFonts w:ascii="Times New Roman" w:hAnsi="Times New Roman" w:cs="Times New Roman"/>
      <w:color w:val="000000"/>
      <w:sz w:val="30"/>
      <w:szCs w:val="30"/>
      <w:lang w:eastAsia="ru-RU"/>
    </w:rPr>
  </w:style>
  <w:style w:type="character" w:customStyle="1" w:styleId="Heading8Char">
    <w:name w:val="Heading 8 Char"/>
    <w:basedOn w:val="DefaultParagraphFont"/>
    <w:link w:val="Heading8"/>
    <w:uiPriority w:val="99"/>
    <w:locked/>
    <w:rsid w:val="00D3065C"/>
    <w:rPr>
      <w:rFonts w:ascii="Times New Roman" w:hAnsi="Times New Roman" w:cs="Times New Roman"/>
      <w:sz w:val="24"/>
      <w:szCs w:val="24"/>
      <w:lang w:eastAsia="ru-RU"/>
    </w:rPr>
  </w:style>
  <w:style w:type="character" w:customStyle="1" w:styleId="Heading9Char">
    <w:name w:val="Heading 9 Char"/>
    <w:basedOn w:val="DefaultParagraphFont"/>
    <w:link w:val="Heading9"/>
    <w:uiPriority w:val="99"/>
    <w:locked/>
    <w:rsid w:val="00D3065C"/>
    <w:rPr>
      <w:rFonts w:ascii="Times New Roman" w:hAnsi="Times New Roman" w:cs="Times New Roman"/>
      <w:b/>
      <w:bCs/>
      <w:color w:val="000000"/>
      <w:spacing w:val="-18"/>
      <w:sz w:val="20"/>
      <w:szCs w:val="20"/>
      <w:shd w:val="clear" w:color="auto" w:fill="FFFFFF"/>
      <w:lang w:eastAsia="ru-RU"/>
    </w:rPr>
  </w:style>
  <w:style w:type="paragraph" w:customStyle="1" w:styleId="a">
    <w:name w:val="Знак"/>
    <w:basedOn w:val="Normal"/>
    <w:uiPriority w:val="99"/>
    <w:rsid w:val="00764856"/>
    <w:pPr>
      <w:spacing w:after="160" w:line="240" w:lineRule="exact"/>
    </w:pPr>
    <w:rPr>
      <w:rFonts w:ascii="Verdana" w:hAnsi="Verdana" w:cs="Verdana"/>
      <w:sz w:val="20"/>
      <w:szCs w:val="20"/>
      <w:lang w:val="en-US" w:eastAsia="en-US"/>
    </w:rPr>
  </w:style>
  <w:style w:type="character" w:customStyle="1" w:styleId="Heading6Char1">
    <w:name w:val="Heading 6 Char1"/>
    <w:basedOn w:val="DefaultParagraphFont"/>
    <w:link w:val="Heading6"/>
    <w:uiPriority w:val="99"/>
    <w:locked/>
    <w:rsid w:val="00D3065C"/>
    <w:rPr>
      <w:rFonts w:ascii="Times New Roman" w:hAnsi="Times New Roman" w:cs="Times New Roman"/>
      <w:sz w:val="20"/>
      <w:szCs w:val="20"/>
      <w:lang w:eastAsia="ru-RU"/>
    </w:rPr>
  </w:style>
  <w:style w:type="paragraph" w:styleId="BodyText">
    <w:name w:val="Body Text"/>
    <w:basedOn w:val="Normal"/>
    <w:link w:val="BodyTextChar"/>
    <w:uiPriority w:val="99"/>
    <w:rsid w:val="00D3065C"/>
    <w:rPr>
      <w:sz w:val="28"/>
      <w:szCs w:val="20"/>
    </w:rPr>
  </w:style>
  <w:style w:type="character" w:customStyle="1" w:styleId="BodyTextChar">
    <w:name w:val="Body Text Char"/>
    <w:basedOn w:val="DefaultParagraphFont"/>
    <w:link w:val="BodyText"/>
    <w:uiPriority w:val="99"/>
    <w:locked/>
    <w:rsid w:val="00D3065C"/>
    <w:rPr>
      <w:rFonts w:ascii="Times New Roman" w:hAnsi="Times New Roman" w:cs="Times New Roman"/>
      <w:sz w:val="20"/>
      <w:szCs w:val="20"/>
      <w:lang w:eastAsia="ru-RU"/>
    </w:rPr>
  </w:style>
  <w:style w:type="paragraph" w:styleId="BodyText2">
    <w:name w:val="Body Text 2"/>
    <w:basedOn w:val="Normal"/>
    <w:link w:val="BodyText2Char"/>
    <w:uiPriority w:val="99"/>
    <w:rsid w:val="00D3065C"/>
    <w:pPr>
      <w:spacing w:line="360" w:lineRule="auto"/>
      <w:jc w:val="both"/>
    </w:pPr>
    <w:rPr>
      <w:sz w:val="28"/>
      <w:szCs w:val="20"/>
    </w:rPr>
  </w:style>
  <w:style w:type="character" w:customStyle="1" w:styleId="BodyText2Char">
    <w:name w:val="Body Text 2 Char"/>
    <w:basedOn w:val="DefaultParagraphFont"/>
    <w:link w:val="BodyText2"/>
    <w:uiPriority w:val="99"/>
    <w:locked/>
    <w:rsid w:val="00D3065C"/>
    <w:rPr>
      <w:rFonts w:ascii="Times New Roman" w:hAnsi="Times New Roman" w:cs="Times New Roman"/>
      <w:sz w:val="20"/>
      <w:szCs w:val="20"/>
      <w:lang w:eastAsia="ru-RU"/>
    </w:rPr>
  </w:style>
  <w:style w:type="paragraph" w:styleId="BodyTextIndent">
    <w:name w:val="Body Text Indent"/>
    <w:basedOn w:val="Normal"/>
    <w:link w:val="BodyTextIndentChar"/>
    <w:uiPriority w:val="99"/>
    <w:rsid w:val="00D3065C"/>
    <w:pPr>
      <w:widowControl w:val="0"/>
      <w:shd w:val="clear" w:color="auto" w:fill="FFFFFF"/>
      <w:autoSpaceDE w:val="0"/>
      <w:autoSpaceDN w:val="0"/>
      <w:adjustRightInd w:val="0"/>
      <w:spacing w:line="360" w:lineRule="auto"/>
      <w:ind w:left="24" w:firstLine="686"/>
      <w:jc w:val="both"/>
    </w:pPr>
    <w:rPr>
      <w:sz w:val="28"/>
      <w:szCs w:val="20"/>
    </w:rPr>
  </w:style>
  <w:style w:type="character" w:customStyle="1" w:styleId="BodyTextIndentChar">
    <w:name w:val="Body Text Indent Char"/>
    <w:basedOn w:val="DefaultParagraphFont"/>
    <w:link w:val="BodyTextIndent"/>
    <w:uiPriority w:val="99"/>
    <w:locked/>
    <w:rsid w:val="00D3065C"/>
    <w:rPr>
      <w:rFonts w:ascii="Times New Roman" w:hAnsi="Times New Roman" w:cs="Times New Roman"/>
      <w:sz w:val="20"/>
      <w:szCs w:val="20"/>
      <w:shd w:val="clear" w:color="auto" w:fill="FFFFFF"/>
      <w:lang w:eastAsia="ru-RU"/>
    </w:rPr>
  </w:style>
  <w:style w:type="paragraph" w:styleId="BodyText3">
    <w:name w:val="Body Text 3"/>
    <w:basedOn w:val="Normal"/>
    <w:link w:val="BodyText3Char"/>
    <w:uiPriority w:val="99"/>
    <w:rsid w:val="00D3065C"/>
    <w:pPr>
      <w:widowControl w:val="0"/>
      <w:shd w:val="clear" w:color="auto" w:fill="FFFFFF"/>
      <w:autoSpaceDE w:val="0"/>
      <w:autoSpaceDN w:val="0"/>
      <w:adjustRightInd w:val="0"/>
      <w:jc w:val="both"/>
    </w:pPr>
    <w:rPr>
      <w:sz w:val="28"/>
      <w:szCs w:val="20"/>
    </w:rPr>
  </w:style>
  <w:style w:type="character" w:customStyle="1" w:styleId="BodyText3Char">
    <w:name w:val="Body Text 3 Char"/>
    <w:basedOn w:val="DefaultParagraphFont"/>
    <w:link w:val="BodyText3"/>
    <w:uiPriority w:val="99"/>
    <w:locked/>
    <w:rsid w:val="00D3065C"/>
    <w:rPr>
      <w:rFonts w:ascii="Times New Roman" w:hAnsi="Times New Roman" w:cs="Times New Roman"/>
      <w:sz w:val="20"/>
      <w:szCs w:val="20"/>
      <w:shd w:val="clear" w:color="auto" w:fill="FFFFFF"/>
      <w:lang w:eastAsia="ru-RU"/>
    </w:rPr>
  </w:style>
  <w:style w:type="paragraph" w:styleId="BlockText">
    <w:name w:val="Block Text"/>
    <w:basedOn w:val="Normal"/>
    <w:uiPriority w:val="99"/>
    <w:rsid w:val="00D3065C"/>
    <w:pPr>
      <w:widowControl w:val="0"/>
      <w:shd w:val="clear" w:color="auto" w:fill="FFFFFF"/>
      <w:autoSpaceDE w:val="0"/>
      <w:autoSpaceDN w:val="0"/>
      <w:adjustRightInd w:val="0"/>
      <w:spacing w:before="5" w:line="360" w:lineRule="auto"/>
      <w:ind w:left="14" w:right="5" w:firstLine="679"/>
      <w:jc w:val="both"/>
    </w:pPr>
    <w:rPr>
      <w:color w:val="000000"/>
      <w:sz w:val="28"/>
      <w:szCs w:val="28"/>
    </w:rPr>
  </w:style>
  <w:style w:type="paragraph" w:styleId="BodyTextIndent2">
    <w:name w:val="Body Text Indent 2"/>
    <w:basedOn w:val="Normal"/>
    <w:link w:val="BodyTextIndent2Char"/>
    <w:uiPriority w:val="99"/>
    <w:rsid w:val="00D3065C"/>
    <w:pPr>
      <w:spacing w:line="360" w:lineRule="auto"/>
      <w:ind w:firstLine="708"/>
      <w:jc w:val="both"/>
    </w:pPr>
    <w:rPr>
      <w:sz w:val="28"/>
    </w:rPr>
  </w:style>
  <w:style w:type="character" w:customStyle="1" w:styleId="BodyTextIndent2Char">
    <w:name w:val="Body Text Indent 2 Char"/>
    <w:basedOn w:val="DefaultParagraphFont"/>
    <w:link w:val="BodyTextIndent2"/>
    <w:uiPriority w:val="99"/>
    <w:locked/>
    <w:rsid w:val="00D3065C"/>
    <w:rPr>
      <w:rFonts w:ascii="Times New Roman" w:hAnsi="Times New Roman" w:cs="Times New Roman"/>
      <w:sz w:val="24"/>
      <w:szCs w:val="24"/>
      <w:lang w:eastAsia="ru-RU"/>
    </w:rPr>
  </w:style>
  <w:style w:type="paragraph" w:styleId="BodyTextIndent3">
    <w:name w:val="Body Text Indent 3"/>
    <w:basedOn w:val="Normal"/>
    <w:link w:val="BodyTextIndent3Char"/>
    <w:uiPriority w:val="99"/>
    <w:rsid w:val="00D3065C"/>
    <w:pPr>
      <w:widowControl w:val="0"/>
      <w:shd w:val="clear" w:color="auto" w:fill="FFFFFF"/>
      <w:tabs>
        <w:tab w:val="left" w:pos="4111"/>
      </w:tabs>
      <w:autoSpaceDE w:val="0"/>
      <w:autoSpaceDN w:val="0"/>
      <w:adjustRightInd w:val="0"/>
      <w:spacing w:line="360" w:lineRule="auto"/>
      <w:ind w:firstLine="720"/>
      <w:jc w:val="both"/>
    </w:pPr>
    <w:rPr>
      <w:color w:val="000000"/>
      <w:spacing w:val="-4"/>
      <w:sz w:val="28"/>
      <w:szCs w:val="28"/>
    </w:rPr>
  </w:style>
  <w:style w:type="character" w:customStyle="1" w:styleId="BodyTextIndent3Char">
    <w:name w:val="Body Text Indent 3 Char"/>
    <w:basedOn w:val="DefaultParagraphFont"/>
    <w:link w:val="BodyTextIndent3"/>
    <w:uiPriority w:val="99"/>
    <w:locked/>
    <w:rsid w:val="00D3065C"/>
    <w:rPr>
      <w:rFonts w:ascii="Times New Roman" w:hAnsi="Times New Roman" w:cs="Times New Roman"/>
      <w:color w:val="000000"/>
      <w:spacing w:val="-4"/>
      <w:sz w:val="28"/>
      <w:szCs w:val="28"/>
      <w:shd w:val="clear" w:color="auto" w:fill="FFFFFF"/>
      <w:lang w:eastAsia="ru-RU"/>
    </w:rPr>
  </w:style>
  <w:style w:type="paragraph" w:styleId="Header">
    <w:name w:val="header"/>
    <w:basedOn w:val="Normal"/>
    <w:link w:val="HeaderChar"/>
    <w:uiPriority w:val="99"/>
    <w:rsid w:val="00D3065C"/>
    <w:pPr>
      <w:widowControl w:val="0"/>
      <w:tabs>
        <w:tab w:val="center" w:pos="4677"/>
        <w:tab w:val="right" w:pos="9355"/>
      </w:tabs>
      <w:autoSpaceDE w:val="0"/>
      <w:autoSpaceDN w:val="0"/>
      <w:adjustRightInd w:val="0"/>
    </w:pPr>
    <w:rPr>
      <w:b/>
      <w:bCs/>
      <w:sz w:val="20"/>
      <w:szCs w:val="20"/>
    </w:rPr>
  </w:style>
  <w:style w:type="character" w:customStyle="1" w:styleId="HeaderChar">
    <w:name w:val="Header Char"/>
    <w:basedOn w:val="DefaultParagraphFont"/>
    <w:link w:val="Header"/>
    <w:uiPriority w:val="99"/>
    <w:locked/>
    <w:rsid w:val="00D3065C"/>
    <w:rPr>
      <w:rFonts w:ascii="Times New Roman" w:hAnsi="Times New Roman" w:cs="Times New Roman"/>
      <w:b/>
      <w:bCs/>
      <w:sz w:val="20"/>
      <w:szCs w:val="20"/>
      <w:lang w:eastAsia="ru-RU"/>
    </w:rPr>
  </w:style>
  <w:style w:type="character" w:styleId="PageNumber">
    <w:name w:val="page number"/>
    <w:basedOn w:val="DefaultParagraphFont"/>
    <w:uiPriority w:val="99"/>
    <w:rsid w:val="00D3065C"/>
    <w:rPr>
      <w:rFonts w:cs="Times New Roman"/>
    </w:rPr>
  </w:style>
  <w:style w:type="paragraph" w:styleId="Footer">
    <w:name w:val="footer"/>
    <w:basedOn w:val="Normal"/>
    <w:link w:val="FooterChar"/>
    <w:uiPriority w:val="99"/>
    <w:rsid w:val="00D3065C"/>
    <w:pPr>
      <w:widowControl w:val="0"/>
      <w:tabs>
        <w:tab w:val="center" w:pos="4677"/>
        <w:tab w:val="right" w:pos="9355"/>
      </w:tabs>
      <w:autoSpaceDE w:val="0"/>
      <w:autoSpaceDN w:val="0"/>
      <w:adjustRightInd w:val="0"/>
    </w:pPr>
    <w:rPr>
      <w:b/>
      <w:bCs/>
      <w:sz w:val="20"/>
      <w:szCs w:val="20"/>
    </w:rPr>
  </w:style>
  <w:style w:type="character" w:customStyle="1" w:styleId="FooterChar">
    <w:name w:val="Footer Char"/>
    <w:basedOn w:val="DefaultParagraphFont"/>
    <w:link w:val="Footer"/>
    <w:uiPriority w:val="99"/>
    <w:locked/>
    <w:rsid w:val="00D3065C"/>
    <w:rPr>
      <w:rFonts w:ascii="Times New Roman" w:hAnsi="Times New Roman" w:cs="Times New Roman"/>
      <w:b/>
      <w:bCs/>
      <w:sz w:val="20"/>
      <w:szCs w:val="20"/>
      <w:lang w:eastAsia="ru-RU"/>
    </w:rPr>
  </w:style>
  <w:style w:type="table" w:styleId="TableGrid">
    <w:name w:val="Table Grid"/>
    <w:basedOn w:val="TableNormal"/>
    <w:uiPriority w:val="99"/>
    <w:rsid w:val="00D3065C"/>
    <w:pPr>
      <w:widowControl w:val="0"/>
      <w:autoSpaceDE w:val="0"/>
      <w:autoSpaceDN w:val="0"/>
      <w:adjustRightInd w:val="0"/>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D3065C"/>
    <w:pPr>
      <w:widowControl w:val="0"/>
      <w:autoSpaceDE w:val="0"/>
      <w:autoSpaceDN w:val="0"/>
      <w:adjustRightInd w:val="0"/>
    </w:pPr>
    <w:rPr>
      <w:rFonts w:ascii="Times New Roman" w:eastAsia="Times New Roman" w:hAnsi="Times New Roman"/>
      <w:b/>
      <w:bCs/>
      <w:sz w:val="24"/>
      <w:szCs w:val="24"/>
    </w:rPr>
  </w:style>
  <w:style w:type="paragraph" w:customStyle="1" w:styleId="ConsPlusNormal">
    <w:name w:val="ConsPlusNormal"/>
    <w:uiPriority w:val="99"/>
    <w:rsid w:val="00D3065C"/>
    <w:pPr>
      <w:widowControl w:val="0"/>
      <w:autoSpaceDE w:val="0"/>
      <w:autoSpaceDN w:val="0"/>
      <w:adjustRightInd w:val="0"/>
      <w:ind w:firstLine="720"/>
    </w:pPr>
    <w:rPr>
      <w:rFonts w:ascii="Arial" w:eastAsia="Times New Roman" w:hAnsi="Arial" w:cs="Arial"/>
      <w:sz w:val="20"/>
      <w:szCs w:val="20"/>
    </w:rPr>
  </w:style>
  <w:style w:type="paragraph" w:customStyle="1" w:styleId="1">
    <w:name w:val="Стиль1"/>
    <w:basedOn w:val="Normal"/>
    <w:uiPriority w:val="99"/>
    <w:rsid w:val="00D3065C"/>
  </w:style>
  <w:style w:type="paragraph" w:customStyle="1" w:styleId="10">
    <w:name w:val="Обычный1"/>
    <w:uiPriority w:val="99"/>
    <w:rsid w:val="00D3065C"/>
    <w:rPr>
      <w:rFonts w:ascii="Times New Roman" w:eastAsia="Times New Roman" w:hAnsi="Times New Roman"/>
      <w:sz w:val="20"/>
      <w:szCs w:val="20"/>
    </w:rPr>
  </w:style>
  <w:style w:type="paragraph" w:styleId="BalloonText">
    <w:name w:val="Balloon Text"/>
    <w:basedOn w:val="Normal"/>
    <w:link w:val="BalloonTextChar"/>
    <w:uiPriority w:val="99"/>
    <w:semiHidden/>
    <w:rsid w:val="00D3065C"/>
    <w:pPr>
      <w:widowControl w:val="0"/>
      <w:autoSpaceDE w:val="0"/>
      <w:autoSpaceDN w:val="0"/>
      <w:adjustRightInd w:val="0"/>
    </w:pPr>
    <w:rPr>
      <w:rFonts w:ascii="Tahoma" w:hAnsi="Tahoma" w:cs="Tahoma"/>
      <w:b/>
      <w:bCs/>
      <w:sz w:val="16"/>
      <w:szCs w:val="16"/>
    </w:rPr>
  </w:style>
  <w:style w:type="character" w:customStyle="1" w:styleId="BalloonTextChar">
    <w:name w:val="Balloon Text Char"/>
    <w:basedOn w:val="DefaultParagraphFont"/>
    <w:link w:val="BalloonText"/>
    <w:uiPriority w:val="99"/>
    <w:semiHidden/>
    <w:locked/>
    <w:rsid w:val="00D3065C"/>
    <w:rPr>
      <w:rFonts w:ascii="Tahoma" w:hAnsi="Tahoma" w:cs="Tahoma"/>
      <w:b/>
      <w:bCs/>
      <w:sz w:val="16"/>
      <w:szCs w:val="16"/>
      <w:lang w:eastAsia="ru-RU"/>
    </w:rPr>
  </w:style>
  <w:style w:type="paragraph" w:styleId="ListParagraph">
    <w:name w:val="List Paragraph"/>
    <w:basedOn w:val="Normal"/>
    <w:uiPriority w:val="99"/>
    <w:qFormat/>
    <w:rsid w:val="00D3065C"/>
    <w:pPr>
      <w:widowControl w:val="0"/>
      <w:autoSpaceDE w:val="0"/>
      <w:autoSpaceDN w:val="0"/>
      <w:adjustRightInd w:val="0"/>
      <w:ind w:left="720"/>
      <w:contextualSpacing/>
    </w:pPr>
    <w:rPr>
      <w:b/>
      <w:bCs/>
      <w:sz w:val="20"/>
      <w:szCs w:val="20"/>
    </w:rPr>
  </w:style>
  <w:style w:type="paragraph" w:customStyle="1" w:styleId="ConsNormal">
    <w:name w:val="ConsNormal"/>
    <w:uiPriority w:val="99"/>
    <w:rsid w:val="00D3065C"/>
    <w:pPr>
      <w:widowControl w:val="0"/>
      <w:autoSpaceDE w:val="0"/>
      <w:autoSpaceDN w:val="0"/>
      <w:adjustRightInd w:val="0"/>
      <w:ind w:firstLine="720"/>
    </w:pPr>
    <w:rPr>
      <w:rFonts w:ascii="Arial" w:eastAsia="Times New Roman" w:hAnsi="Arial" w:cs="Arial"/>
      <w:sz w:val="20"/>
      <w:szCs w:val="20"/>
    </w:rPr>
  </w:style>
  <w:style w:type="paragraph" w:customStyle="1" w:styleId="ConsNonformat">
    <w:name w:val="ConsNonformat"/>
    <w:uiPriority w:val="99"/>
    <w:rsid w:val="00D3065C"/>
    <w:pPr>
      <w:widowControl w:val="0"/>
      <w:autoSpaceDE w:val="0"/>
      <w:autoSpaceDN w:val="0"/>
      <w:adjustRightInd w:val="0"/>
    </w:pPr>
    <w:rPr>
      <w:rFonts w:ascii="Courier New" w:eastAsia="Times New Roman" w:hAnsi="Courier New" w:cs="Courier New"/>
      <w:sz w:val="20"/>
      <w:szCs w:val="20"/>
    </w:rPr>
  </w:style>
  <w:style w:type="character" w:styleId="Hyperlink">
    <w:name w:val="Hyperlink"/>
    <w:basedOn w:val="DefaultParagraphFont"/>
    <w:uiPriority w:val="99"/>
    <w:rsid w:val="00D3065C"/>
    <w:rPr>
      <w:rFonts w:cs="Times New Roman"/>
      <w:color w:val="0000FF"/>
      <w:u w:val="single"/>
    </w:rPr>
  </w:style>
  <w:style w:type="character" w:customStyle="1" w:styleId="2">
    <w:name w:val="Знак Знак2"/>
    <w:basedOn w:val="DefaultParagraphFont"/>
    <w:uiPriority w:val="99"/>
    <w:rsid w:val="00D3065C"/>
    <w:rPr>
      <w:rFonts w:cs="Times New Roman"/>
      <w:sz w:val="28"/>
    </w:rPr>
  </w:style>
  <w:style w:type="paragraph" w:customStyle="1" w:styleId="-">
    <w:name w:val="АА-рубленый"/>
    <w:uiPriority w:val="99"/>
    <w:rsid w:val="00D3065C"/>
    <w:pPr>
      <w:autoSpaceDE w:val="0"/>
      <w:autoSpaceDN w:val="0"/>
      <w:adjustRightInd w:val="0"/>
      <w:spacing w:line="196" w:lineRule="atLeast"/>
      <w:ind w:firstLine="170"/>
      <w:jc w:val="both"/>
    </w:pPr>
    <w:rPr>
      <w:rFonts w:ascii="JournalSans" w:eastAsia="Times New Roman" w:hAnsi="JournalSans" w:cs="JournalSans"/>
      <w:color w:val="000000"/>
      <w:sz w:val="17"/>
      <w:szCs w:val="17"/>
    </w:rPr>
  </w:style>
  <w:style w:type="character" w:customStyle="1" w:styleId="FontStyle15">
    <w:name w:val="Font Style15"/>
    <w:basedOn w:val="DefaultParagraphFont"/>
    <w:uiPriority w:val="99"/>
    <w:rsid w:val="00D3065C"/>
    <w:rPr>
      <w:rFonts w:ascii="Times New Roman" w:hAnsi="Times New Roman" w:cs="Times New Roman"/>
      <w:sz w:val="26"/>
      <w:szCs w:val="26"/>
    </w:rPr>
  </w:style>
  <w:style w:type="character" w:customStyle="1" w:styleId="11">
    <w:name w:val="Знак Знак1"/>
    <w:basedOn w:val="DefaultParagraphFont"/>
    <w:uiPriority w:val="99"/>
    <w:locked/>
    <w:rsid w:val="00D3065C"/>
    <w:rPr>
      <w:rFonts w:cs="Times New Roman"/>
      <w:sz w:val="28"/>
      <w:lang w:val="ru-RU" w:eastAsia="ru-RU" w:bidi="ar-SA"/>
    </w:rPr>
  </w:style>
  <w:style w:type="paragraph" w:customStyle="1" w:styleId="Heading">
    <w:name w:val="Heading"/>
    <w:uiPriority w:val="99"/>
    <w:rsid w:val="00D3065C"/>
    <w:pPr>
      <w:autoSpaceDE w:val="0"/>
      <w:autoSpaceDN w:val="0"/>
      <w:adjustRightInd w:val="0"/>
    </w:pPr>
    <w:rPr>
      <w:rFonts w:ascii="Arial" w:eastAsia="Times New Roman" w:hAnsi="Arial" w:cs="Arial"/>
      <w:b/>
      <w:bCs/>
    </w:rPr>
  </w:style>
  <w:style w:type="paragraph" w:customStyle="1" w:styleId="12">
    <w:name w:val="Знак1"/>
    <w:basedOn w:val="Normal"/>
    <w:uiPriority w:val="99"/>
    <w:rsid w:val="00D3065C"/>
    <w:pPr>
      <w:widowControl w:val="0"/>
      <w:adjustRightInd w:val="0"/>
      <w:spacing w:after="160" w:line="240" w:lineRule="exact"/>
      <w:jc w:val="right"/>
    </w:pPr>
    <w:rPr>
      <w:sz w:val="20"/>
      <w:szCs w:val="20"/>
      <w:lang w:val="en-GB" w:eastAsia="en-US"/>
    </w:rPr>
  </w:style>
  <w:style w:type="character" w:customStyle="1" w:styleId="3">
    <w:name w:val="Знак Знак3"/>
    <w:basedOn w:val="DefaultParagraphFont"/>
    <w:uiPriority w:val="99"/>
    <w:rsid w:val="00D3065C"/>
    <w:rPr>
      <w:rFonts w:cs="Times New Roman"/>
      <w:b/>
      <w:bCs/>
      <w:lang w:val="ru-RU" w:eastAsia="ru-RU" w:bidi="ar-SA"/>
    </w:rPr>
  </w:style>
  <w:style w:type="paragraph" w:customStyle="1" w:styleId="13">
    <w:name w:val="Знак1 Знак Знак Знак Знак Знак Знак"/>
    <w:basedOn w:val="Normal"/>
    <w:uiPriority w:val="99"/>
    <w:rsid w:val="00D3065C"/>
    <w:pPr>
      <w:widowControl w:val="0"/>
      <w:adjustRightInd w:val="0"/>
      <w:spacing w:after="160" w:line="240" w:lineRule="exact"/>
      <w:jc w:val="right"/>
    </w:pPr>
    <w:rPr>
      <w:sz w:val="20"/>
      <w:szCs w:val="20"/>
      <w:lang w:val="en-GB" w:eastAsia="en-US"/>
    </w:rPr>
  </w:style>
  <w:style w:type="paragraph" w:customStyle="1" w:styleId="a0">
    <w:name w:val="Знак Знак Знак Знак Знак Знак Знак"/>
    <w:basedOn w:val="Normal"/>
    <w:uiPriority w:val="99"/>
    <w:rsid w:val="00D3065C"/>
    <w:pPr>
      <w:widowControl w:val="0"/>
      <w:adjustRightInd w:val="0"/>
      <w:spacing w:after="160" w:line="240" w:lineRule="exact"/>
      <w:jc w:val="right"/>
    </w:pPr>
    <w:rPr>
      <w:sz w:val="20"/>
      <w:szCs w:val="20"/>
      <w:lang w:val="en-GB" w:eastAsia="en-US"/>
    </w:rPr>
  </w:style>
  <w:style w:type="paragraph" w:customStyle="1" w:styleId="ConsPlusNonformat">
    <w:name w:val="ConsPlusNonformat"/>
    <w:uiPriority w:val="99"/>
    <w:rsid w:val="00D3065C"/>
    <w:pPr>
      <w:widowControl w:val="0"/>
      <w:autoSpaceDE w:val="0"/>
      <w:autoSpaceDN w:val="0"/>
      <w:adjustRightInd w:val="0"/>
    </w:pPr>
    <w:rPr>
      <w:rFonts w:ascii="Courier New" w:eastAsia="Times New Roman" w:hAnsi="Courier New" w:cs="Courier New"/>
      <w:sz w:val="20"/>
      <w:szCs w:val="20"/>
    </w:rPr>
  </w:style>
  <w:style w:type="paragraph" w:customStyle="1" w:styleId="a1">
    <w:name w:val="Знак Знак Знак Знак"/>
    <w:basedOn w:val="Normal"/>
    <w:uiPriority w:val="99"/>
    <w:rsid w:val="00D3065C"/>
    <w:pPr>
      <w:spacing w:after="160" w:line="240" w:lineRule="exact"/>
    </w:pPr>
    <w:rPr>
      <w:rFonts w:ascii="Verdana" w:hAnsi="Verdana" w:cs="Verdana"/>
      <w:sz w:val="20"/>
      <w:szCs w:val="20"/>
      <w:lang w:val="en-US" w:eastAsia="en-US"/>
    </w:rPr>
  </w:style>
  <w:style w:type="character" w:customStyle="1" w:styleId="TitleChar1">
    <w:name w:val="Title Char1"/>
    <w:basedOn w:val="DefaultParagraphFont"/>
    <w:link w:val="Title"/>
    <w:uiPriority w:val="99"/>
    <w:locked/>
    <w:rsid w:val="00D3065C"/>
    <w:rPr>
      <w:rFonts w:cs="Times New Roman"/>
      <w:b/>
      <w:bCs/>
      <w:lang w:val="ru-RU" w:eastAsia="ru-RU" w:bidi="ar-SA"/>
    </w:rPr>
  </w:style>
  <w:style w:type="paragraph" w:customStyle="1" w:styleId="msonormalcxspmiddle">
    <w:name w:val="msonormalcxspmiddle"/>
    <w:basedOn w:val="Normal"/>
    <w:uiPriority w:val="99"/>
    <w:rsid w:val="00D3065C"/>
    <w:pPr>
      <w:spacing w:before="100" w:beforeAutospacing="1" w:after="100" w:afterAutospacing="1"/>
    </w:pPr>
  </w:style>
  <w:style w:type="paragraph" w:customStyle="1" w:styleId="msonormalcxsplast">
    <w:name w:val="msonormalcxsplast"/>
    <w:basedOn w:val="Normal"/>
    <w:uiPriority w:val="99"/>
    <w:rsid w:val="00D3065C"/>
    <w:pPr>
      <w:spacing w:before="100" w:beforeAutospacing="1" w:after="100" w:afterAutospacing="1"/>
    </w:pPr>
  </w:style>
  <w:style w:type="character" w:customStyle="1" w:styleId="31">
    <w:name w:val="Знак Знак31"/>
    <w:basedOn w:val="DefaultParagraphFont"/>
    <w:uiPriority w:val="99"/>
    <w:locked/>
    <w:rsid w:val="00D3065C"/>
    <w:rPr>
      <w:rFonts w:cs="Times New Roman"/>
      <w:b/>
      <w:bCs/>
      <w:lang w:val="ru-RU" w:eastAsia="ru-RU" w:bidi="ar-SA"/>
    </w:rPr>
  </w:style>
  <w:style w:type="paragraph" w:styleId="NormalWeb">
    <w:name w:val="Normal (Web)"/>
    <w:basedOn w:val="Normal"/>
    <w:uiPriority w:val="99"/>
    <w:rsid w:val="00D3065C"/>
    <w:pPr>
      <w:spacing w:before="100" w:beforeAutospacing="1" w:after="100" w:afterAutospacing="1"/>
    </w:pPr>
  </w:style>
  <w:style w:type="paragraph" w:customStyle="1" w:styleId="14">
    <w:name w:val="Знак Знак Знак Знак1"/>
    <w:basedOn w:val="Normal"/>
    <w:uiPriority w:val="99"/>
    <w:rsid w:val="00D3065C"/>
    <w:pPr>
      <w:spacing w:after="160" w:line="240" w:lineRule="exact"/>
    </w:pPr>
    <w:rPr>
      <w:rFonts w:ascii="Verdana" w:hAnsi="Verdana" w:cs="Verdana"/>
      <w:sz w:val="20"/>
      <w:szCs w:val="20"/>
      <w:lang w:val="en-US" w:eastAsia="en-US"/>
    </w:rPr>
  </w:style>
  <w:style w:type="paragraph" w:customStyle="1" w:styleId="Default">
    <w:name w:val="Default"/>
    <w:uiPriority w:val="99"/>
    <w:rsid w:val="00D3065C"/>
    <w:pPr>
      <w:autoSpaceDE w:val="0"/>
      <w:autoSpaceDN w:val="0"/>
      <w:adjustRightInd w:val="0"/>
    </w:pPr>
    <w:rPr>
      <w:rFonts w:ascii="Times New Roman" w:eastAsia="Times New Roman" w:hAnsi="Times New Roman"/>
      <w:color w:val="000000"/>
      <w:sz w:val="24"/>
      <w:szCs w:val="24"/>
    </w:rPr>
  </w:style>
  <w:style w:type="character" w:customStyle="1" w:styleId="21">
    <w:name w:val="Знак Знак21"/>
    <w:basedOn w:val="DefaultParagraphFont"/>
    <w:uiPriority w:val="99"/>
    <w:locked/>
    <w:rsid w:val="00D3065C"/>
    <w:rPr>
      <w:rFonts w:cs="Times New Roman"/>
      <w:sz w:val="28"/>
      <w:lang w:val="ru-RU" w:eastAsia="ru-RU" w:bidi="ar-SA"/>
    </w:rPr>
  </w:style>
  <w:style w:type="paragraph" w:styleId="PlainText">
    <w:name w:val="Plain Text"/>
    <w:basedOn w:val="Normal"/>
    <w:link w:val="PlainTextChar"/>
    <w:uiPriority w:val="99"/>
    <w:rsid w:val="00D3065C"/>
    <w:pPr>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D3065C"/>
    <w:rPr>
      <w:rFonts w:ascii="Courier New" w:hAnsi="Courier New" w:cs="Courier New"/>
      <w:sz w:val="20"/>
      <w:szCs w:val="20"/>
      <w:lang w:eastAsia="ru-RU"/>
    </w:rPr>
  </w:style>
  <w:style w:type="paragraph" w:customStyle="1" w:styleId="Style8">
    <w:name w:val="Style8"/>
    <w:basedOn w:val="Normal"/>
    <w:uiPriority w:val="99"/>
    <w:rsid w:val="00D3065C"/>
    <w:pPr>
      <w:widowControl w:val="0"/>
      <w:autoSpaceDE w:val="0"/>
      <w:autoSpaceDN w:val="0"/>
      <w:adjustRightInd w:val="0"/>
      <w:spacing w:line="229" w:lineRule="exact"/>
      <w:jc w:val="both"/>
    </w:pPr>
  </w:style>
  <w:style w:type="paragraph" w:customStyle="1" w:styleId="Style9">
    <w:name w:val="Style9"/>
    <w:basedOn w:val="Normal"/>
    <w:uiPriority w:val="99"/>
    <w:rsid w:val="00D3065C"/>
    <w:pPr>
      <w:widowControl w:val="0"/>
      <w:autoSpaceDE w:val="0"/>
      <w:autoSpaceDN w:val="0"/>
      <w:adjustRightInd w:val="0"/>
      <w:spacing w:line="345" w:lineRule="exact"/>
      <w:ind w:firstLine="514"/>
      <w:jc w:val="both"/>
    </w:pPr>
  </w:style>
  <w:style w:type="character" w:customStyle="1" w:styleId="4">
    <w:name w:val="Знак Знак4"/>
    <w:basedOn w:val="DefaultParagraphFont"/>
    <w:uiPriority w:val="99"/>
    <w:semiHidden/>
    <w:rsid w:val="00D3065C"/>
    <w:rPr>
      <w:rFonts w:cs="Times New Roman"/>
      <w:sz w:val="28"/>
      <w:lang w:val="ru-RU" w:eastAsia="ru-RU" w:bidi="ar-SA"/>
    </w:rPr>
  </w:style>
  <w:style w:type="character" w:customStyle="1" w:styleId="apple-converted-space">
    <w:name w:val="apple-converted-space"/>
    <w:basedOn w:val="DefaultParagraphFont"/>
    <w:uiPriority w:val="99"/>
    <w:rsid w:val="00D3065C"/>
    <w:rPr>
      <w:rFonts w:cs="Times New Roman"/>
    </w:rPr>
  </w:style>
  <w:style w:type="paragraph" w:styleId="NoSpacing">
    <w:name w:val="No Spacing"/>
    <w:uiPriority w:val="99"/>
    <w:qFormat/>
    <w:rsid w:val="00D3065C"/>
    <w:rPr>
      <w:rFonts w:ascii="Times New Roman" w:eastAsia="Times New Roman" w:hAnsi="Times New Roman"/>
      <w:sz w:val="24"/>
      <w:szCs w:val="24"/>
    </w:rPr>
  </w:style>
  <w:style w:type="paragraph" w:customStyle="1" w:styleId="ConsPlusCell">
    <w:name w:val="ConsPlusCell"/>
    <w:uiPriority w:val="99"/>
    <w:rsid w:val="00D3065C"/>
    <w:pPr>
      <w:widowControl w:val="0"/>
      <w:autoSpaceDE w:val="0"/>
      <w:autoSpaceDN w:val="0"/>
      <w:adjustRightInd w:val="0"/>
    </w:pPr>
    <w:rPr>
      <w:rFonts w:ascii="Times New Roman" w:eastAsia="Times New Roman" w:hAnsi="Times New Roman"/>
      <w:sz w:val="24"/>
      <w:szCs w:val="24"/>
    </w:rPr>
  </w:style>
  <w:style w:type="paragraph" w:customStyle="1" w:styleId="210">
    <w:name w:val="Основной текст с отступом 21"/>
    <w:basedOn w:val="Normal"/>
    <w:uiPriority w:val="99"/>
    <w:rsid w:val="00D3065C"/>
    <w:pPr>
      <w:spacing w:line="360" w:lineRule="auto"/>
      <w:ind w:firstLine="567"/>
      <w:jc w:val="both"/>
    </w:pPr>
    <w:rPr>
      <w:rFonts w:ascii="Arial" w:hAnsi="Arial"/>
      <w:szCs w:val="20"/>
      <w:lang w:eastAsia="ar-SA"/>
    </w:rPr>
  </w:style>
  <w:style w:type="character" w:customStyle="1" w:styleId="9">
    <w:name w:val="Знак Знак9"/>
    <w:basedOn w:val="DefaultParagraphFont"/>
    <w:uiPriority w:val="99"/>
    <w:rsid w:val="00D3065C"/>
    <w:rPr>
      <w:rFonts w:cs="Times New Roman"/>
      <w:sz w:val="28"/>
      <w:lang w:val="ru-RU" w:eastAsia="ru-RU" w:bidi="ar-SA"/>
    </w:rPr>
  </w:style>
  <w:style w:type="character" w:customStyle="1" w:styleId="5">
    <w:name w:val="Знак Знак5"/>
    <w:basedOn w:val="DefaultParagraphFont"/>
    <w:uiPriority w:val="99"/>
    <w:rsid w:val="00D3065C"/>
    <w:rPr>
      <w:rFonts w:cs="Times New Roman"/>
      <w:b/>
      <w:bCs/>
      <w:lang w:val="ru-RU" w:eastAsia="ru-RU" w:bidi="ar-SA"/>
    </w:rPr>
  </w:style>
  <w:style w:type="character" w:customStyle="1" w:styleId="30">
    <w:name w:val="Основной текст (3)_"/>
    <w:basedOn w:val="DefaultParagraphFont"/>
    <w:link w:val="32"/>
    <w:uiPriority w:val="99"/>
    <w:locked/>
    <w:rsid w:val="00D3065C"/>
    <w:rPr>
      <w:rFonts w:cs="Times New Roman"/>
      <w:shd w:val="clear" w:color="auto" w:fill="FFFFFF"/>
    </w:rPr>
  </w:style>
  <w:style w:type="paragraph" w:customStyle="1" w:styleId="32">
    <w:name w:val="Основной текст (3)"/>
    <w:basedOn w:val="Normal"/>
    <w:link w:val="30"/>
    <w:uiPriority w:val="99"/>
    <w:rsid w:val="00D3065C"/>
    <w:pPr>
      <w:widowControl w:val="0"/>
      <w:shd w:val="clear" w:color="auto" w:fill="FFFFFF"/>
      <w:spacing w:before="240" w:after="360" w:line="240" w:lineRule="atLeast"/>
      <w:ind w:hanging="340"/>
      <w:jc w:val="both"/>
    </w:pPr>
    <w:rPr>
      <w:rFonts w:ascii="Calibri" w:eastAsia="Calibri" w:hAnsi="Calibri"/>
      <w:sz w:val="22"/>
      <w:szCs w:val="22"/>
      <w:lang w:eastAsia="en-US"/>
    </w:rPr>
  </w:style>
  <w:style w:type="paragraph" w:customStyle="1" w:styleId="15">
    <w:name w:val="Абзац списка1"/>
    <w:basedOn w:val="Normal"/>
    <w:uiPriority w:val="99"/>
    <w:rsid w:val="00D3065C"/>
    <w:pPr>
      <w:spacing w:after="200" w:line="276" w:lineRule="auto"/>
      <w:ind w:left="720"/>
      <w:contextualSpacing/>
    </w:pPr>
    <w:rPr>
      <w:rFonts w:ascii="Calibri" w:hAnsi="Calibri"/>
      <w:sz w:val="22"/>
      <w:szCs w:val="22"/>
      <w:lang w:eastAsia="en-US"/>
    </w:rPr>
  </w:style>
  <w:style w:type="paragraph" w:customStyle="1" w:styleId="Style2">
    <w:name w:val="Style2"/>
    <w:basedOn w:val="Normal"/>
    <w:uiPriority w:val="99"/>
    <w:rsid w:val="00D3065C"/>
    <w:pPr>
      <w:widowControl w:val="0"/>
      <w:autoSpaceDE w:val="0"/>
      <w:autoSpaceDN w:val="0"/>
      <w:adjustRightInd w:val="0"/>
      <w:spacing w:line="202" w:lineRule="exact"/>
      <w:jc w:val="both"/>
    </w:pPr>
    <w:rPr>
      <w:rFonts w:eastAsia="Calibri"/>
    </w:rPr>
  </w:style>
  <w:style w:type="character" w:customStyle="1" w:styleId="FontStyle12">
    <w:name w:val="Font Style12"/>
    <w:basedOn w:val="DefaultParagraphFont"/>
    <w:uiPriority w:val="99"/>
    <w:rsid w:val="00D3065C"/>
    <w:rPr>
      <w:rFonts w:ascii="Times New Roman" w:hAnsi="Times New Roman" w:cs="Times New Roman"/>
      <w:sz w:val="16"/>
      <w:szCs w:val="16"/>
    </w:rPr>
  </w:style>
  <w:style w:type="paragraph" w:customStyle="1" w:styleId="Style3">
    <w:name w:val="Style3"/>
    <w:basedOn w:val="Normal"/>
    <w:uiPriority w:val="99"/>
    <w:rsid w:val="00D3065C"/>
    <w:pPr>
      <w:widowControl w:val="0"/>
      <w:autoSpaceDE w:val="0"/>
      <w:autoSpaceDN w:val="0"/>
      <w:adjustRightInd w:val="0"/>
      <w:spacing w:line="342" w:lineRule="exact"/>
      <w:ind w:firstLine="499"/>
      <w:jc w:val="both"/>
    </w:pPr>
    <w:rPr>
      <w:rFonts w:eastAsia="Calibri"/>
    </w:rPr>
  </w:style>
  <w:style w:type="paragraph" w:customStyle="1" w:styleId="Style4">
    <w:name w:val="Style4"/>
    <w:basedOn w:val="Normal"/>
    <w:uiPriority w:val="99"/>
    <w:rsid w:val="00D3065C"/>
    <w:pPr>
      <w:widowControl w:val="0"/>
      <w:autoSpaceDE w:val="0"/>
      <w:autoSpaceDN w:val="0"/>
      <w:adjustRightInd w:val="0"/>
      <w:spacing w:line="346" w:lineRule="exact"/>
      <w:ind w:firstLine="518"/>
      <w:jc w:val="both"/>
    </w:pPr>
    <w:rPr>
      <w:rFonts w:eastAsia="Calibri"/>
    </w:rPr>
  </w:style>
  <w:style w:type="paragraph" w:customStyle="1" w:styleId="Style6">
    <w:name w:val="Style6"/>
    <w:basedOn w:val="Normal"/>
    <w:uiPriority w:val="99"/>
    <w:rsid w:val="00D3065C"/>
    <w:pPr>
      <w:widowControl w:val="0"/>
      <w:autoSpaceDE w:val="0"/>
      <w:autoSpaceDN w:val="0"/>
      <w:adjustRightInd w:val="0"/>
      <w:spacing w:line="198" w:lineRule="exact"/>
      <w:ind w:firstLine="1085"/>
    </w:pPr>
    <w:rPr>
      <w:rFonts w:eastAsia="Calibri"/>
    </w:rPr>
  </w:style>
  <w:style w:type="paragraph" w:customStyle="1" w:styleId="Style1">
    <w:name w:val="Style1"/>
    <w:basedOn w:val="Normal"/>
    <w:uiPriority w:val="99"/>
    <w:rsid w:val="00D3065C"/>
    <w:pPr>
      <w:widowControl w:val="0"/>
      <w:autoSpaceDE w:val="0"/>
      <w:autoSpaceDN w:val="0"/>
      <w:adjustRightInd w:val="0"/>
    </w:pPr>
    <w:rPr>
      <w:rFonts w:eastAsia="Calibri"/>
    </w:rPr>
  </w:style>
  <w:style w:type="paragraph" w:customStyle="1" w:styleId="Style5">
    <w:name w:val="Style5"/>
    <w:basedOn w:val="Normal"/>
    <w:uiPriority w:val="99"/>
    <w:rsid w:val="00D3065C"/>
    <w:pPr>
      <w:widowControl w:val="0"/>
      <w:autoSpaceDE w:val="0"/>
      <w:autoSpaceDN w:val="0"/>
      <w:adjustRightInd w:val="0"/>
      <w:spacing w:line="197" w:lineRule="exact"/>
      <w:jc w:val="center"/>
    </w:pPr>
    <w:rPr>
      <w:rFonts w:eastAsia="Calibri"/>
    </w:rPr>
  </w:style>
  <w:style w:type="paragraph" w:customStyle="1" w:styleId="Style7">
    <w:name w:val="Style7"/>
    <w:basedOn w:val="Normal"/>
    <w:uiPriority w:val="99"/>
    <w:rsid w:val="00D3065C"/>
    <w:pPr>
      <w:widowControl w:val="0"/>
      <w:autoSpaceDE w:val="0"/>
      <w:autoSpaceDN w:val="0"/>
      <w:adjustRightInd w:val="0"/>
    </w:pPr>
    <w:rPr>
      <w:rFonts w:eastAsia="Calibri"/>
    </w:rPr>
  </w:style>
  <w:style w:type="character" w:customStyle="1" w:styleId="FontStyle11">
    <w:name w:val="Font Style11"/>
    <w:basedOn w:val="DefaultParagraphFont"/>
    <w:uiPriority w:val="99"/>
    <w:rsid w:val="00D3065C"/>
    <w:rPr>
      <w:rFonts w:ascii="Times New Roman" w:hAnsi="Times New Roman" w:cs="Times New Roman"/>
      <w:b/>
      <w:bCs/>
      <w:sz w:val="18"/>
      <w:szCs w:val="18"/>
    </w:rPr>
  </w:style>
  <w:style w:type="character" w:customStyle="1" w:styleId="20">
    <w:name w:val="Основной текст (2)_"/>
    <w:basedOn w:val="DefaultParagraphFont"/>
    <w:link w:val="22"/>
    <w:uiPriority w:val="99"/>
    <w:locked/>
    <w:rsid w:val="00D3065C"/>
    <w:rPr>
      <w:rFonts w:cs="Times New Roman"/>
      <w:sz w:val="28"/>
      <w:szCs w:val="28"/>
      <w:shd w:val="clear" w:color="auto" w:fill="FFFFFF"/>
    </w:rPr>
  </w:style>
  <w:style w:type="paragraph" w:customStyle="1" w:styleId="22">
    <w:name w:val="Основной текст (2)"/>
    <w:basedOn w:val="Normal"/>
    <w:link w:val="20"/>
    <w:uiPriority w:val="99"/>
    <w:rsid w:val="00D3065C"/>
    <w:pPr>
      <w:widowControl w:val="0"/>
      <w:shd w:val="clear" w:color="auto" w:fill="FFFFFF"/>
      <w:spacing w:before="60" w:after="60" w:line="240" w:lineRule="atLeast"/>
      <w:ind w:hanging="340"/>
      <w:jc w:val="both"/>
    </w:pPr>
    <w:rPr>
      <w:rFonts w:ascii="Calibri" w:eastAsia="Calibri" w:hAnsi="Calibri"/>
      <w:sz w:val="28"/>
      <w:szCs w:val="28"/>
      <w:shd w:val="clear" w:color="auto" w:fill="FFFFFF"/>
      <w:lang w:eastAsia="en-US"/>
    </w:rPr>
  </w:style>
  <w:style w:type="character" w:customStyle="1" w:styleId="220">
    <w:name w:val="Основной текст (2)2"/>
    <w:uiPriority w:val="99"/>
    <w:rsid w:val="00D3065C"/>
    <w:rPr>
      <w:color w:val="000000"/>
      <w:spacing w:val="0"/>
      <w:w w:val="100"/>
      <w:position w:val="0"/>
      <w:sz w:val="28"/>
      <w:shd w:val="clear" w:color="auto" w:fill="FFFFFF"/>
      <w:lang w:val="ru-RU" w:eastAsia="ru-RU"/>
    </w:rPr>
  </w:style>
  <w:style w:type="character" w:customStyle="1" w:styleId="100">
    <w:name w:val="Знак Знак10"/>
    <w:uiPriority w:val="99"/>
    <w:rsid w:val="00D3065C"/>
    <w:rPr>
      <w:sz w:val="28"/>
      <w:lang w:val="ru-RU" w:eastAsia="ru-RU"/>
    </w:rPr>
  </w:style>
  <w:style w:type="character" w:styleId="CommentReference">
    <w:name w:val="annotation reference"/>
    <w:basedOn w:val="DefaultParagraphFont"/>
    <w:uiPriority w:val="99"/>
    <w:semiHidden/>
    <w:rsid w:val="00996B6F"/>
    <w:rPr>
      <w:rFonts w:cs="Times New Roman"/>
      <w:sz w:val="16"/>
      <w:szCs w:val="16"/>
    </w:rPr>
  </w:style>
  <w:style w:type="paragraph" w:styleId="CommentText">
    <w:name w:val="annotation text"/>
    <w:basedOn w:val="Normal"/>
    <w:link w:val="CommentTextChar"/>
    <w:uiPriority w:val="99"/>
    <w:semiHidden/>
    <w:rsid w:val="00996B6F"/>
    <w:rPr>
      <w:sz w:val="20"/>
      <w:szCs w:val="20"/>
    </w:rPr>
  </w:style>
  <w:style w:type="character" w:customStyle="1" w:styleId="CommentTextChar">
    <w:name w:val="Comment Text Char"/>
    <w:basedOn w:val="DefaultParagraphFont"/>
    <w:link w:val="CommentText"/>
    <w:uiPriority w:val="99"/>
    <w:semiHidden/>
    <w:locked/>
    <w:rsid w:val="00996B6F"/>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996B6F"/>
    <w:rPr>
      <w:b/>
      <w:bCs/>
    </w:rPr>
  </w:style>
  <w:style w:type="character" w:customStyle="1" w:styleId="CommentSubjectChar">
    <w:name w:val="Comment Subject Char"/>
    <w:basedOn w:val="CommentTextChar"/>
    <w:link w:val="CommentSubject"/>
    <w:uiPriority w:val="99"/>
    <w:semiHidden/>
    <w:locked/>
    <w:rsid w:val="00996B6F"/>
    <w:rPr>
      <w:b/>
      <w:bCs/>
    </w:rPr>
  </w:style>
  <w:style w:type="paragraph" w:styleId="Title">
    <w:name w:val="Title"/>
    <w:basedOn w:val="Normal"/>
    <w:link w:val="TitleChar1"/>
    <w:uiPriority w:val="99"/>
    <w:qFormat/>
    <w:locked/>
    <w:rsid w:val="00F502C7"/>
    <w:pPr>
      <w:ind w:hanging="567"/>
      <w:jc w:val="center"/>
    </w:pPr>
    <w:rPr>
      <w:rFonts w:eastAsia="Calibri"/>
      <w:b/>
      <w:bCs/>
      <w:sz w:val="20"/>
      <w:szCs w:val="20"/>
    </w:rPr>
  </w:style>
  <w:style w:type="character" w:customStyle="1" w:styleId="TitleChar">
    <w:name w:val="Title Char"/>
    <w:basedOn w:val="DefaultParagraphFont"/>
    <w:link w:val="Title"/>
    <w:uiPriority w:val="10"/>
    <w:rsid w:val="00495940"/>
    <w:rPr>
      <w:rFonts w:asciiTheme="majorHAnsi" w:eastAsiaTheme="majorEastAsia" w:hAnsiTheme="majorHAnsi" w:cstheme="majorBidi"/>
      <w:b/>
      <w:bCs/>
      <w:kern w:val="28"/>
      <w:sz w:val="32"/>
      <w:szCs w:val="32"/>
    </w:rPr>
  </w:style>
</w:styles>
</file>

<file path=word/webSettings.xml><?xml version="1.0" encoding="utf-8"?>
<w:webSettings xmlns:r="http://schemas.openxmlformats.org/officeDocument/2006/relationships" xmlns:w="http://schemas.openxmlformats.org/wordprocessingml/2006/main">
  <w:divs>
    <w:div w:id="873421545">
      <w:marLeft w:val="0"/>
      <w:marRight w:val="0"/>
      <w:marTop w:val="0"/>
      <w:marBottom w:val="0"/>
      <w:divBdr>
        <w:top w:val="none" w:sz="0" w:space="0" w:color="auto"/>
        <w:left w:val="none" w:sz="0" w:space="0" w:color="auto"/>
        <w:bottom w:val="none" w:sz="0" w:space="0" w:color="auto"/>
        <w:right w:val="none" w:sz="0" w:space="0" w:color="auto"/>
      </w:divBdr>
    </w:div>
    <w:div w:id="873421546">
      <w:marLeft w:val="0"/>
      <w:marRight w:val="0"/>
      <w:marTop w:val="0"/>
      <w:marBottom w:val="0"/>
      <w:divBdr>
        <w:top w:val="none" w:sz="0" w:space="0" w:color="auto"/>
        <w:left w:val="none" w:sz="0" w:space="0" w:color="auto"/>
        <w:bottom w:val="none" w:sz="0" w:space="0" w:color="auto"/>
        <w:right w:val="none" w:sz="0" w:space="0" w:color="auto"/>
      </w:divBdr>
    </w:div>
    <w:div w:id="873421547">
      <w:marLeft w:val="0"/>
      <w:marRight w:val="0"/>
      <w:marTop w:val="0"/>
      <w:marBottom w:val="0"/>
      <w:divBdr>
        <w:top w:val="none" w:sz="0" w:space="0" w:color="auto"/>
        <w:left w:val="none" w:sz="0" w:space="0" w:color="auto"/>
        <w:bottom w:val="none" w:sz="0" w:space="0" w:color="auto"/>
        <w:right w:val="none" w:sz="0" w:space="0" w:color="auto"/>
      </w:divBdr>
    </w:div>
    <w:div w:id="873421548">
      <w:marLeft w:val="0"/>
      <w:marRight w:val="0"/>
      <w:marTop w:val="0"/>
      <w:marBottom w:val="0"/>
      <w:divBdr>
        <w:top w:val="none" w:sz="0" w:space="0" w:color="auto"/>
        <w:left w:val="none" w:sz="0" w:space="0" w:color="auto"/>
        <w:bottom w:val="none" w:sz="0" w:space="0" w:color="auto"/>
        <w:right w:val="none" w:sz="0" w:space="0" w:color="auto"/>
      </w:divBdr>
    </w:div>
    <w:div w:id="873421549">
      <w:marLeft w:val="0"/>
      <w:marRight w:val="0"/>
      <w:marTop w:val="0"/>
      <w:marBottom w:val="0"/>
      <w:divBdr>
        <w:top w:val="none" w:sz="0" w:space="0" w:color="auto"/>
        <w:left w:val="none" w:sz="0" w:space="0" w:color="auto"/>
        <w:bottom w:val="none" w:sz="0" w:space="0" w:color="auto"/>
        <w:right w:val="none" w:sz="0" w:space="0" w:color="auto"/>
      </w:divBdr>
    </w:div>
    <w:div w:id="873421550">
      <w:marLeft w:val="0"/>
      <w:marRight w:val="0"/>
      <w:marTop w:val="0"/>
      <w:marBottom w:val="0"/>
      <w:divBdr>
        <w:top w:val="none" w:sz="0" w:space="0" w:color="auto"/>
        <w:left w:val="none" w:sz="0" w:space="0" w:color="auto"/>
        <w:bottom w:val="none" w:sz="0" w:space="0" w:color="auto"/>
        <w:right w:val="none" w:sz="0" w:space="0" w:color="auto"/>
      </w:divBdr>
    </w:div>
    <w:div w:id="873421551">
      <w:marLeft w:val="0"/>
      <w:marRight w:val="0"/>
      <w:marTop w:val="0"/>
      <w:marBottom w:val="0"/>
      <w:divBdr>
        <w:top w:val="none" w:sz="0" w:space="0" w:color="auto"/>
        <w:left w:val="none" w:sz="0" w:space="0" w:color="auto"/>
        <w:bottom w:val="none" w:sz="0" w:space="0" w:color="auto"/>
        <w:right w:val="none" w:sz="0" w:space="0" w:color="auto"/>
      </w:divBdr>
    </w:div>
    <w:div w:id="873421552">
      <w:marLeft w:val="0"/>
      <w:marRight w:val="0"/>
      <w:marTop w:val="0"/>
      <w:marBottom w:val="0"/>
      <w:divBdr>
        <w:top w:val="none" w:sz="0" w:space="0" w:color="auto"/>
        <w:left w:val="none" w:sz="0" w:space="0" w:color="auto"/>
        <w:bottom w:val="none" w:sz="0" w:space="0" w:color="auto"/>
        <w:right w:val="none" w:sz="0" w:space="0" w:color="auto"/>
      </w:divBdr>
    </w:div>
    <w:div w:id="873421553">
      <w:marLeft w:val="0"/>
      <w:marRight w:val="0"/>
      <w:marTop w:val="0"/>
      <w:marBottom w:val="0"/>
      <w:divBdr>
        <w:top w:val="none" w:sz="0" w:space="0" w:color="auto"/>
        <w:left w:val="none" w:sz="0" w:space="0" w:color="auto"/>
        <w:bottom w:val="none" w:sz="0" w:space="0" w:color="auto"/>
        <w:right w:val="none" w:sz="0" w:space="0" w:color="auto"/>
      </w:divBdr>
    </w:div>
    <w:div w:id="873421554">
      <w:marLeft w:val="0"/>
      <w:marRight w:val="0"/>
      <w:marTop w:val="0"/>
      <w:marBottom w:val="0"/>
      <w:divBdr>
        <w:top w:val="none" w:sz="0" w:space="0" w:color="auto"/>
        <w:left w:val="none" w:sz="0" w:space="0" w:color="auto"/>
        <w:bottom w:val="none" w:sz="0" w:space="0" w:color="auto"/>
        <w:right w:val="none" w:sz="0" w:space="0" w:color="auto"/>
      </w:divBdr>
    </w:div>
    <w:div w:id="873421555">
      <w:marLeft w:val="0"/>
      <w:marRight w:val="0"/>
      <w:marTop w:val="0"/>
      <w:marBottom w:val="0"/>
      <w:divBdr>
        <w:top w:val="none" w:sz="0" w:space="0" w:color="auto"/>
        <w:left w:val="none" w:sz="0" w:space="0" w:color="auto"/>
        <w:bottom w:val="none" w:sz="0" w:space="0" w:color="auto"/>
        <w:right w:val="none" w:sz="0" w:space="0" w:color="auto"/>
      </w:divBdr>
    </w:div>
    <w:div w:id="873421556">
      <w:marLeft w:val="0"/>
      <w:marRight w:val="0"/>
      <w:marTop w:val="0"/>
      <w:marBottom w:val="0"/>
      <w:divBdr>
        <w:top w:val="none" w:sz="0" w:space="0" w:color="auto"/>
        <w:left w:val="none" w:sz="0" w:space="0" w:color="auto"/>
        <w:bottom w:val="none" w:sz="0" w:space="0" w:color="auto"/>
        <w:right w:val="none" w:sz="0" w:space="0" w:color="auto"/>
      </w:divBdr>
    </w:div>
    <w:div w:id="873421557">
      <w:marLeft w:val="0"/>
      <w:marRight w:val="0"/>
      <w:marTop w:val="0"/>
      <w:marBottom w:val="0"/>
      <w:divBdr>
        <w:top w:val="none" w:sz="0" w:space="0" w:color="auto"/>
        <w:left w:val="none" w:sz="0" w:space="0" w:color="auto"/>
        <w:bottom w:val="none" w:sz="0" w:space="0" w:color="auto"/>
        <w:right w:val="none" w:sz="0" w:space="0" w:color="auto"/>
      </w:divBdr>
    </w:div>
    <w:div w:id="873421558">
      <w:marLeft w:val="0"/>
      <w:marRight w:val="0"/>
      <w:marTop w:val="0"/>
      <w:marBottom w:val="0"/>
      <w:divBdr>
        <w:top w:val="none" w:sz="0" w:space="0" w:color="auto"/>
        <w:left w:val="none" w:sz="0" w:space="0" w:color="auto"/>
        <w:bottom w:val="none" w:sz="0" w:space="0" w:color="auto"/>
        <w:right w:val="none" w:sz="0" w:space="0" w:color="auto"/>
      </w:divBdr>
    </w:div>
    <w:div w:id="873421559">
      <w:marLeft w:val="0"/>
      <w:marRight w:val="0"/>
      <w:marTop w:val="0"/>
      <w:marBottom w:val="0"/>
      <w:divBdr>
        <w:top w:val="none" w:sz="0" w:space="0" w:color="auto"/>
        <w:left w:val="none" w:sz="0" w:space="0" w:color="auto"/>
        <w:bottom w:val="none" w:sz="0" w:space="0" w:color="auto"/>
        <w:right w:val="none" w:sz="0" w:space="0" w:color="auto"/>
      </w:divBdr>
    </w:div>
    <w:div w:id="873421560">
      <w:marLeft w:val="0"/>
      <w:marRight w:val="0"/>
      <w:marTop w:val="0"/>
      <w:marBottom w:val="0"/>
      <w:divBdr>
        <w:top w:val="none" w:sz="0" w:space="0" w:color="auto"/>
        <w:left w:val="none" w:sz="0" w:space="0" w:color="auto"/>
        <w:bottom w:val="none" w:sz="0" w:space="0" w:color="auto"/>
        <w:right w:val="none" w:sz="0" w:space="0" w:color="auto"/>
      </w:divBdr>
    </w:div>
    <w:div w:id="873421561">
      <w:marLeft w:val="0"/>
      <w:marRight w:val="0"/>
      <w:marTop w:val="0"/>
      <w:marBottom w:val="0"/>
      <w:divBdr>
        <w:top w:val="none" w:sz="0" w:space="0" w:color="auto"/>
        <w:left w:val="none" w:sz="0" w:space="0" w:color="auto"/>
        <w:bottom w:val="none" w:sz="0" w:space="0" w:color="auto"/>
        <w:right w:val="none" w:sz="0" w:space="0" w:color="auto"/>
      </w:divBdr>
    </w:div>
    <w:div w:id="873421562">
      <w:marLeft w:val="0"/>
      <w:marRight w:val="0"/>
      <w:marTop w:val="0"/>
      <w:marBottom w:val="0"/>
      <w:divBdr>
        <w:top w:val="none" w:sz="0" w:space="0" w:color="auto"/>
        <w:left w:val="none" w:sz="0" w:space="0" w:color="auto"/>
        <w:bottom w:val="none" w:sz="0" w:space="0" w:color="auto"/>
        <w:right w:val="none" w:sz="0" w:space="0" w:color="auto"/>
      </w:divBdr>
    </w:div>
    <w:div w:id="873421563">
      <w:marLeft w:val="0"/>
      <w:marRight w:val="0"/>
      <w:marTop w:val="0"/>
      <w:marBottom w:val="0"/>
      <w:divBdr>
        <w:top w:val="none" w:sz="0" w:space="0" w:color="auto"/>
        <w:left w:val="none" w:sz="0" w:space="0" w:color="auto"/>
        <w:bottom w:val="none" w:sz="0" w:space="0" w:color="auto"/>
        <w:right w:val="none" w:sz="0" w:space="0" w:color="auto"/>
      </w:divBdr>
    </w:div>
    <w:div w:id="873421564">
      <w:marLeft w:val="0"/>
      <w:marRight w:val="0"/>
      <w:marTop w:val="0"/>
      <w:marBottom w:val="0"/>
      <w:divBdr>
        <w:top w:val="none" w:sz="0" w:space="0" w:color="auto"/>
        <w:left w:val="none" w:sz="0" w:space="0" w:color="auto"/>
        <w:bottom w:val="none" w:sz="0" w:space="0" w:color="auto"/>
        <w:right w:val="none" w:sz="0" w:space="0" w:color="auto"/>
      </w:divBdr>
    </w:div>
    <w:div w:id="873421565">
      <w:marLeft w:val="0"/>
      <w:marRight w:val="0"/>
      <w:marTop w:val="0"/>
      <w:marBottom w:val="0"/>
      <w:divBdr>
        <w:top w:val="none" w:sz="0" w:space="0" w:color="auto"/>
        <w:left w:val="none" w:sz="0" w:space="0" w:color="auto"/>
        <w:bottom w:val="none" w:sz="0" w:space="0" w:color="auto"/>
        <w:right w:val="none" w:sz="0" w:space="0" w:color="auto"/>
      </w:divBdr>
    </w:div>
    <w:div w:id="873421566">
      <w:marLeft w:val="0"/>
      <w:marRight w:val="0"/>
      <w:marTop w:val="0"/>
      <w:marBottom w:val="0"/>
      <w:divBdr>
        <w:top w:val="none" w:sz="0" w:space="0" w:color="auto"/>
        <w:left w:val="none" w:sz="0" w:space="0" w:color="auto"/>
        <w:bottom w:val="none" w:sz="0" w:space="0" w:color="auto"/>
        <w:right w:val="none" w:sz="0" w:space="0" w:color="auto"/>
      </w:divBdr>
    </w:div>
    <w:div w:id="873421567">
      <w:marLeft w:val="0"/>
      <w:marRight w:val="0"/>
      <w:marTop w:val="0"/>
      <w:marBottom w:val="0"/>
      <w:divBdr>
        <w:top w:val="none" w:sz="0" w:space="0" w:color="auto"/>
        <w:left w:val="none" w:sz="0" w:space="0" w:color="auto"/>
        <w:bottom w:val="none" w:sz="0" w:space="0" w:color="auto"/>
        <w:right w:val="none" w:sz="0" w:space="0" w:color="auto"/>
      </w:divBdr>
    </w:div>
    <w:div w:id="873421568">
      <w:marLeft w:val="0"/>
      <w:marRight w:val="0"/>
      <w:marTop w:val="0"/>
      <w:marBottom w:val="0"/>
      <w:divBdr>
        <w:top w:val="none" w:sz="0" w:space="0" w:color="auto"/>
        <w:left w:val="none" w:sz="0" w:space="0" w:color="auto"/>
        <w:bottom w:val="none" w:sz="0" w:space="0" w:color="auto"/>
        <w:right w:val="none" w:sz="0" w:space="0" w:color="auto"/>
      </w:divBdr>
    </w:div>
    <w:div w:id="873421569">
      <w:marLeft w:val="0"/>
      <w:marRight w:val="0"/>
      <w:marTop w:val="0"/>
      <w:marBottom w:val="0"/>
      <w:divBdr>
        <w:top w:val="none" w:sz="0" w:space="0" w:color="auto"/>
        <w:left w:val="none" w:sz="0" w:space="0" w:color="auto"/>
        <w:bottom w:val="none" w:sz="0" w:space="0" w:color="auto"/>
        <w:right w:val="none" w:sz="0" w:space="0" w:color="auto"/>
      </w:divBdr>
    </w:div>
    <w:div w:id="873421570">
      <w:marLeft w:val="0"/>
      <w:marRight w:val="0"/>
      <w:marTop w:val="0"/>
      <w:marBottom w:val="0"/>
      <w:divBdr>
        <w:top w:val="none" w:sz="0" w:space="0" w:color="auto"/>
        <w:left w:val="none" w:sz="0" w:space="0" w:color="auto"/>
        <w:bottom w:val="none" w:sz="0" w:space="0" w:color="auto"/>
        <w:right w:val="none" w:sz="0" w:space="0" w:color="auto"/>
      </w:divBdr>
    </w:div>
    <w:div w:id="873421571">
      <w:marLeft w:val="0"/>
      <w:marRight w:val="0"/>
      <w:marTop w:val="0"/>
      <w:marBottom w:val="0"/>
      <w:divBdr>
        <w:top w:val="none" w:sz="0" w:space="0" w:color="auto"/>
        <w:left w:val="none" w:sz="0" w:space="0" w:color="auto"/>
        <w:bottom w:val="none" w:sz="0" w:space="0" w:color="auto"/>
        <w:right w:val="none" w:sz="0" w:space="0" w:color="auto"/>
      </w:divBdr>
    </w:div>
    <w:div w:id="873421572">
      <w:marLeft w:val="0"/>
      <w:marRight w:val="0"/>
      <w:marTop w:val="0"/>
      <w:marBottom w:val="0"/>
      <w:divBdr>
        <w:top w:val="none" w:sz="0" w:space="0" w:color="auto"/>
        <w:left w:val="none" w:sz="0" w:space="0" w:color="auto"/>
        <w:bottom w:val="none" w:sz="0" w:space="0" w:color="auto"/>
        <w:right w:val="none" w:sz="0" w:space="0" w:color="auto"/>
      </w:divBdr>
    </w:div>
    <w:div w:id="873421573">
      <w:marLeft w:val="0"/>
      <w:marRight w:val="0"/>
      <w:marTop w:val="0"/>
      <w:marBottom w:val="0"/>
      <w:divBdr>
        <w:top w:val="none" w:sz="0" w:space="0" w:color="auto"/>
        <w:left w:val="none" w:sz="0" w:space="0" w:color="auto"/>
        <w:bottom w:val="none" w:sz="0" w:space="0" w:color="auto"/>
        <w:right w:val="none" w:sz="0" w:space="0" w:color="auto"/>
      </w:divBdr>
    </w:div>
    <w:div w:id="873421574">
      <w:marLeft w:val="0"/>
      <w:marRight w:val="0"/>
      <w:marTop w:val="0"/>
      <w:marBottom w:val="0"/>
      <w:divBdr>
        <w:top w:val="none" w:sz="0" w:space="0" w:color="auto"/>
        <w:left w:val="none" w:sz="0" w:space="0" w:color="auto"/>
        <w:bottom w:val="none" w:sz="0" w:space="0" w:color="auto"/>
        <w:right w:val="none" w:sz="0" w:space="0" w:color="auto"/>
      </w:divBdr>
    </w:div>
    <w:div w:id="873421575">
      <w:marLeft w:val="0"/>
      <w:marRight w:val="0"/>
      <w:marTop w:val="0"/>
      <w:marBottom w:val="0"/>
      <w:divBdr>
        <w:top w:val="none" w:sz="0" w:space="0" w:color="auto"/>
        <w:left w:val="none" w:sz="0" w:space="0" w:color="auto"/>
        <w:bottom w:val="none" w:sz="0" w:space="0" w:color="auto"/>
        <w:right w:val="none" w:sz="0" w:space="0" w:color="auto"/>
      </w:divBdr>
    </w:div>
    <w:div w:id="873421576">
      <w:marLeft w:val="0"/>
      <w:marRight w:val="0"/>
      <w:marTop w:val="0"/>
      <w:marBottom w:val="0"/>
      <w:divBdr>
        <w:top w:val="none" w:sz="0" w:space="0" w:color="auto"/>
        <w:left w:val="none" w:sz="0" w:space="0" w:color="auto"/>
        <w:bottom w:val="none" w:sz="0" w:space="0" w:color="auto"/>
        <w:right w:val="none" w:sz="0" w:space="0" w:color="auto"/>
      </w:divBdr>
    </w:div>
    <w:div w:id="873421577">
      <w:marLeft w:val="0"/>
      <w:marRight w:val="0"/>
      <w:marTop w:val="0"/>
      <w:marBottom w:val="0"/>
      <w:divBdr>
        <w:top w:val="none" w:sz="0" w:space="0" w:color="auto"/>
        <w:left w:val="none" w:sz="0" w:space="0" w:color="auto"/>
        <w:bottom w:val="none" w:sz="0" w:space="0" w:color="auto"/>
        <w:right w:val="none" w:sz="0" w:space="0" w:color="auto"/>
      </w:divBdr>
    </w:div>
    <w:div w:id="873421578">
      <w:marLeft w:val="0"/>
      <w:marRight w:val="0"/>
      <w:marTop w:val="0"/>
      <w:marBottom w:val="0"/>
      <w:divBdr>
        <w:top w:val="none" w:sz="0" w:space="0" w:color="auto"/>
        <w:left w:val="none" w:sz="0" w:space="0" w:color="auto"/>
        <w:bottom w:val="none" w:sz="0" w:space="0" w:color="auto"/>
        <w:right w:val="none" w:sz="0" w:space="0" w:color="auto"/>
      </w:divBdr>
    </w:div>
    <w:div w:id="873421579">
      <w:marLeft w:val="0"/>
      <w:marRight w:val="0"/>
      <w:marTop w:val="0"/>
      <w:marBottom w:val="0"/>
      <w:divBdr>
        <w:top w:val="none" w:sz="0" w:space="0" w:color="auto"/>
        <w:left w:val="none" w:sz="0" w:space="0" w:color="auto"/>
        <w:bottom w:val="none" w:sz="0" w:space="0" w:color="auto"/>
        <w:right w:val="none" w:sz="0" w:space="0" w:color="auto"/>
      </w:divBdr>
    </w:div>
    <w:div w:id="873421580">
      <w:marLeft w:val="0"/>
      <w:marRight w:val="0"/>
      <w:marTop w:val="0"/>
      <w:marBottom w:val="0"/>
      <w:divBdr>
        <w:top w:val="none" w:sz="0" w:space="0" w:color="auto"/>
        <w:left w:val="none" w:sz="0" w:space="0" w:color="auto"/>
        <w:bottom w:val="none" w:sz="0" w:space="0" w:color="auto"/>
        <w:right w:val="none" w:sz="0" w:space="0" w:color="auto"/>
      </w:divBdr>
    </w:div>
    <w:div w:id="873421581">
      <w:marLeft w:val="0"/>
      <w:marRight w:val="0"/>
      <w:marTop w:val="0"/>
      <w:marBottom w:val="0"/>
      <w:divBdr>
        <w:top w:val="none" w:sz="0" w:space="0" w:color="auto"/>
        <w:left w:val="none" w:sz="0" w:space="0" w:color="auto"/>
        <w:bottom w:val="none" w:sz="0" w:space="0" w:color="auto"/>
        <w:right w:val="none" w:sz="0" w:space="0" w:color="auto"/>
      </w:divBdr>
    </w:div>
    <w:div w:id="873421582">
      <w:marLeft w:val="0"/>
      <w:marRight w:val="0"/>
      <w:marTop w:val="0"/>
      <w:marBottom w:val="0"/>
      <w:divBdr>
        <w:top w:val="none" w:sz="0" w:space="0" w:color="auto"/>
        <w:left w:val="none" w:sz="0" w:space="0" w:color="auto"/>
        <w:bottom w:val="none" w:sz="0" w:space="0" w:color="auto"/>
        <w:right w:val="none" w:sz="0" w:space="0" w:color="auto"/>
      </w:divBdr>
    </w:div>
    <w:div w:id="873421583">
      <w:marLeft w:val="0"/>
      <w:marRight w:val="0"/>
      <w:marTop w:val="0"/>
      <w:marBottom w:val="0"/>
      <w:divBdr>
        <w:top w:val="none" w:sz="0" w:space="0" w:color="auto"/>
        <w:left w:val="none" w:sz="0" w:space="0" w:color="auto"/>
        <w:bottom w:val="none" w:sz="0" w:space="0" w:color="auto"/>
        <w:right w:val="none" w:sz="0" w:space="0" w:color="auto"/>
      </w:divBdr>
    </w:div>
    <w:div w:id="873421584">
      <w:marLeft w:val="0"/>
      <w:marRight w:val="0"/>
      <w:marTop w:val="0"/>
      <w:marBottom w:val="0"/>
      <w:divBdr>
        <w:top w:val="none" w:sz="0" w:space="0" w:color="auto"/>
        <w:left w:val="none" w:sz="0" w:space="0" w:color="auto"/>
        <w:bottom w:val="none" w:sz="0" w:space="0" w:color="auto"/>
        <w:right w:val="none" w:sz="0" w:space="0" w:color="auto"/>
      </w:divBdr>
    </w:div>
    <w:div w:id="873421585">
      <w:marLeft w:val="0"/>
      <w:marRight w:val="0"/>
      <w:marTop w:val="0"/>
      <w:marBottom w:val="0"/>
      <w:divBdr>
        <w:top w:val="none" w:sz="0" w:space="0" w:color="auto"/>
        <w:left w:val="none" w:sz="0" w:space="0" w:color="auto"/>
        <w:bottom w:val="none" w:sz="0" w:space="0" w:color="auto"/>
        <w:right w:val="none" w:sz="0" w:space="0" w:color="auto"/>
      </w:divBdr>
    </w:div>
    <w:div w:id="873421586">
      <w:marLeft w:val="0"/>
      <w:marRight w:val="0"/>
      <w:marTop w:val="0"/>
      <w:marBottom w:val="0"/>
      <w:divBdr>
        <w:top w:val="none" w:sz="0" w:space="0" w:color="auto"/>
        <w:left w:val="none" w:sz="0" w:space="0" w:color="auto"/>
        <w:bottom w:val="none" w:sz="0" w:space="0" w:color="auto"/>
        <w:right w:val="none" w:sz="0" w:space="0" w:color="auto"/>
      </w:divBdr>
    </w:div>
    <w:div w:id="873421587">
      <w:marLeft w:val="0"/>
      <w:marRight w:val="0"/>
      <w:marTop w:val="0"/>
      <w:marBottom w:val="0"/>
      <w:divBdr>
        <w:top w:val="none" w:sz="0" w:space="0" w:color="auto"/>
        <w:left w:val="none" w:sz="0" w:space="0" w:color="auto"/>
        <w:bottom w:val="none" w:sz="0" w:space="0" w:color="auto"/>
        <w:right w:val="none" w:sz="0" w:space="0" w:color="auto"/>
      </w:divBdr>
    </w:div>
    <w:div w:id="873421588">
      <w:marLeft w:val="0"/>
      <w:marRight w:val="0"/>
      <w:marTop w:val="0"/>
      <w:marBottom w:val="0"/>
      <w:divBdr>
        <w:top w:val="none" w:sz="0" w:space="0" w:color="auto"/>
        <w:left w:val="none" w:sz="0" w:space="0" w:color="auto"/>
        <w:bottom w:val="none" w:sz="0" w:space="0" w:color="auto"/>
        <w:right w:val="none" w:sz="0" w:space="0" w:color="auto"/>
      </w:divBdr>
    </w:div>
    <w:div w:id="873421589">
      <w:marLeft w:val="0"/>
      <w:marRight w:val="0"/>
      <w:marTop w:val="0"/>
      <w:marBottom w:val="0"/>
      <w:divBdr>
        <w:top w:val="none" w:sz="0" w:space="0" w:color="auto"/>
        <w:left w:val="none" w:sz="0" w:space="0" w:color="auto"/>
        <w:bottom w:val="none" w:sz="0" w:space="0" w:color="auto"/>
        <w:right w:val="none" w:sz="0" w:space="0" w:color="auto"/>
      </w:divBdr>
    </w:div>
    <w:div w:id="873421590">
      <w:marLeft w:val="0"/>
      <w:marRight w:val="0"/>
      <w:marTop w:val="0"/>
      <w:marBottom w:val="0"/>
      <w:divBdr>
        <w:top w:val="none" w:sz="0" w:space="0" w:color="auto"/>
        <w:left w:val="none" w:sz="0" w:space="0" w:color="auto"/>
        <w:bottom w:val="none" w:sz="0" w:space="0" w:color="auto"/>
        <w:right w:val="none" w:sz="0" w:space="0" w:color="auto"/>
      </w:divBdr>
    </w:div>
    <w:div w:id="873421591">
      <w:marLeft w:val="0"/>
      <w:marRight w:val="0"/>
      <w:marTop w:val="0"/>
      <w:marBottom w:val="0"/>
      <w:divBdr>
        <w:top w:val="none" w:sz="0" w:space="0" w:color="auto"/>
        <w:left w:val="none" w:sz="0" w:space="0" w:color="auto"/>
        <w:bottom w:val="none" w:sz="0" w:space="0" w:color="auto"/>
        <w:right w:val="none" w:sz="0" w:space="0" w:color="auto"/>
      </w:divBdr>
    </w:div>
    <w:div w:id="873421592">
      <w:marLeft w:val="0"/>
      <w:marRight w:val="0"/>
      <w:marTop w:val="0"/>
      <w:marBottom w:val="0"/>
      <w:divBdr>
        <w:top w:val="none" w:sz="0" w:space="0" w:color="auto"/>
        <w:left w:val="none" w:sz="0" w:space="0" w:color="auto"/>
        <w:bottom w:val="none" w:sz="0" w:space="0" w:color="auto"/>
        <w:right w:val="none" w:sz="0" w:space="0" w:color="auto"/>
      </w:divBdr>
    </w:div>
    <w:div w:id="873421593">
      <w:marLeft w:val="0"/>
      <w:marRight w:val="0"/>
      <w:marTop w:val="0"/>
      <w:marBottom w:val="0"/>
      <w:divBdr>
        <w:top w:val="none" w:sz="0" w:space="0" w:color="auto"/>
        <w:left w:val="none" w:sz="0" w:space="0" w:color="auto"/>
        <w:bottom w:val="none" w:sz="0" w:space="0" w:color="auto"/>
        <w:right w:val="none" w:sz="0" w:space="0" w:color="auto"/>
      </w:divBdr>
    </w:div>
    <w:div w:id="873421594">
      <w:marLeft w:val="0"/>
      <w:marRight w:val="0"/>
      <w:marTop w:val="0"/>
      <w:marBottom w:val="0"/>
      <w:divBdr>
        <w:top w:val="none" w:sz="0" w:space="0" w:color="auto"/>
        <w:left w:val="none" w:sz="0" w:space="0" w:color="auto"/>
        <w:bottom w:val="none" w:sz="0" w:space="0" w:color="auto"/>
        <w:right w:val="none" w:sz="0" w:space="0" w:color="auto"/>
      </w:divBdr>
    </w:div>
    <w:div w:id="873421595">
      <w:marLeft w:val="0"/>
      <w:marRight w:val="0"/>
      <w:marTop w:val="0"/>
      <w:marBottom w:val="0"/>
      <w:divBdr>
        <w:top w:val="none" w:sz="0" w:space="0" w:color="auto"/>
        <w:left w:val="none" w:sz="0" w:space="0" w:color="auto"/>
        <w:bottom w:val="none" w:sz="0" w:space="0" w:color="auto"/>
        <w:right w:val="none" w:sz="0" w:space="0" w:color="auto"/>
      </w:divBdr>
    </w:div>
    <w:div w:id="873421596">
      <w:marLeft w:val="0"/>
      <w:marRight w:val="0"/>
      <w:marTop w:val="0"/>
      <w:marBottom w:val="0"/>
      <w:divBdr>
        <w:top w:val="none" w:sz="0" w:space="0" w:color="auto"/>
        <w:left w:val="none" w:sz="0" w:space="0" w:color="auto"/>
        <w:bottom w:val="none" w:sz="0" w:space="0" w:color="auto"/>
        <w:right w:val="none" w:sz="0" w:space="0" w:color="auto"/>
      </w:divBdr>
    </w:div>
    <w:div w:id="873421597">
      <w:marLeft w:val="0"/>
      <w:marRight w:val="0"/>
      <w:marTop w:val="0"/>
      <w:marBottom w:val="0"/>
      <w:divBdr>
        <w:top w:val="none" w:sz="0" w:space="0" w:color="auto"/>
        <w:left w:val="none" w:sz="0" w:space="0" w:color="auto"/>
        <w:bottom w:val="none" w:sz="0" w:space="0" w:color="auto"/>
        <w:right w:val="none" w:sz="0" w:space="0" w:color="auto"/>
      </w:divBdr>
    </w:div>
    <w:div w:id="873421598">
      <w:marLeft w:val="0"/>
      <w:marRight w:val="0"/>
      <w:marTop w:val="0"/>
      <w:marBottom w:val="0"/>
      <w:divBdr>
        <w:top w:val="none" w:sz="0" w:space="0" w:color="auto"/>
        <w:left w:val="none" w:sz="0" w:space="0" w:color="auto"/>
        <w:bottom w:val="none" w:sz="0" w:space="0" w:color="auto"/>
        <w:right w:val="none" w:sz="0" w:space="0" w:color="auto"/>
      </w:divBdr>
    </w:div>
    <w:div w:id="873421599">
      <w:marLeft w:val="0"/>
      <w:marRight w:val="0"/>
      <w:marTop w:val="0"/>
      <w:marBottom w:val="0"/>
      <w:divBdr>
        <w:top w:val="none" w:sz="0" w:space="0" w:color="auto"/>
        <w:left w:val="none" w:sz="0" w:space="0" w:color="auto"/>
        <w:bottom w:val="none" w:sz="0" w:space="0" w:color="auto"/>
        <w:right w:val="none" w:sz="0" w:space="0" w:color="auto"/>
      </w:divBdr>
    </w:div>
    <w:div w:id="873421600">
      <w:marLeft w:val="0"/>
      <w:marRight w:val="0"/>
      <w:marTop w:val="0"/>
      <w:marBottom w:val="0"/>
      <w:divBdr>
        <w:top w:val="none" w:sz="0" w:space="0" w:color="auto"/>
        <w:left w:val="none" w:sz="0" w:space="0" w:color="auto"/>
        <w:bottom w:val="none" w:sz="0" w:space="0" w:color="auto"/>
        <w:right w:val="none" w:sz="0" w:space="0" w:color="auto"/>
      </w:divBdr>
    </w:div>
    <w:div w:id="873421601">
      <w:marLeft w:val="0"/>
      <w:marRight w:val="0"/>
      <w:marTop w:val="0"/>
      <w:marBottom w:val="0"/>
      <w:divBdr>
        <w:top w:val="none" w:sz="0" w:space="0" w:color="auto"/>
        <w:left w:val="none" w:sz="0" w:space="0" w:color="auto"/>
        <w:bottom w:val="none" w:sz="0" w:space="0" w:color="auto"/>
        <w:right w:val="none" w:sz="0" w:space="0" w:color="auto"/>
      </w:divBdr>
    </w:div>
    <w:div w:id="873421602">
      <w:marLeft w:val="0"/>
      <w:marRight w:val="0"/>
      <w:marTop w:val="0"/>
      <w:marBottom w:val="0"/>
      <w:divBdr>
        <w:top w:val="none" w:sz="0" w:space="0" w:color="auto"/>
        <w:left w:val="none" w:sz="0" w:space="0" w:color="auto"/>
        <w:bottom w:val="none" w:sz="0" w:space="0" w:color="auto"/>
        <w:right w:val="none" w:sz="0" w:space="0" w:color="auto"/>
      </w:divBdr>
    </w:div>
    <w:div w:id="873421603">
      <w:marLeft w:val="0"/>
      <w:marRight w:val="0"/>
      <w:marTop w:val="0"/>
      <w:marBottom w:val="0"/>
      <w:divBdr>
        <w:top w:val="none" w:sz="0" w:space="0" w:color="auto"/>
        <w:left w:val="none" w:sz="0" w:space="0" w:color="auto"/>
        <w:bottom w:val="none" w:sz="0" w:space="0" w:color="auto"/>
        <w:right w:val="none" w:sz="0" w:space="0" w:color="auto"/>
      </w:divBdr>
    </w:div>
    <w:div w:id="873421604">
      <w:marLeft w:val="0"/>
      <w:marRight w:val="0"/>
      <w:marTop w:val="0"/>
      <w:marBottom w:val="0"/>
      <w:divBdr>
        <w:top w:val="none" w:sz="0" w:space="0" w:color="auto"/>
        <w:left w:val="none" w:sz="0" w:space="0" w:color="auto"/>
        <w:bottom w:val="none" w:sz="0" w:space="0" w:color="auto"/>
        <w:right w:val="none" w:sz="0" w:space="0" w:color="auto"/>
      </w:divBdr>
    </w:div>
    <w:div w:id="873421605">
      <w:marLeft w:val="0"/>
      <w:marRight w:val="0"/>
      <w:marTop w:val="0"/>
      <w:marBottom w:val="0"/>
      <w:divBdr>
        <w:top w:val="none" w:sz="0" w:space="0" w:color="auto"/>
        <w:left w:val="none" w:sz="0" w:space="0" w:color="auto"/>
        <w:bottom w:val="none" w:sz="0" w:space="0" w:color="auto"/>
        <w:right w:val="none" w:sz="0" w:space="0" w:color="auto"/>
      </w:divBdr>
    </w:div>
    <w:div w:id="873421606">
      <w:marLeft w:val="0"/>
      <w:marRight w:val="0"/>
      <w:marTop w:val="0"/>
      <w:marBottom w:val="0"/>
      <w:divBdr>
        <w:top w:val="none" w:sz="0" w:space="0" w:color="auto"/>
        <w:left w:val="none" w:sz="0" w:space="0" w:color="auto"/>
        <w:bottom w:val="none" w:sz="0" w:space="0" w:color="auto"/>
        <w:right w:val="none" w:sz="0" w:space="0" w:color="auto"/>
      </w:divBdr>
    </w:div>
    <w:div w:id="873421607">
      <w:marLeft w:val="0"/>
      <w:marRight w:val="0"/>
      <w:marTop w:val="0"/>
      <w:marBottom w:val="0"/>
      <w:divBdr>
        <w:top w:val="none" w:sz="0" w:space="0" w:color="auto"/>
        <w:left w:val="none" w:sz="0" w:space="0" w:color="auto"/>
        <w:bottom w:val="none" w:sz="0" w:space="0" w:color="auto"/>
        <w:right w:val="none" w:sz="0" w:space="0" w:color="auto"/>
      </w:divBdr>
    </w:div>
    <w:div w:id="873421608">
      <w:marLeft w:val="0"/>
      <w:marRight w:val="0"/>
      <w:marTop w:val="0"/>
      <w:marBottom w:val="0"/>
      <w:divBdr>
        <w:top w:val="none" w:sz="0" w:space="0" w:color="auto"/>
        <w:left w:val="none" w:sz="0" w:space="0" w:color="auto"/>
        <w:bottom w:val="none" w:sz="0" w:space="0" w:color="auto"/>
        <w:right w:val="none" w:sz="0" w:space="0" w:color="auto"/>
      </w:divBdr>
    </w:div>
    <w:div w:id="873421609">
      <w:marLeft w:val="0"/>
      <w:marRight w:val="0"/>
      <w:marTop w:val="0"/>
      <w:marBottom w:val="0"/>
      <w:divBdr>
        <w:top w:val="none" w:sz="0" w:space="0" w:color="auto"/>
        <w:left w:val="none" w:sz="0" w:space="0" w:color="auto"/>
        <w:bottom w:val="none" w:sz="0" w:space="0" w:color="auto"/>
        <w:right w:val="none" w:sz="0" w:space="0" w:color="auto"/>
      </w:divBdr>
    </w:div>
    <w:div w:id="873421610">
      <w:marLeft w:val="0"/>
      <w:marRight w:val="0"/>
      <w:marTop w:val="0"/>
      <w:marBottom w:val="0"/>
      <w:divBdr>
        <w:top w:val="none" w:sz="0" w:space="0" w:color="auto"/>
        <w:left w:val="none" w:sz="0" w:space="0" w:color="auto"/>
        <w:bottom w:val="none" w:sz="0" w:space="0" w:color="auto"/>
        <w:right w:val="none" w:sz="0" w:space="0" w:color="auto"/>
      </w:divBdr>
    </w:div>
    <w:div w:id="873421611">
      <w:marLeft w:val="0"/>
      <w:marRight w:val="0"/>
      <w:marTop w:val="0"/>
      <w:marBottom w:val="0"/>
      <w:divBdr>
        <w:top w:val="none" w:sz="0" w:space="0" w:color="auto"/>
        <w:left w:val="none" w:sz="0" w:space="0" w:color="auto"/>
        <w:bottom w:val="none" w:sz="0" w:space="0" w:color="auto"/>
        <w:right w:val="none" w:sz="0" w:space="0" w:color="auto"/>
      </w:divBdr>
    </w:div>
    <w:div w:id="873421612">
      <w:marLeft w:val="0"/>
      <w:marRight w:val="0"/>
      <w:marTop w:val="0"/>
      <w:marBottom w:val="0"/>
      <w:divBdr>
        <w:top w:val="none" w:sz="0" w:space="0" w:color="auto"/>
        <w:left w:val="none" w:sz="0" w:space="0" w:color="auto"/>
        <w:bottom w:val="none" w:sz="0" w:space="0" w:color="auto"/>
        <w:right w:val="none" w:sz="0" w:space="0" w:color="auto"/>
      </w:divBdr>
    </w:div>
    <w:div w:id="873421613">
      <w:marLeft w:val="0"/>
      <w:marRight w:val="0"/>
      <w:marTop w:val="0"/>
      <w:marBottom w:val="0"/>
      <w:divBdr>
        <w:top w:val="none" w:sz="0" w:space="0" w:color="auto"/>
        <w:left w:val="none" w:sz="0" w:space="0" w:color="auto"/>
        <w:bottom w:val="none" w:sz="0" w:space="0" w:color="auto"/>
        <w:right w:val="none" w:sz="0" w:space="0" w:color="auto"/>
      </w:divBdr>
    </w:div>
    <w:div w:id="873421614">
      <w:marLeft w:val="0"/>
      <w:marRight w:val="0"/>
      <w:marTop w:val="0"/>
      <w:marBottom w:val="0"/>
      <w:divBdr>
        <w:top w:val="none" w:sz="0" w:space="0" w:color="auto"/>
        <w:left w:val="none" w:sz="0" w:space="0" w:color="auto"/>
        <w:bottom w:val="none" w:sz="0" w:space="0" w:color="auto"/>
        <w:right w:val="none" w:sz="0" w:space="0" w:color="auto"/>
      </w:divBdr>
    </w:div>
    <w:div w:id="873421615">
      <w:marLeft w:val="0"/>
      <w:marRight w:val="0"/>
      <w:marTop w:val="0"/>
      <w:marBottom w:val="0"/>
      <w:divBdr>
        <w:top w:val="none" w:sz="0" w:space="0" w:color="auto"/>
        <w:left w:val="none" w:sz="0" w:space="0" w:color="auto"/>
        <w:bottom w:val="none" w:sz="0" w:space="0" w:color="auto"/>
        <w:right w:val="none" w:sz="0" w:space="0" w:color="auto"/>
      </w:divBdr>
    </w:div>
    <w:div w:id="873421616">
      <w:marLeft w:val="0"/>
      <w:marRight w:val="0"/>
      <w:marTop w:val="0"/>
      <w:marBottom w:val="0"/>
      <w:divBdr>
        <w:top w:val="none" w:sz="0" w:space="0" w:color="auto"/>
        <w:left w:val="none" w:sz="0" w:space="0" w:color="auto"/>
        <w:bottom w:val="none" w:sz="0" w:space="0" w:color="auto"/>
        <w:right w:val="none" w:sz="0" w:space="0" w:color="auto"/>
      </w:divBdr>
    </w:div>
    <w:div w:id="873421617">
      <w:marLeft w:val="0"/>
      <w:marRight w:val="0"/>
      <w:marTop w:val="0"/>
      <w:marBottom w:val="0"/>
      <w:divBdr>
        <w:top w:val="none" w:sz="0" w:space="0" w:color="auto"/>
        <w:left w:val="none" w:sz="0" w:space="0" w:color="auto"/>
        <w:bottom w:val="none" w:sz="0" w:space="0" w:color="auto"/>
        <w:right w:val="none" w:sz="0" w:space="0" w:color="auto"/>
      </w:divBdr>
    </w:div>
    <w:div w:id="873421618">
      <w:marLeft w:val="0"/>
      <w:marRight w:val="0"/>
      <w:marTop w:val="0"/>
      <w:marBottom w:val="0"/>
      <w:divBdr>
        <w:top w:val="none" w:sz="0" w:space="0" w:color="auto"/>
        <w:left w:val="none" w:sz="0" w:space="0" w:color="auto"/>
        <w:bottom w:val="none" w:sz="0" w:space="0" w:color="auto"/>
        <w:right w:val="none" w:sz="0" w:space="0" w:color="auto"/>
      </w:divBdr>
    </w:div>
    <w:div w:id="873421619">
      <w:marLeft w:val="0"/>
      <w:marRight w:val="0"/>
      <w:marTop w:val="0"/>
      <w:marBottom w:val="0"/>
      <w:divBdr>
        <w:top w:val="none" w:sz="0" w:space="0" w:color="auto"/>
        <w:left w:val="none" w:sz="0" w:space="0" w:color="auto"/>
        <w:bottom w:val="none" w:sz="0" w:space="0" w:color="auto"/>
        <w:right w:val="none" w:sz="0" w:space="0" w:color="auto"/>
      </w:divBdr>
    </w:div>
    <w:div w:id="873421620">
      <w:marLeft w:val="0"/>
      <w:marRight w:val="0"/>
      <w:marTop w:val="0"/>
      <w:marBottom w:val="0"/>
      <w:divBdr>
        <w:top w:val="none" w:sz="0" w:space="0" w:color="auto"/>
        <w:left w:val="none" w:sz="0" w:space="0" w:color="auto"/>
        <w:bottom w:val="none" w:sz="0" w:space="0" w:color="auto"/>
        <w:right w:val="none" w:sz="0" w:space="0" w:color="auto"/>
      </w:divBdr>
    </w:div>
    <w:div w:id="873421621">
      <w:marLeft w:val="0"/>
      <w:marRight w:val="0"/>
      <w:marTop w:val="0"/>
      <w:marBottom w:val="0"/>
      <w:divBdr>
        <w:top w:val="none" w:sz="0" w:space="0" w:color="auto"/>
        <w:left w:val="none" w:sz="0" w:space="0" w:color="auto"/>
        <w:bottom w:val="none" w:sz="0" w:space="0" w:color="auto"/>
        <w:right w:val="none" w:sz="0" w:space="0" w:color="auto"/>
      </w:divBdr>
    </w:div>
    <w:div w:id="873421622">
      <w:marLeft w:val="0"/>
      <w:marRight w:val="0"/>
      <w:marTop w:val="0"/>
      <w:marBottom w:val="0"/>
      <w:divBdr>
        <w:top w:val="none" w:sz="0" w:space="0" w:color="auto"/>
        <w:left w:val="none" w:sz="0" w:space="0" w:color="auto"/>
        <w:bottom w:val="none" w:sz="0" w:space="0" w:color="auto"/>
        <w:right w:val="none" w:sz="0" w:space="0" w:color="auto"/>
      </w:divBdr>
    </w:div>
    <w:div w:id="873421623">
      <w:marLeft w:val="0"/>
      <w:marRight w:val="0"/>
      <w:marTop w:val="0"/>
      <w:marBottom w:val="0"/>
      <w:divBdr>
        <w:top w:val="none" w:sz="0" w:space="0" w:color="auto"/>
        <w:left w:val="none" w:sz="0" w:space="0" w:color="auto"/>
        <w:bottom w:val="none" w:sz="0" w:space="0" w:color="auto"/>
        <w:right w:val="none" w:sz="0" w:space="0" w:color="auto"/>
      </w:divBdr>
    </w:div>
    <w:div w:id="873421624">
      <w:marLeft w:val="0"/>
      <w:marRight w:val="0"/>
      <w:marTop w:val="0"/>
      <w:marBottom w:val="0"/>
      <w:divBdr>
        <w:top w:val="none" w:sz="0" w:space="0" w:color="auto"/>
        <w:left w:val="none" w:sz="0" w:space="0" w:color="auto"/>
        <w:bottom w:val="none" w:sz="0" w:space="0" w:color="auto"/>
        <w:right w:val="none" w:sz="0" w:space="0" w:color="auto"/>
      </w:divBdr>
    </w:div>
    <w:div w:id="873421625">
      <w:marLeft w:val="0"/>
      <w:marRight w:val="0"/>
      <w:marTop w:val="0"/>
      <w:marBottom w:val="0"/>
      <w:divBdr>
        <w:top w:val="none" w:sz="0" w:space="0" w:color="auto"/>
        <w:left w:val="none" w:sz="0" w:space="0" w:color="auto"/>
        <w:bottom w:val="none" w:sz="0" w:space="0" w:color="auto"/>
        <w:right w:val="none" w:sz="0" w:space="0" w:color="auto"/>
      </w:divBdr>
    </w:div>
    <w:div w:id="873421626">
      <w:marLeft w:val="0"/>
      <w:marRight w:val="0"/>
      <w:marTop w:val="0"/>
      <w:marBottom w:val="0"/>
      <w:divBdr>
        <w:top w:val="none" w:sz="0" w:space="0" w:color="auto"/>
        <w:left w:val="none" w:sz="0" w:space="0" w:color="auto"/>
        <w:bottom w:val="none" w:sz="0" w:space="0" w:color="auto"/>
        <w:right w:val="none" w:sz="0" w:space="0" w:color="auto"/>
      </w:divBdr>
    </w:div>
    <w:div w:id="873421627">
      <w:marLeft w:val="0"/>
      <w:marRight w:val="0"/>
      <w:marTop w:val="0"/>
      <w:marBottom w:val="0"/>
      <w:divBdr>
        <w:top w:val="none" w:sz="0" w:space="0" w:color="auto"/>
        <w:left w:val="none" w:sz="0" w:space="0" w:color="auto"/>
        <w:bottom w:val="none" w:sz="0" w:space="0" w:color="auto"/>
        <w:right w:val="none" w:sz="0" w:space="0" w:color="auto"/>
      </w:divBdr>
    </w:div>
    <w:div w:id="873421628">
      <w:marLeft w:val="0"/>
      <w:marRight w:val="0"/>
      <w:marTop w:val="0"/>
      <w:marBottom w:val="0"/>
      <w:divBdr>
        <w:top w:val="none" w:sz="0" w:space="0" w:color="auto"/>
        <w:left w:val="none" w:sz="0" w:space="0" w:color="auto"/>
        <w:bottom w:val="none" w:sz="0" w:space="0" w:color="auto"/>
        <w:right w:val="none" w:sz="0" w:space="0" w:color="auto"/>
      </w:divBdr>
    </w:div>
    <w:div w:id="873421629">
      <w:marLeft w:val="0"/>
      <w:marRight w:val="0"/>
      <w:marTop w:val="0"/>
      <w:marBottom w:val="0"/>
      <w:divBdr>
        <w:top w:val="none" w:sz="0" w:space="0" w:color="auto"/>
        <w:left w:val="none" w:sz="0" w:space="0" w:color="auto"/>
        <w:bottom w:val="none" w:sz="0" w:space="0" w:color="auto"/>
        <w:right w:val="none" w:sz="0" w:space="0" w:color="auto"/>
      </w:divBdr>
    </w:div>
    <w:div w:id="873421630">
      <w:marLeft w:val="0"/>
      <w:marRight w:val="0"/>
      <w:marTop w:val="0"/>
      <w:marBottom w:val="0"/>
      <w:divBdr>
        <w:top w:val="none" w:sz="0" w:space="0" w:color="auto"/>
        <w:left w:val="none" w:sz="0" w:space="0" w:color="auto"/>
        <w:bottom w:val="none" w:sz="0" w:space="0" w:color="auto"/>
        <w:right w:val="none" w:sz="0" w:space="0" w:color="auto"/>
      </w:divBdr>
    </w:div>
    <w:div w:id="873421631">
      <w:marLeft w:val="0"/>
      <w:marRight w:val="0"/>
      <w:marTop w:val="0"/>
      <w:marBottom w:val="0"/>
      <w:divBdr>
        <w:top w:val="none" w:sz="0" w:space="0" w:color="auto"/>
        <w:left w:val="none" w:sz="0" w:space="0" w:color="auto"/>
        <w:bottom w:val="none" w:sz="0" w:space="0" w:color="auto"/>
        <w:right w:val="none" w:sz="0" w:space="0" w:color="auto"/>
      </w:divBdr>
    </w:div>
    <w:div w:id="873421632">
      <w:marLeft w:val="0"/>
      <w:marRight w:val="0"/>
      <w:marTop w:val="0"/>
      <w:marBottom w:val="0"/>
      <w:divBdr>
        <w:top w:val="none" w:sz="0" w:space="0" w:color="auto"/>
        <w:left w:val="none" w:sz="0" w:space="0" w:color="auto"/>
        <w:bottom w:val="none" w:sz="0" w:space="0" w:color="auto"/>
        <w:right w:val="none" w:sz="0" w:space="0" w:color="auto"/>
      </w:divBdr>
    </w:div>
    <w:div w:id="873421633">
      <w:marLeft w:val="0"/>
      <w:marRight w:val="0"/>
      <w:marTop w:val="0"/>
      <w:marBottom w:val="0"/>
      <w:divBdr>
        <w:top w:val="none" w:sz="0" w:space="0" w:color="auto"/>
        <w:left w:val="none" w:sz="0" w:space="0" w:color="auto"/>
        <w:bottom w:val="none" w:sz="0" w:space="0" w:color="auto"/>
        <w:right w:val="none" w:sz="0" w:space="0" w:color="auto"/>
      </w:divBdr>
    </w:div>
    <w:div w:id="873421634">
      <w:marLeft w:val="0"/>
      <w:marRight w:val="0"/>
      <w:marTop w:val="0"/>
      <w:marBottom w:val="0"/>
      <w:divBdr>
        <w:top w:val="none" w:sz="0" w:space="0" w:color="auto"/>
        <w:left w:val="none" w:sz="0" w:space="0" w:color="auto"/>
        <w:bottom w:val="none" w:sz="0" w:space="0" w:color="auto"/>
        <w:right w:val="none" w:sz="0" w:space="0" w:color="auto"/>
      </w:divBdr>
    </w:div>
    <w:div w:id="873421635">
      <w:marLeft w:val="0"/>
      <w:marRight w:val="0"/>
      <w:marTop w:val="0"/>
      <w:marBottom w:val="0"/>
      <w:divBdr>
        <w:top w:val="none" w:sz="0" w:space="0" w:color="auto"/>
        <w:left w:val="none" w:sz="0" w:space="0" w:color="auto"/>
        <w:bottom w:val="none" w:sz="0" w:space="0" w:color="auto"/>
        <w:right w:val="none" w:sz="0" w:space="0" w:color="auto"/>
      </w:divBdr>
    </w:div>
    <w:div w:id="873421636">
      <w:marLeft w:val="0"/>
      <w:marRight w:val="0"/>
      <w:marTop w:val="0"/>
      <w:marBottom w:val="0"/>
      <w:divBdr>
        <w:top w:val="none" w:sz="0" w:space="0" w:color="auto"/>
        <w:left w:val="none" w:sz="0" w:space="0" w:color="auto"/>
        <w:bottom w:val="none" w:sz="0" w:space="0" w:color="auto"/>
        <w:right w:val="none" w:sz="0" w:space="0" w:color="auto"/>
      </w:divBdr>
    </w:div>
    <w:div w:id="873421637">
      <w:marLeft w:val="0"/>
      <w:marRight w:val="0"/>
      <w:marTop w:val="0"/>
      <w:marBottom w:val="0"/>
      <w:divBdr>
        <w:top w:val="none" w:sz="0" w:space="0" w:color="auto"/>
        <w:left w:val="none" w:sz="0" w:space="0" w:color="auto"/>
        <w:bottom w:val="none" w:sz="0" w:space="0" w:color="auto"/>
        <w:right w:val="none" w:sz="0" w:space="0" w:color="auto"/>
      </w:divBdr>
    </w:div>
    <w:div w:id="873421638">
      <w:marLeft w:val="0"/>
      <w:marRight w:val="0"/>
      <w:marTop w:val="0"/>
      <w:marBottom w:val="0"/>
      <w:divBdr>
        <w:top w:val="none" w:sz="0" w:space="0" w:color="auto"/>
        <w:left w:val="none" w:sz="0" w:space="0" w:color="auto"/>
        <w:bottom w:val="none" w:sz="0" w:space="0" w:color="auto"/>
        <w:right w:val="none" w:sz="0" w:space="0" w:color="auto"/>
      </w:divBdr>
    </w:div>
    <w:div w:id="873421639">
      <w:marLeft w:val="0"/>
      <w:marRight w:val="0"/>
      <w:marTop w:val="0"/>
      <w:marBottom w:val="0"/>
      <w:divBdr>
        <w:top w:val="none" w:sz="0" w:space="0" w:color="auto"/>
        <w:left w:val="none" w:sz="0" w:space="0" w:color="auto"/>
        <w:bottom w:val="none" w:sz="0" w:space="0" w:color="auto"/>
        <w:right w:val="none" w:sz="0" w:space="0" w:color="auto"/>
      </w:divBdr>
    </w:div>
    <w:div w:id="873421640">
      <w:marLeft w:val="0"/>
      <w:marRight w:val="0"/>
      <w:marTop w:val="0"/>
      <w:marBottom w:val="0"/>
      <w:divBdr>
        <w:top w:val="none" w:sz="0" w:space="0" w:color="auto"/>
        <w:left w:val="none" w:sz="0" w:space="0" w:color="auto"/>
        <w:bottom w:val="none" w:sz="0" w:space="0" w:color="auto"/>
        <w:right w:val="none" w:sz="0" w:space="0" w:color="auto"/>
      </w:divBdr>
    </w:div>
    <w:div w:id="873421641">
      <w:marLeft w:val="0"/>
      <w:marRight w:val="0"/>
      <w:marTop w:val="0"/>
      <w:marBottom w:val="0"/>
      <w:divBdr>
        <w:top w:val="none" w:sz="0" w:space="0" w:color="auto"/>
        <w:left w:val="none" w:sz="0" w:space="0" w:color="auto"/>
        <w:bottom w:val="none" w:sz="0" w:space="0" w:color="auto"/>
        <w:right w:val="none" w:sz="0" w:space="0" w:color="auto"/>
      </w:divBdr>
    </w:div>
    <w:div w:id="873421642">
      <w:marLeft w:val="0"/>
      <w:marRight w:val="0"/>
      <w:marTop w:val="0"/>
      <w:marBottom w:val="0"/>
      <w:divBdr>
        <w:top w:val="none" w:sz="0" w:space="0" w:color="auto"/>
        <w:left w:val="none" w:sz="0" w:space="0" w:color="auto"/>
        <w:bottom w:val="none" w:sz="0" w:space="0" w:color="auto"/>
        <w:right w:val="none" w:sz="0" w:space="0" w:color="auto"/>
      </w:divBdr>
    </w:div>
    <w:div w:id="873421643">
      <w:marLeft w:val="0"/>
      <w:marRight w:val="0"/>
      <w:marTop w:val="0"/>
      <w:marBottom w:val="0"/>
      <w:divBdr>
        <w:top w:val="none" w:sz="0" w:space="0" w:color="auto"/>
        <w:left w:val="none" w:sz="0" w:space="0" w:color="auto"/>
        <w:bottom w:val="none" w:sz="0" w:space="0" w:color="auto"/>
        <w:right w:val="none" w:sz="0" w:space="0" w:color="auto"/>
      </w:divBdr>
    </w:div>
    <w:div w:id="873421644">
      <w:marLeft w:val="0"/>
      <w:marRight w:val="0"/>
      <w:marTop w:val="0"/>
      <w:marBottom w:val="0"/>
      <w:divBdr>
        <w:top w:val="none" w:sz="0" w:space="0" w:color="auto"/>
        <w:left w:val="none" w:sz="0" w:space="0" w:color="auto"/>
        <w:bottom w:val="none" w:sz="0" w:space="0" w:color="auto"/>
        <w:right w:val="none" w:sz="0" w:space="0" w:color="auto"/>
      </w:divBdr>
    </w:div>
    <w:div w:id="873421645">
      <w:marLeft w:val="0"/>
      <w:marRight w:val="0"/>
      <w:marTop w:val="0"/>
      <w:marBottom w:val="0"/>
      <w:divBdr>
        <w:top w:val="none" w:sz="0" w:space="0" w:color="auto"/>
        <w:left w:val="none" w:sz="0" w:space="0" w:color="auto"/>
        <w:bottom w:val="none" w:sz="0" w:space="0" w:color="auto"/>
        <w:right w:val="none" w:sz="0" w:space="0" w:color="auto"/>
      </w:divBdr>
    </w:div>
    <w:div w:id="873421646">
      <w:marLeft w:val="0"/>
      <w:marRight w:val="0"/>
      <w:marTop w:val="0"/>
      <w:marBottom w:val="0"/>
      <w:divBdr>
        <w:top w:val="none" w:sz="0" w:space="0" w:color="auto"/>
        <w:left w:val="none" w:sz="0" w:space="0" w:color="auto"/>
        <w:bottom w:val="none" w:sz="0" w:space="0" w:color="auto"/>
        <w:right w:val="none" w:sz="0" w:space="0" w:color="auto"/>
      </w:divBdr>
    </w:div>
    <w:div w:id="873421647">
      <w:marLeft w:val="0"/>
      <w:marRight w:val="0"/>
      <w:marTop w:val="0"/>
      <w:marBottom w:val="0"/>
      <w:divBdr>
        <w:top w:val="none" w:sz="0" w:space="0" w:color="auto"/>
        <w:left w:val="none" w:sz="0" w:space="0" w:color="auto"/>
        <w:bottom w:val="none" w:sz="0" w:space="0" w:color="auto"/>
        <w:right w:val="none" w:sz="0" w:space="0" w:color="auto"/>
      </w:divBdr>
    </w:div>
    <w:div w:id="873421648">
      <w:marLeft w:val="0"/>
      <w:marRight w:val="0"/>
      <w:marTop w:val="0"/>
      <w:marBottom w:val="0"/>
      <w:divBdr>
        <w:top w:val="none" w:sz="0" w:space="0" w:color="auto"/>
        <w:left w:val="none" w:sz="0" w:space="0" w:color="auto"/>
        <w:bottom w:val="none" w:sz="0" w:space="0" w:color="auto"/>
        <w:right w:val="none" w:sz="0" w:space="0" w:color="auto"/>
      </w:divBdr>
    </w:div>
    <w:div w:id="873421649">
      <w:marLeft w:val="0"/>
      <w:marRight w:val="0"/>
      <w:marTop w:val="0"/>
      <w:marBottom w:val="0"/>
      <w:divBdr>
        <w:top w:val="none" w:sz="0" w:space="0" w:color="auto"/>
        <w:left w:val="none" w:sz="0" w:space="0" w:color="auto"/>
        <w:bottom w:val="none" w:sz="0" w:space="0" w:color="auto"/>
        <w:right w:val="none" w:sz="0" w:space="0" w:color="auto"/>
      </w:divBdr>
    </w:div>
    <w:div w:id="873421650">
      <w:marLeft w:val="0"/>
      <w:marRight w:val="0"/>
      <w:marTop w:val="0"/>
      <w:marBottom w:val="0"/>
      <w:divBdr>
        <w:top w:val="none" w:sz="0" w:space="0" w:color="auto"/>
        <w:left w:val="none" w:sz="0" w:space="0" w:color="auto"/>
        <w:bottom w:val="none" w:sz="0" w:space="0" w:color="auto"/>
        <w:right w:val="none" w:sz="0" w:space="0" w:color="auto"/>
      </w:divBdr>
    </w:div>
    <w:div w:id="873421651">
      <w:marLeft w:val="0"/>
      <w:marRight w:val="0"/>
      <w:marTop w:val="0"/>
      <w:marBottom w:val="0"/>
      <w:divBdr>
        <w:top w:val="none" w:sz="0" w:space="0" w:color="auto"/>
        <w:left w:val="none" w:sz="0" w:space="0" w:color="auto"/>
        <w:bottom w:val="none" w:sz="0" w:space="0" w:color="auto"/>
        <w:right w:val="none" w:sz="0" w:space="0" w:color="auto"/>
      </w:divBdr>
    </w:div>
    <w:div w:id="873421652">
      <w:marLeft w:val="0"/>
      <w:marRight w:val="0"/>
      <w:marTop w:val="0"/>
      <w:marBottom w:val="0"/>
      <w:divBdr>
        <w:top w:val="none" w:sz="0" w:space="0" w:color="auto"/>
        <w:left w:val="none" w:sz="0" w:space="0" w:color="auto"/>
        <w:bottom w:val="none" w:sz="0" w:space="0" w:color="auto"/>
        <w:right w:val="none" w:sz="0" w:space="0" w:color="auto"/>
      </w:divBdr>
    </w:div>
    <w:div w:id="873421653">
      <w:marLeft w:val="0"/>
      <w:marRight w:val="0"/>
      <w:marTop w:val="0"/>
      <w:marBottom w:val="0"/>
      <w:divBdr>
        <w:top w:val="none" w:sz="0" w:space="0" w:color="auto"/>
        <w:left w:val="none" w:sz="0" w:space="0" w:color="auto"/>
        <w:bottom w:val="none" w:sz="0" w:space="0" w:color="auto"/>
        <w:right w:val="none" w:sz="0" w:space="0" w:color="auto"/>
      </w:divBdr>
    </w:div>
    <w:div w:id="873421654">
      <w:marLeft w:val="0"/>
      <w:marRight w:val="0"/>
      <w:marTop w:val="0"/>
      <w:marBottom w:val="0"/>
      <w:divBdr>
        <w:top w:val="none" w:sz="0" w:space="0" w:color="auto"/>
        <w:left w:val="none" w:sz="0" w:space="0" w:color="auto"/>
        <w:bottom w:val="none" w:sz="0" w:space="0" w:color="auto"/>
        <w:right w:val="none" w:sz="0" w:space="0" w:color="auto"/>
      </w:divBdr>
    </w:div>
    <w:div w:id="873421655">
      <w:marLeft w:val="0"/>
      <w:marRight w:val="0"/>
      <w:marTop w:val="0"/>
      <w:marBottom w:val="0"/>
      <w:divBdr>
        <w:top w:val="none" w:sz="0" w:space="0" w:color="auto"/>
        <w:left w:val="none" w:sz="0" w:space="0" w:color="auto"/>
        <w:bottom w:val="none" w:sz="0" w:space="0" w:color="auto"/>
        <w:right w:val="none" w:sz="0" w:space="0" w:color="auto"/>
      </w:divBdr>
    </w:div>
    <w:div w:id="873421656">
      <w:marLeft w:val="0"/>
      <w:marRight w:val="0"/>
      <w:marTop w:val="0"/>
      <w:marBottom w:val="0"/>
      <w:divBdr>
        <w:top w:val="none" w:sz="0" w:space="0" w:color="auto"/>
        <w:left w:val="none" w:sz="0" w:space="0" w:color="auto"/>
        <w:bottom w:val="none" w:sz="0" w:space="0" w:color="auto"/>
        <w:right w:val="none" w:sz="0" w:space="0" w:color="auto"/>
      </w:divBdr>
    </w:div>
    <w:div w:id="873421657">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873421659">
      <w:marLeft w:val="0"/>
      <w:marRight w:val="0"/>
      <w:marTop w:val="0"/>
      <w:marBottom w:val="0"/>
      <w:divBdr>
        <w:top w:val="none" w:sz="0" w:space="0" w:color="auto"/>
        <w:left w:val="none" w:sz="0" w:space="0" w:color="auto"/>
        <w:bottom w:val="none" w:sz="0" w:space="0" w:color="auto"/>
        <w:right w:val="none" w:sz="0" w:space="0" w:color="auto"/>
      </w:divBdr>
    </w:div>
    <w:div w:id="873421660">
      <w:marLeft w:val="0"/>
      <w:marRight w:val="0"/>
      <w:marTop w:val="0"/>
      <w:marBottom w:val="0"/>
      <w:divBdr>
        <w:top w:val="none" w:sz="0" w:space="0" w:color="auto"/>
        <w:left w:val="none" w:sz="0" w:space="0" w:color="auto"/>
        <w:bottom w:val="none" w:sz="0" w:space="0" w:color="auto"/>
        <w:right w:val="none" w:sz="0" w:space="0" w:color="auto"/>
      </w:divBdr>
    </w:div>
    <w:div w:id="873421661">
      <w:marLeft w:val="0"/>
      <w:marRight w:val="0"/>
      <w:marTop w:val="0"/>
      <w:marBottom w:val="0"/>
      <w:divBdr>
        <w:top w:val="none" w:sz="0" w:space="0" w:color="auto"/>
        <w:left w:val="none" w:sz="0" w:space="0" w:color="auto"/>
        <w:bottom w:val="none" w:sz="0" w:space="0" w:color="auto"/>
        <w:right w:val="none" w:sz="0" w:space="0" w:color="auto"/>
      </w:divBdr>
    </w:div>
    <w:div w:id="873421662">
      <w:marLeft w:val="0"/>
      <w:marRight w:val="0"/>
      <w:marTop w:val="0"/>
      <w:marBottom w:val="0"/>
      <w:divBdr>
        <w:top w:val="none" w:sz="0" w:space="0" w:color="auto"/>
        <w:left w:val="none" w:sz="0" w:space="0" w:color="auto"/>
        <w:bottom w:val="none" w:sz="0" w:space="0" w:color="auto"/>
        <w:right w:val="none" w:sz="0" w:space="0" w:color="auto"/>
      </w:divBdr>
    </w:div>
    <w:div w:id="873421663">
      <w:marLeft w:val="0"/>
      <w:marRight w:val="0"/>
      <w:marTop w:val="0"/>
      <w:marBottom w:val="0"/>
      <w:divBdr>
        <w:top w:val="none" w:sz="0" w:space="0" w:color="auto"/>
        <w:left w:val="none" w:sz="0" w:space="0" w:color="auto"/>
        <w:bottom w:val="none" w:sz="0" w:space="0" w:color="auto"/>
        <w:right w:val="none" w:sz="0" w:space="0" w:color="auto"/>
      </w:divBdr>
    </w:div>
    <w:div w:id="873421664">
      <w:marLeft w:val="0"/>
      <w:marRight w:val="0"/>
      <w:marTop w:val="0"/>
      <w:marBottom w:val="0"/>
      <w:divBdr>
        <w:top w:val="none" w:sz="0" w:space="0" w:color="auto"/>
        <w:left w:val="none" w:sz="0" w:space="0" w:color="auto"/>
        <w:bottom w:val="none" w:sz="0" w:space="0" w:color="auto"/>
        <w:right w:val="none" w:sz="0" w:space="0" w:color="auto"/>
      </w:divBdr>
    </w:div>
    <w:div w:id="873421665">
      <w:marLeft w:val="0"/>
      <w:marRight w:val="0"/>
      <w:marTop w:val="0"/>
      <w:marBottom w:val="0"/>
      <w:divBdr>
        <w:top w:val="none" w:sz="0" w:space="0" w:color="auto"/>
        <w:left w:val="none" w:sz="0" w:space="0" w:color="auto"/>
        <w:bottom w:val="none" w:sz="0" w:space="0" w:color="auto"/>
        <w:right w:val="none" w:sz="0" w:space="0" w:color="auto"/>
      </w:divBdr>
    </w:div>
    <w:div w:id="873421666">
      <w:marLeft w:val="0"/>
      <w:marRight w:val="0"/>
      <w:marTop w:val="0"/>
      <w:marBottom w:val="0"/>
      <w:divBdr>
        <w:top w:val="none" w:sz="0" w:space="0" w:color="auto"/>
        <w:left w:val="none" w:sz="0" w:space="0" w:color="auto"/>
        <w:bottom w:val="none" w:sz="0" w:space="0" w:color="auto"/>
        <w:right w:val="none" w:sz="0" w:space="0" w:color="auto"/>
      </w:divBdr>
    </w:div>
    <w:div w:id="873421667">
      <w:marLeft w:val="0"/>
      <w:marRight w:val="0"/>
      <w:marTop w:val="0"/>
      <w:marBottom w:val="0"/>
      <w:divBdr>
        <w:top w:val="none" w:sz="0" w:space="0" w:color="auto"/>
        <w:left w:val="none" w:sz="0" w:space="0" w:color="auto"/>
        <w:bottom w:val="none" w:sz="0" w:space="0" w:color="auto"/>
        <w:right w:val="none" w:sz="0" w:space="0" w:color="auto"/>
      </w:divBdr>
    </w:div>
    <w:div w:id="873421668">
      <w:marLeft w:val="0"/>
      <w:marRight w:val="0"/>
      <w:marTop w:val="0"/>
      <w:marBottom w:val="0"/>
      <w:divBdr>
        <w:top w:val="none" w:sz="0" w:space="0" w:color="auto"/>
        <w:left w:val="none" w:sz="0" w:space="0" w:color="auto"/>
        <w:bottom w:val="none" w:sz="0" w:space="0" w:color="auto"/>
        <w:right w:val="none" w:sz="0" w:space="0" w:color="auto"/>
      </w:divBdr>
    </w:div>
    <w:div w:id="873421669">
      <w:marLeft w:val="0"/>
      <w:marRight w:val="0"/>
      <w:marTop w:val="0"/>
      <w:marBottom w:val="0"/>
      <w:divBdr>
        <w:top w:val="none" w:sz="0" w:space="0" w:color="auto"/>
        <w:left w:val="none" w:sz="0" w:space="0" w:color="auto"/>
        <w:bottom w:val="none" w:sz="0" w:space="0" w:color="auto"/>
        <w:right w:val="none" w:sz="0" w:space="0" w:color="auto"/>
      </w:divBdr>
    </w:div>
    <w:div w:id="873421670">
      <w:marLeft w:val="0"/>
      <w:marRight w:val="0"/>
      <w:marTop w:val="0"/>
      <w:marBottom w:val="0"/>
      <w:divBdr>
        <w:top w:val="none" w:sz="0" w:space="0" w:color="auto"/>
        <w:left w:val="none" w:sz="0" w:space="0" w:color="auto"/>
        <w:bottom w:val="none" w:sz="0" w:space="0" w:color="auto"/>
        <w:right w:val="none" w:sz="0" w:space="0" w:color="auto"/>
      </w:divBdr>
    </w:div>
    <w:div w:id="873421671">
      <w:marLeft w:val="0"/>
      <w:marRight w:val="0"/>
      <w:marTop w:val="0"/>
      <w:marBottom w:val="0"/>
      <w:divBdr>
        <w:top w:val="none" w:sz="0" w:space="0" w:color="auto"/>
        <w:left w:val="none" w:sz="0" w:space="0" w:color="auto"/>
        <w:bottom w:val="none" w:sz="0" w:space="0" w:color="auto"/>
        <w:right w:val="none" w:sz="0" w:space="0" w:color="auto"/>
      </w:divBdr>
    </w:div>
    <w:div w:id="873421672">
      <w:marLeft w:val="0"/>
      <w:marRight w:val="0"/>
      <w:marTop w:val="0"/>
      <w:marBottom w:val="0"/>
      <w:divBdr>
        <w:top w:val="none" w:sz="0" w:space="0" w:color="auto"/>
        <w:left w:val="none" w:sz="0" w:space="0" w:color="auto"/>
        <w:bottom w:val="none" w:sz="0" w:space="0" w:color="auto"/>
        <w:right w:val="none" w:sz="0" w:space="0" w:color="auto"/>
      </w:divBdr>
    </w:div>
    <w:div w:id="873421673">
      <w:marLeft w:val="0"/>
      <w:marRight w:val="0"/>
      <w:marTop w:val="0"/>
      <w:marBottom w:val="0"/>
      <w:divBdr>
        <w:top w:val="none" w:sz="0" w:space="0" w:color="auto"/>
        <w:left w:val="none" w:sz="0" w:space="0" w:color="auto"/>
        <w:bottom w:val="none" w:sz="0" w:space="0" w:color="auto"/>
        <w:right w:val="none" w:sz="0" w:space="0" w:color="auto"/>
      </w:divBdr>
    </w:div>
    <w:div w:id="873421674">
      <w:marLeft w:val="0"/>
      <w:marRight w:val="0"/>
      <w:marTop w:val="0"/>
      <w:marBottom w:val="0"/>
      <w:divBdr>
        <w:top w:val="none" w:sz="0" w:space="0" w:color="auto"/>
        <w:left w:val="none" w:sz="0" w:space="0" w:color="auto"/>
        <w:bottom w:val="none" w:sz="0" w:space="0" w:color="auto"/>
        <w:right w:val="none" w:sz="0" w:space="0" w:color="auto"/>
      </w:divBdr>
    </w:div>
    <w:div w:id="873421675">
      <w:marLeft w:val="0"/>
      <w:marRight w:val="0"/>
      <w:marTop w:val="0"/>
      <w:marBottom w:val="0"/>
      <w:divBdr>
        <w:top w:val="none" w:sz="0" w:space="0" w:color="auto"/>
        <w:left w:val="none" w:sz="0" w:space="0" w:color="auto"/>
        <w:bottom w:val="none" w:sz="0" w:space="0" w:color="auto"/>
        <w:right w:val="none" w:sz="0" w:space="0" w:color="auto"/>
      </w:divBdr>
    </w:div>
    <w:div w:id="873421676">
      <w:marLeft w:val="0"/>
      <w:marRight w:val="0"/>
      <w:marTop w:val="0"/>
      <w:marBottom w:val="0"/>
      <w:divBdr>
        <w:top w:val="none" w:sz="0" w:space="0" w:color="auto"/>
        <w:left w:val="none" w:sz="0" w:space="0" w:color="auto"/>
        <w:bottom w:val="none" w:sz="0" w:space="0" w:color="auto"/>
        <w:right w:val="none" w:sz="0" w:space="0" w:color="auto"/>
      </w:divBdr>
    </w:div>
    <w:div w:id="873421677">
      <w:marLeft w:val="0"/>
      <w:marRight w:val="0"/>
      <w:marTop w:val="0"/>
      <w:marBottom w:val="0"/>
      <w:divBdr>
        <w:top w:val="none" w:sz="0" w:space="0" w:color="auto"/>
        <w:left w:val="none" w:sz="0" w:space="0" w:color="auto"/>
        <w:bottom w:val="none" w:sz="0" w:space="0" w:color="auto"/>
        <w:right w:val="none" w:sz="0" w:space="0" w:color="auto"/>
      </w:divBdr>
    </w:div>
    <w:div w:id="873421678">
      <w:marLeft w:val="0"/>
      <w:marRight w:val="0"/>
      <w:marTop w:val="0"/>
      <w:marBottom w:val="0"/>
      <w:divBdr>
        <w:top w:val="none" w:sz="0" w:space="0" w:color="auto"/>
        <w:left w:val="none" w:sz="0" w:space="0" w:color="auto"/>
        <w:bottom w:val="none" w:sz="0" w:space="0" w:color="auto"/>
        <w:right w:val="none" w:sz="0" w:space="0" w:color="auto"/>
      </w:divBdr>
    </w:div>
    <w:div w:id="873421679">
      <w:marLeft w:val="0"/>
      <w:marRight w:val="0"/>
      <w:marTop w:val="0"/>
      <w:marBottom w:val="0"/>
      <w:divBdr>
        <w:top w:val="none" w:sz="0" w:space="0" w:color="auto"/>
        <w:left w:val="none" w:sz="0" w:space="0" w:color="auto"/>
        <w:bottom w:val="none" w:sz="0" w:space="0" w:color="auto"/>
        <w:right w:val="none" w:sz="0" w:space="0" w:color="auto"/>
      </w:divBdr>
    </w:div>
    <w:div w:id="873421680">
      <w:marLeft w:val="0"/>
      <w:marRight w:val="0"/>
      <w:marTop w:val="0"/>
      <w:marBottom w:val="0"/>
      <w:divBdr>
        <w:top w:val="none" w:sz="0" w:space="0" w:color="auto"/>
        <w:left w:val="none" w:sz="0" w:space="0" w:color="auto"/>
        <w:bottom w:val="none" w:sz="0" w:space="0" w:color="auto"/>
        <w:right w:val="none" w:sz="0" w:space="0" w:color="auto"/>
      </w:divBdr>
    </w:div>
    <w:div w:id="873421681">
      <w:marLeft w:val="0"/>
      <w:marRight w:val="0"/>
      <w:marTop w:val="0"/>
      <w:marBottom w:val="0"/>
      <w:divBdr>
        <w:top w:val="none" w:sz="0" w:space="0" w:color="auto"/>
        <w:left w:val="none" w:sz="0" w:space="0" w:color="auto"/>
        <w:bottom w:val="none" w:sz="0" w:space="0" w:color="auto"/>
        <w:right w:val="none" w:sz="0" w:space="0" w:color="auto"/>
      </w:divBdr>
    </w:div>
    <w:div w:id="873421682">
      <w:marLeft w:val="0"/>
      <w:marRight w:val="0"/>
      <w:marTop w:val="0"/>
      <w:marBottom w:val="0"/>
      <w:divBdr>
        <w:top w:val="none" w:sz="0" w:space="0" w:color="auto"/>
        <w:left w:val="none" w:sz="0" w:space="0" w:color="auto"/>
        <w:bottom w:val="none" w:sz="0" w:space="0" w:color="auto"/>
        <w:right w:val="none" w:sz="0" w:space="0" w:color="auto"/>
      </w:divBdr>
    </w:div>
    <w:div w:id="873421683">
      <w:marLeft w:val="0"/>
      <w:marRight w:val="0"/>
      <w:marTop w:val="0"/>
      <w:marBottom w:val="0"/>
      <w:divBdr>
        <w:top w:val="none" w:sz="0" w:space="0" w:color="auto"/>
        <w:left w:val="none" w:sz="0" w:space="0" w:color="auto"/>
        <w:bottom w:val="none" w:sz="0" w:space="0" w:color="auto"/>
        <w:right w:val="none" w:sz="0" w:space="0" w:color="auto"/>
      </w:divBdr>
    </w:div>
    <w:div w:id="873421684">
      <w:marLeft w:val="0"/>
      <w:marRight w:val="0"/>
      <w:marTop w:val="0"/>
      <w:marBottom w:val="0"/>
      <w:divBdr>
        <w:top w:val="none" w:sz="0" w:space="0" w:color="auto"/>
        <w:left w:val="none" w:sz="0" w:space="0" w:color="auto"/>
        <w:bottom w:val="none" w:sz="0" w:space="0" w:color="auto"/>
        <w:right w:val="none" w:sz="0" w:space="0" w:color="auto"/>
      </w:divBdr>
    </w:div>
    <w:div w:id="873421685">
      <w:marLeft w:val="0"/>
      <w:marRight w:val="0"/>
      <w:marTop w:val="0"/>
      <w:marBottom w:val="0"/>
      <w:divBdr>
        <w:top w:val="none" w:sz="0" w:space="0" w:color="auto"/>
        <w:left w:val="none" w:sz="0" w:space="0" w:color="auto"/>
        <w:bottom w:val="none" w:sz="0" w:space="0" w:color="auto"/>
        <w:right w:val="none" w:sz="0" w:space="0" w:color="auto"/>
      </w:divBdr>
    </w:div>
    <w:div w:id="873421686">
      <w:marLeft w:val="0"/>
      <w:marRight w:val="0"/>
      <w:marTop w:val="0"/>
      <w:marBottom w:val="0"/>
      <w:divBdr>
        <w:top w:val="none" w:sz="0" w:space="0" w:color="auto"/>
        <w:left w:val="none" w:sz="0" w:space="0" w:color="auto"/>
        <w:bottom w:val="none" w:sz="0" w:space="0" w:color="auto"/>
        <w:right w:val="none" w:sz="0" w:space="0" w:color="auto"/>
      </w:divBdr>
    </w:div>
    <w:div w:id="873421687">
      <w:marLeft w:val="0"/>
      <w:marRight w:val="0"/>
      <w:marTop w:val="0"/>
      <w:marBottom w:val="0"/>
      <w:divBdr>
        <w:top w:val="none" w:sz="0" w:space="0" w:color="auto"/>
        <w:left w:val="none" w:sz="0" w:space="0" w:color="auto"/>
        <w:bottom w:val="none" w:sz="0" w:space="0" w:color="auto"/>
        <w:right w:val="none" w:sz="0" w:space="0" w:color="auto"/>
      </w:divBdr>
    </w:div>
    <w:div w:id="873421688">
      <w:marLeft w:val="0"/>
      <w:marRight w:val="0"/>
      <w:marTop w:val="0"/>
      <w:marBottom w:val="0"/>
      <w:divBdr>
        <w:top w:val="none" w:sz="0" w:space="0" w:color="auto"/>
        <w:left w:val="none" w:sz="0" w:space="0" w:color="auto"/>
        <w:bottom w:val="none" w:sz="0" w:space="0" w:color="auto"/>
        <w:right w:val="none" w:sz="0" w:space="0" w:color="auto"/>
      </w:divBdr>
    </w:div>
    <w:div w:id="873421689">
      <w:marLeft w:val="0"/>
      <w:marRight w:val="0"/>
      <w:marTop w:val="0"/>
      <w:marBottom w:val="0"/>
      <w:divBdr>
        <w:top w:val="none" w:sz="0" w:space="0" w:color="auto"/>
        <w:left w:val="none" w:sz="0" w:space="0" w:color="auto"/>
        <w:bottom w:val="none" w:sz="0" w:space="0" w:color="auto"/>
        <w:right w:val="none" w:sz="0" w:space="0" w:color="auto"/>
      </w:divBdr>
    </w:div>
    <w:div w:id="873421690">
      <w:marLeft w:val="0"/>
      <w:marRight w:val="0"/>
      <w:marTop w:val="0"/>
      <w:marBottom w:val="0"/>
      <w:divBdr>
        <w:top w:val="none" w:sz="0" w:space="0" w:color="auto"/>
        <w:left w:val="none" w:sz="0" w:space="0" w:color="auto"/>
        <w:bottom w:val="none" w:sz="0" w:space="0" w:color="auto"/>
        <w:right w:val="none" w:sz="0" w:space="0" w:color="auto"/>
      </w:divBdr>
    </w:div>
    <w:div w:id="873421691">
      <w:marLeft w:val="0"/>
      <w:marRight w:val="0"/>
      <w:marTop w:val="0"/>
      <w:marBottom w:val="0"/>
      <w:divBdr>
        <w:top w:val="none" w:sz="0" w:space="0" w:color="auto"/>
        <w:left w:val="none" w:sz="0" w:space="0" w:color="auto"/>
        <w:bottom w:val="none" w:sz="0" w:space="0" w:color="auto"/>
        <w:right w:val="none" w:sz="0" w:space="0" w:color="auto"/>
      </w:divBdr>
    </w:div>
    <w:div w:id="873421692">
      <w:marLeft w:val="0"/>
      <w:marRight w:val="0"/>
      <w:marTop w:val="0"/>
      <w:marBottom w:val="0"/>
      <w:divBdr>
        <w:top w:val="none" w:sz="0" w:space="0" w:color="auto"/>
        <w:left w:val="none" w:sz="0" w:space="0" w:color="auto"/>
        <w:bottom w:val="none" w:sz="0" w:space="0" w:color="auto"/>
        <w:right w:val="none" w:sz="0" w:space="0" w:color="auto"/>
      </w:divBdr>
    </w:div>
    <w:div w:id="873421693">
      <w:marLeft w:val="0"/>
      <w:marRight w:val="0"/>
      <w:marTop w:val="0"/>
      <w:marBottom w:val="0"/>
      <w:divBdr>
        <w:top w:val="none" w:sz="0" w:space="0" w:color="auto"/>
        <w:left w:val="none" w:sz="0" w:space="0" w:color="auto"/>
        <w:bottom w:val="none" w:sz="0" w:space="0" w:color="auto"/>
        <w:right w:val="none" w:sz="0" w:space="0" w:color="auto"/>
      </w:divBdr>
    </w:div>
    <w:div w:id="873421694">
      <w:marLeft w:val="0"/>
      <w:marRight w:val="0"/>
      <w:marTop w:val="0"/>
      <w:marBottom w:val="0"/>
      <w:divBdr>
        <w:top w:val="none" w:sz="0" w:space="0" w:color="auto"/>
        <w:left w:val="none" w:sz="0" w:space="0" w:color="auto"/>
        <w:bottom w:val="none" w:sz="0" w:space="0" w:color="auto"/>
        <w:right w:val="none" w:sz="0" w:space="0" w:color="auto"/>
      </w:divBdr>
    </w:div>
    <w:div w:id="873421695">
      <w:marLeft w:val="0"/>
      <w:marRight w:val="0"/>
      <w:marTop w:val="0"/>
      <w:marBottom w:val="0"/>
      <w:divBdr>
        <w:top w:val="none" w:sz="0" w:space="0" w:color="auto"/>
        <w:left w:val="none" w:sz="0" w:space="0" w:color="auto"/>
        <w:bottom w:val="none" w:sz="0" w:space="0" w:color="auto"/>
        <w:right w:val="none" w:sz="0" w:space="0" w:color="auto"/>
      </w:divBdr>
    </w:div>
    <w:div w:id="873421696">
      <w:marLeft w:val="0"/>
      <w:marRight w:val="0"/>
      <w:marTop w:val="0"/>
      <w:marBottom w:val="0"/>
      <w:divBdr>
        <w:top w:val="none" w:sz="0" w:space="0" w:color="auto"/>
        <w:left w:val="none" w:sz="0" w:space="0" w:color="auto"/>
        <w:bottom w:val="none" w:sz="0" w:space="0" w:color="auto"/>
        <w:right w:val="none" w:sz="0" w:space="0" w:color="auto"/>
      </w:divBdr>
    </w:div>
    <w:div w:id="873421697">
      <w:marLeft w:val="0"/>
      <w:marRight w:val="0"/>
      <w:marTop w:val="0"/>
      <w:marBottom w:val="0"/>
      <w:divBdr>
        <w:top w:val="none" w:sz="0" w:space="0" w:color="auto"/>
        <w:left w:val="none" w:sz="0" w:space="0" w:color="auto"/>
        <w:bottom w:val="none" w:sz="0" w:space="0" w:color="auto"/>
        <w:right w:val="none" w:sz="0" w:space="0" w:color="auto"/>
      </w:divBdr>
    </w:div>
    <w:div w:id="873421698">
      <w:marLeft w:val="0"/>
      <w:marRight w:val="0"/>
      <w:marTop w:val="0"/>
      <w:marBottom w:val="0"/>
      <w:divBdr>
        <w:top w:val="none" w:sz="0" w:space="0" w:color="auto"/>
        <w:left w:val="none" w:sz="0" w:space="0" w:color="auto"/>
        <w:bottom w:val="none" w:sz="0" w:space="0" w:color="auto"/>
        <w:right w:val="none" w:sz="0" w:space="0" w:color="auto"/>
      </w:divBdr>
    </w:div>
    <w:div w:id="873421699">
      <w:marLeft w:val="0"/>
      <w:marRight w:val="0"/>
      <w:marTop w:val="0"/>
      <w:marBottom w:val="0"/>
      <w:divBdr>
        <w:top w:val="none" w:sz="0" w:space="0" w:color="auto"/>
        <w:left w:val="none" w:sz="0" w:space="0" w:color="auto"/>
        <w:bottom w:val="none" w:sz="0" w:space="0" w:color="auto"/>
        <w:right w:val="none" w:sz="0" w:space="0" w:color="auto"/>
      </w:divBdr>
    </w:div>
    <w:div w:id="873421700">
      <w:marLeft w:val="0"/>
      <w:marRight w:val="0"/>
      <w:marTop w:val="0"/>
      <w:marBottom w:val="0"/>
      <w:divBdr>
        <w:top w:val="none" w:sz="0" w:space="0" w:color="auto"/>
        <w:left w:val="none" w:sz="0" w:space="0" w:color="auto"/>
        <w:bottom w:val="none" w:sz="0" w:space="0" w:color="auto"/>
        <w:right w:val="none" w:sz="0" w:space="0" w:color="auto"/>
      </w:divBdr>
    </w:div>
    <w:div w:id="8734217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56931A267C4C6EFFB0299D614669CEF28D1C5B081FA9CEE32BBCC8E8B3B154141DAF9747F0047FBCBE7762FCE346526C8AB18022FCEBA0N7CF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56931A267C4C6EFFB0299D614669CEF28E165B0E14A9CEE32BBCC8E8B3B154141DAF9240F60376EDE46766B5B7494D6F94AE823CFCNECBN" TargetMode="External"/><Relationship Id="rId12" Type="http://schemas.openxmlformats.org/officeDocument/2006/relationships/hyperlink" Target="consultantplus://offline/ref=18474102856B724D04FC6783BD9D3EF6F9EDD02AA159679C7AABE2ED7978BEF736CEEE07FCC0840638481FD8B36FDFBA3ACB31F27EF68668FBWD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hyperlink" Target="consultantplus://offline/ref=18474102856B724D04FC6783BD9D3EF6F9EDD02AA159679C7AABE2ED7978BEF736CEEE07FCC0840236481FD8B36FDFBA3ACB31F27EF68668FBWDN" TargetMode="External"/><Relationship Id="rId4" Type="http://schemas.openxmlformats.org/officeDocument/2006/relationships/webSettings" Target="webSettings.xml"/><Relationship Id="rId9" Type="http://schemas.openxmlformats.org/officeDocument/2006/relationships/hyperlink" Target="consultantplus://offline/ref=18474102856B724D04FC6783BD9D3EF6F9EDD02AA159679C7AABE2ED7978BEF736CEEE07FCC0840534481FD8B36FDFBA3ACB31F27EF68668FBWD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392</TotalTime>
  <Pages>15</Pages>
  <Words>5406</Words>
  <Characters>30818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User</cp:lastModifiedBy>
  <cp:revision>64</cp:revision>
  <cp:lastPrinted>2023-01-18T06:44:00Z</cp:lastPrinted>
  <dcterms:created xsi:type="dcterms:W3CDTF">2021-11-18T07:55:00Z</dcterms:created>
  <dcterms:modified xsi:type="dcterms:W3CDTF">2023-01-31T12:30:00Z</dcterms:modified>
</cp:coreProperties>
</file>