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3D9" w:rsidRDefault="00CF53D9" w:rsidP="006367EB">
      <w:pPr>
        <w:jc w:val="both"/>
        <w:rPr>
          <w:sz w:val="24"/>
          <w:szCs w:val="24"/>
        </w:rPr>
      </w:pPr>
      <w:r>
        <w:rPr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80pt;margin-top:-54pt;width:108pt;height:99pt;z-index:-251658240" fillcolor="window">
            <v:imagedata r:id="rId5" o:title="" gain="74473f" blacklevel="-1966f" grayscale="t"/>
            <w10:wrap type="square"/>
          </v:shape>
        </w:pict>
      </w:r>
    </w:p>
    <w:p w:rsidR="00CF53D9" w:rsidRDefault="00CF53D9" w:rsidP="006367EB">
      <w:pPr>
        <w:jc w:val="both"/>
        <w:rPr>
          <w:sz w:val="24"/>
          <w:szCs w:val="24"/>
        </w:rPr>
      </w:pPr>
    </w:p>
    <w:p w:rsidR="00CF53D9" w:rsidRDefault="00CF53D9" w:rsidP="006367EB">
      <w:pPr>
        <w:jc w:val="both"/>
        <w:rPr>
          <w:sz w:val="24"/>
          <w:szCs w:val="24"/>
        </w:rPr>
      </w:pPr>
    </w:p>
    <w:p w:rsidR="00CF53D9" w:rsidRDefault="00CF53D9" w:rsidP="006367EB">
      <w:pPr>
        <w:jc w:val="both"/>
        <w:rPr>
          <w:sz w:val="24"/>
          <w:szCs w:val="24"/>
        </w:rPr>
      </w:pPr>
    </w:p>
    <w:p w:rsidR="00CF53D9" w:rsidRDefault="00CF53D9" w:rsidP="006367EB">
      <w:pPr>
        <w:pStyle w:val="BodyTextIndent"/>
        <w:spacing w:after="0"/>
        <w:ind w:left="0"/>
        <w:jc w:val="center"/>
        <w:rPr>
          <w:sz w:val="36"/>
          <w:szCs w:val="36"/>
        </w:rPr>
      </w:pPr>
      <w:r>
        <w:rPr>
          <w:b/>
          <w:sz w:val="36"/>
          <w:szCs w:val="36"/>
        </w:rPr>
        <w:t>АДМИНИСТРАЦИЯ</w:t>
      </w:r>
    </w:p>
    <w:p w:rsidR="00CF53D9" w:rsidRDefault="00CF53D9" w:rsidP="006367EB">
      <w:pPr>
        <w:pStyle w:val="Subtitle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ЩЕКИНСКОГО СЕЛЬСОВЕТА</w:t>
      </w:r>
    </w:p>
    <w:p w:rsidR="00CF53D9" w:rsidRDefault="00CF53D9" w:rsidP="006367EB">
      <w:pPr>
        <w:pStyle w:val="Title"/>
        <w:ind w:firstLine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РЫЛЬСКОГО РАЙОНА  </w:t>
      </w:r>
    </w:p>
    <w:p w:rsidR="00CF53D9" w:rsidRDefault="00CF53D9" w:rsidP="006367EB">
      <w:pPr>
        <w:pStyle w:val="Title"/>
        <w:ind w:firstLine="0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CF53D9" w:rsidRDefault="00CF53D9" w:rsidP="006367EB">
      <w:pPr>
        <w:pStyle w:val="Title"/>
        <w:ind w:firstLine="0"/>
        <w:jc w:val="left"/>
        <w:rPr>
          <w:szCs w:val="28"/>
        </w:rPr>
      </w:pPr>
    </w:p>
    <w:p w:rsidR="00CF53D9" w:rsidRPr="005C62EB" w:rsidRDefault="00CF53D9" w:rsidP="006367EB">
      <w:pPr>
        <w:pStyle w:val="Title"/>
        <w:ind w:firstLine="0"/>
        <w:jc w:val="left"/>
        <w:rPr>
          <w:b/>
          <w:sz w:val="36"/>
          <w:szCs w:val="36"/>
          <w:u w:val="single"/>
        </w:rPr>
      </w:pPr>
      <w:r>
        <w:rPr>
          <w:szCs w:val="28"/>
          <w:u w:val="single"/>
        </w:rPr>
        <w:t>от   30.12.2020г.    №11</w:t>
      </w:r>
      <w:r w:rsidRPr="005C62EB">
        <w:rPr>
          <w:szCs w:val="28"/>
          <w:u w:val="single"/>
        </w:rPr>
        <w:t xml:space="preserve">4                                                                               </w:t>
      </w:r>
    </w:p>
    <w:p w:rsidR="00CF53D9" w:rsidRDefault="00CF53D9" w:rsidP="006367EB">
      <w:pPr>
        <w:pStyle w:val="BodyText3"/>
        <w:rPr>
          <w:sz w:val="18"/>
        </w:rPr>
      </w:pPr>
      <w:r>
        <w:rPr>
          <w:sz w:val="18"/>
        </w:rPr>
        <w:t>307352 Курская область, Рыльский район,</w:t>
      </w:r>
    </w:p>
    <w:p w:rsidR="00CF53D9" w:rsidRDefault="00CF53D9" w:rsidP="006367EB">
      <w:pPr>
        <w:pStyle w:val="BodyText3"/>
        <w:rPr>
          <w:sz w:val="24"/>
          <w:szCs w:val="24"/>
        </w:rPr>
      </w:pPr>
      <w:r>
        <w:rPr>
          <w:sz w:val="18"/>
        </w:rPr>
        <w:t xml:space="preserve"> с.Щекино</w:t>
      </w:r>
    </w:p>
    <w:p w:rsidR="00CF53D9" w:rsidRDefault="00CF53D9" w:rsidP="006367EB">
      <w:pPr>
        <w:jc w:val="both"/>
        <w:rPr>
          <w:rFonts w:ascii="Times New Roman" w:hAnsi="Times New Roman"/>
          <w:color w:val="000000"/>
          <w:spacing w:val="1"/>
          <w:sz w:val="24"/>
          <w:szCs w:val="24"/>
          <w:lang w:val="ru-RU"/>
        </w:rPr>
      </w:pPr>
    </w:p>
    <w:p w:rsidR="00CF53D9" w:rsidRDefault="00CF53D9" w:rsidP="006367EB">
      <w:pPr>
        <w:jc w:val="both"/>
        <w:rPr>
          <w:rFonts w:ascii="Times New Roman" w:hAnsi="Times New Roman"/>
          <w:color w:val="000000"/>
          <w:spacing w:val="1"/>
          <w:sz w:val="24"/>
          <w:szCs w:val="24"/>
          <w:lang w:val="ru-RU"/>
        </w:rPr>
      </w:pPr>
    </w:p>
    <w:p w:rsidR="00CF53D9" w:rsidRPr="005571A7" w:rsidRDefault="00CF53D9" w:rsidP="006367EB">
      <w:pPr>
        <w:jc w:val="both"/>
        <w:rPr>
          <w:rFonts w:ascii="Times New Roman" w:hAnsi="Times New Roman"/>
          <w:color w:val="000000"/>
          <w:spacing w:val="1"/>
          <w:sz w:val="28"/>
          <w:szCs w:val="28"/>
          <w:lang w:val="ru-RU"/>
        </w:rPr>
      </w:pPr>
      <w:r w:rsidRPr="005571A7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О сроках представления годового отчета за </w:t>
      </w:r>
    </w:p>
    <w:p w:rsidR="00CF53D9" w:rsidRPr="005571A7" w:rsidRDefault="00CF53D9" w:rsidP="006367EB">
      <w:pPr>
        <w:jc w:val="both"/>
        <w:rPr>
          <w:rFonts w:ascii="Times New Roman" w:hAnsi="Times New Roman"/>
          <w:color w:val="000000"/>
          <w:spacing w:val="7"/>
          <w:sz w:val="28"/>
          <w:szCs w:val="28"/>
          <w:lang w:val="ru-RU"/>
        </w:rPr>
      </w:pPr>
      <w:r w:rsidRPr="005571A7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2020 год, </w:t>
      </w:r>
      <w:r w:rsidRPr="005571A7">
        <w:rPr>
          <w:rFonts w:ascii="Times New Roman" w:hAnsi="Times New Roman"/>
          <w:color w:val="000000"/>
          <w:spacing w:val="7"/>
          <w:sz w:val="28"/>
          <w:szCs w:val="28"/>
          <w:lang w:val="ru-RU"/>
        </w:rPr>
        <w:t xml:space="preserve">месячной и квартальной бюджетной </w:t>
      </w:r>
    </w:p>
    <w:p w:rsidR="00CF53D9" w:rsidRPr="005571A7" w:rsidRDefault="00CF53D9" w:rsidP="006367EB">
      <w:pPr>
        <w:jc w:val="both"/>
        <w:rPr>
          <w:rFonts w:ascii="Times New Roman" w:hAnsi="Times New Roman"/>
          <w:color w:val="000000"/>
          <w:spacing w:val="6"/>
          <w:sz w:val="28"/>
          <w:szCs w:val="28"/>
          <w:lang w:val="ru-RU"/>
        </w:rPr>
      </w:pPr>
      <w:r w:rsidRPr="005571A7">
        <w:rPr>
          <w:rFonts w:ascii="Times New Roman" w:hAnsi="Times New Roman"/>
          <w:color w:val="000000"/>
          <w:spacing w:val="7"/>
          <w:sz w:val="28"/>
          <w:szCs w:val="28"/>
          <w:lang w:val="ru-RU"/>
        </w:rPr>
        <w:t xml:space="preserve">отчетности, </w:t>
      </w:r>
      <w:r w:rsidRPr="005571A7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 xml:space="preserve">сводной бухгалтерской отчетности </w:t>
      </w:r>
    </w:p>
    <w:p w:rsidR="00CF53D9" w:rsidRPr="005571A7" w:rsidRDefault="00CF53D9" w:rsidP="006367EB">
      <w:pPr>
        <w:jc w:val="both"/>
        <w:rPr>
          <w:rFonts w:ascii="Times New Roman" w:hAnsi="Times New Roman"/>
          <w:color w:val="000000"/>
          <w:spacing w:val="4"/>
          <w:sz w:val="28"/>
          <w:szCs w:val="28"/>
          <w:lang w:val="ru-RU"/>
        </w:rPr>
      </w:pPr>
      <w:r w:rsidRPr="005571A7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 xml:space="preserve">бюджетных и </w:t>
      </w:r>
      <w:r w:rsidRPr="005571A7"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>автономных учреждений в 2021 году</w:t>
      </w:r>
    </w:p>
    <w:p w:rsidR="00CF53D9" w:rsidRPr="005571A7" w:rsidRDefault="00CF53D9" w:rsidP="006367EB">
      <w:pPr>
        <w:jc w:val="both"/>
        <w:rPr>
          <w:rFonts w:ascii="Times New Roman" w:hAnsi="Times New Roman"/>
          <w:color w:val="000000"/>
          <w:spacing w:val="4"/>
          <w:sz w:val="28"/>
          <w:szCs w:val="28"/>
          <w:lang w:val="ru-RU"/>
        </w:rPr>
      </w:pPr>
    </w:p>
    <w:p w:rsidR="00CF53D9" w:rsidRPr="005571A7" w:rsidRDefault="00CF53D9" w:rsidP="006367EB">
      <w:pPr>
        <w:jc w:val="both"/>
        <w:rPr>
          <w:rFonts w:ascii="Times New Roman" w:hAnsi="Times New Roman"/>
          <w:color w:val="000000"/>
          <w:spacing w:val="4"/>
          <w:sz w:val="28"/>
          <w:szCs w:val="28"/>
          <w:lang w:val="ru-RU"/>
        </w:rPr>
      </w:pPr>
    </w:p>
    <w:p w:rsidR="00CF53D9" w:rsidRPr="005571A7" w:rsidRDefault="00CF53D9" w:rsidP="006367EB">
      <w:pPr>
        <w:jc w:val="both"/>
        <w:rPr>
          <w:rFonts w:ascii="Times New Roman" w:hAnsi="Times New Roman"/>
          <w:color w:val="000000"/>
          <w:spacing w:val="1"/>
          <w:sz w:val="28"/>
          <w:szCs w:val="28"/>
          <w:lang w:val="ru-RU"/>
        </w:rPr>
      </w:pPr>
    </w:p>
    <w:p w:rsidR="00CF53D9" w:rsidRPr="005571A7" w:rsidRDefault="00CF53D9" w:rsidP="005571A7">
      <w:pPr>
        <w:ind w:firstLine="720"/>
        <w:jc w:val="both"/>
        <w:rPr>
          <w:rFonts w:ascii="Times New Roman" w:hAnsi="Times New Roman"/>
          <w:color w:val="000000"/>
          <w:spacing w:val="1"/>
          <w:sz w:val="28"/>
          <w:szCs w:val="28"/>
          <w:lang w:val="ru-RU"/>
        </w:rPr>
      </w:pPr>
      <w:r w:rsidRPr="005571A7">
        <w:rPr>
          <w:rFonts w:ascii="Times New Roman" w:hAnsi="Times New Roman"/>
          <w:color w:val="000000"/>
          <w:spacing w:val="14"/>
          <w:sz w:val="28"/>
          <w:szCs w:val="28"/>
          <w:lang w:val="ru-RU"/>
        </w:rPr>
        <w:t>В соответствии с приказами Министерства финансов Федерации от 28</w:t>
      </w:r>
      <w:r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5571A7">
        <w:rPr>
          <w:rFonts w:ascii="Times New Roman" w:hAnsi="Times New Roman"/>
          <w:color w:val="000000"/>
          <w:spacing w:val="8"/>
          <w:sz w:val="28"/>
          <w:szCs w:val="28"/>
          <w:lang w:val="ru-RU"/>
        </w:rPr>
        <w:t xml:space="preserve">декабря </w:t>
      </w:r>
      <w:smartTag w:uri="urn:schemas-microsoft-com:office:smarttags" w:element="metricconverter">
        <w:smartTagPr>
          <w:attr w:name="ProductID" w:val="2010 г"/>
        </w:smartTagPr>
        <w:r w:rsidRPr="005571A7">
          <w:rPr>
            <w:rFonts w:ascii="Times New Roman" w:hAnsi="Times New Roman"/>
            <w:color w:val="000000"/>
            <w:spacing w:val="8"/>
            <w:sz w:val="28"/>
            <w:szCs w:val="28"/>
            <w:lang w:val="ru-RU"/>
          </w:rPr>
          <w:t>2010 г</w:t>
        </w:r>
      </w:smartTag>
      <w:r w:rsidRPr="005571A7">
        <w:rPr>
          <w:rFonts w:ascii="Times New Roman" w:hAnsi="Times New Roman"/>
          <w:color w:val="000000"/>
          <w:spacing w:val="8"/>
          <w:sz w:val="28"/>
          <w:szCs w:val="28"/>
          <w:lang w:val="ru-RU"/>
        </w:rPr>
        <w:t xml:space="preserve">. №191н «Об утверждении Инструкции о порядке составления </w:t>
      </w:r>
      <w:r w:rsidRPr="005571A7">
        <w:rPr>
          <w:rFonts w:ascii="Times New Roman" w:hAnsi="Times New Roman"/>
          <w:color w:val="000000"/>
          <w:spacing w:val="12"/>
          <w:sz w:val="28"/>
          <w:szCs w:val="28"/>
          <w:lang w:val="ru-RU"/>
        </w:rPr>
        <w:t>и представления годовой, квартальной и месячной отчетности об исполне</w:t>
      </w:r>
      <w:r w:rsidRPr="005571A7">
        <w:rPr>
          <w:rFonts w:ascii="Times New Roman" w:hAnsi="Times New Roman"/>
          <w:color w:val="000000"/>
          <w:spacing w:val="14"/>
          <w:sz w:val="28"/>
          <w:szCs w:val="28"/>
          <w:lang w:val="ru-RU"/>
        </w:rPr>
        <w:t xml:space="preserve">нии бюджетов бюджетной системы Российской Федерации», от 25 марта </w:t>
      </w:r>
      <w:smartTag w:uri="urn:schemas-microsoft-com:office:smarttags" w:element="metricconverter">
        <w:smartTagPr>
          <w:attr w:name="ProductID" w:val="2011 г"/>
        </w:smartTagPr>
        <w:r w:rsidRPr="005571A7">
          <w:rPr>
            <w:rFonts w:ascii="Times New Roman" w:hAnsi="Times New Roman"/>
            <w:color w:val="000000"/>
            <w:spacing w:val="12"/>
            <w:sz w:val="28"/>
            <w:szCs w:val="28"/>
            <w:lang w:val="ru-RU"/>
          </w:rPr>
          <w:t>2011 г</w:t>
        </w:r>
      </w:smartTag>
      <w:r w:rsidRPr="005571A7">
        <w:rPr>
          <w:rFonts w:ascii="Times New Roman" w:hAnsi="Times New Roman"/>
          <w:color w:val="000000"/>
          <w:spacing w:val="12"/>
          <w:sz w:val="28"/>
          <w:szCs w:val="28"/>
          <w:lang w:val="ru-RU"/>
        </w:rPr>
        <w:t>.№ 33н «Об утверждении Инструкции о порядке составления, пред</w:t>
      </w:r>
      <w:r w:rsidRPr="005571A7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 xml:space="preserve">ставления годовой, квартальной бухгалтерской отчетности государственных </w:t>
      </w:r>
      <w:r w:rsidRPr="005571A7">
        <w:rPr>
          <w:rFonts w:ascii="Times New Roman" w:hAnsi="Times New Roman"/>
          <w:color w:val="000000"/>
          <w:spacing w:val="15"/>
          <w:sz w:val="28"/>
          <w:szCs w:val="28"/>
          <w:lang w:val="ru-RU"/>
        </w:rPr>
        <w:t>(муниципальных) бюджетных и автономных учреждений» и Законом Кур</w:t>
      </w:r>
      <w:r w:rsidRPr="005571A7">
        <w:rPr>
          <w:rFonts w:ascii="Times New Roman" w:hAnsi="Times New Roman"/>
          <w:color w:val="000000"/>
          <w:spacing w:val="10"/>
          <w:sz w:val="28"/>
          <w:szCs w:val="28"/>
          <w:lang w:val="ru-RU"/>
        </w:rPr>
        <w:t xml:space="preserve">ской области от 29 декабря </w:t>
      </w:r>
      <w:smartTag w:uri="urn:schemas-microsoft-com:office:smarttags" w:element="metricconverter">
        <w:smartTagPr>
          <w:attr w:name="ProductID" w:val="2005 г"/>
        </w:smartTagPr>
        <w:r w:rsidRPr="005571A7">
          <w:rPr>
            <w:rFonts w:ascii="Times New Roman" w:hAnsi="Times New Roman"/>
            <w:color w:val="000000"/>
            <w:spacing w:val="10"/>
            <w:sz w:val="28"/>
            <w:szCs w:val="28"/>
            <w:lang w:val="ru-RU"/>
          </w:rPr>
          <w:t>2005 г</w:t>
        </w:r>
      </w:smartTag>
      <w:r w:rsidRPr="005571A7">
        <w:rPr>
          <w:rFonts w:ascii="Times New Roman" w:hAnsi="Times New Roman"/>
          <w:color w:val="000000"/>
          <w:spacing w:val="10"/>
          <w:sz w:val="28"/>
          <w:szCs w:val="28"/>
          <w:lang w:val="ru-RU"/>
        </w:rPr>
        <w:t xml:space="preserve">. №116-ЗКО «О порядке представления в </w:t>
      </w:r>
      <w:r w:rsidRPr="005571A7">
        <w:rPr>
          <w:rFonts w:ascii="Times New Roman" w:hAnsi="Times New Roman"/>
          <w:color w:val="000000"/>
          <w:spacing w:val="10"/>
          <w:sz w:val="28"/>
          <w:szCs w:val="28"/>
          <w:lang w:val="ru-RU"/>
        </w:rPr>
        <w:br/>
      </w:r>
      <w:r w:rsidRPr="005571A7">
        <w:rPr>
          <w:rFonts w:ascii="Times New Roman" w:hAnsi="Times New Roman"/>
          <w:color w:val="000000"/>
          <w:spacing w:val="15"/>
          <w:sz w:val="28"/>
          <w:szCs w:val="28"/>
          <w:lang w:val="ru-RU"/>
        </w:rPr>
        <w:t>исполнительные органы государственной власти Курской области утвер</w:t>
      </w:r>
      <w:r w:rsidRPr="005571A7">
        <w:rPr>
          <w:rFonts w:ascii="Times New Roman" w:hAnsi="Times New Roman"/>
          <w:color w:val="000000"/>
          <w:spacing w:val="14"/>
          <w:sz w:val="28"/>
          <w:szCs w:val="28"/>
          <w:lang w:val="ru-RU"/>
        </w:rPr>
        <w:t>жденных местных бюджетов, отчетов об исполнении местных бюджетов и</w:t>
      </w:r>
      <w:r w:rsidRPr="005571A7">
        <w:rPr>
          <w:rFonts w:ascii="Times New Roman" w:hAnsi="Times New Roman"/>
          <w:color w:val="000000"/>
          <w:spacing w:val="8"/>
          <w:sz w:val="28"/>
          <w:szCs w:val="28"/>
          <w:lang w:val="ru-RU"/>
        </w:rPr>
        <w:t xml:space="preserve"> иной бюджетной отчетности, установленной федеральными органами госу</w:t>
      </w:r>
      <w:r w:rsidRPr="005571A7"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>дарственной власти»</w:t>
      </w:r>
      <w:r>
        <w:rPr>
          <w:rFonts w:ascii="Times New Roman" w:hAnsi="Times New Roman"/>
          <w:color w:val="000000"/>
          <w:spacing w:val="4"/>
          <w:sz w:val="28"/>
          <w:szCs w:val="28"/>
          <w:lang w:val="ru-RU"/>
        </w:rPr>
        <w:t xml:space="preserve"> Администрация Щекинского сельсовета Рыльского района ПОСТАНОВЛЯЕТ</w:t>
      </w:r>
      <w:r w:rsidRPr="005571A7">
        <w:rPr>
          <w:rFonts w:ascii="Times New Roman" w:hAnsi="Times New Roman"/>
          <w:color w:val="000000"/>
          <w:spacing w:val="-4"/>
          <w:sz w:val="28"/>
          <w:szCs w:val="28"/>
          <w:lang w:val="ru-RU"/>
        </w:rPr>
        <w:t>:</w:t>
      </w:r>
    </w:p>
    <w:p w:rsidR="00CF53D9" w:rsidRPr="005571A7" w:rsidRDefault="00CF53D9" w:rsidP="006367EB">
      <w:pPr>
        <w:tabs>
          <w:tab w:val="decimal" w:pos="360"/>
          <w:tab w:val="decimal" w:pos="864"/>
        </w:tabs>
        <w:ind w:firstLine="720"/>
        <w:jc w:val="both"/>
        <w:rPr>
          <w:rFonts w:ascii="Times New Roman" w:hAnsi="Times New Roman"/>
          <w:color w:val="000000"/>
          <w:spacing w:val="9"/>
          <w:sz w:val="28"/>
          <w:szCs w:val="28"/>
          <w:lang w:val="ru-RU"/>
        </w:rPr>
      </w:pPr>
      <w:r w:rsidRPr="005571A7">
        <w:rPr>
          <w:rFonts w:ascii="Times New Roman" w:hAnsi="Times New Roman"/>
          <w:color w:val="000000"/>
          <w:spacing w:val="9"/>
          <w:sz w:val="28"/>
          <w:szCs w:val="28"/>
          <w:lang w:val="ru-RU"/>
        </w:rPr>
        <w:tab/>
        <w:t>1.Установить сроки представления годовой бюджетной отчетности, бух</w:t>
      </w:r>
      <w:r w:rsidRPr="005571A7">
        <w:rPr>
          <w:rFonts w:ascii="Times New Roman" w:hAnsi="Times New Roman"/>
          <w:color w:val="000000"/>
          <w:spacing w:val="17"/>
          <w:sz w:val="28"/>
          <w:szCs w:val="28"/>
          <w:lang w:val="ru-RU"/>
        </w:rPr>
        <w:t xml:space="preserve">галтерской отчетности бюджетных и автономных учреждений, главными </w:t>
      </w:r>
      <w:r w:rsidRPr="005571A7">
        <w:rPr>
          <w:rFonts w:ascii="Times New Roman" w:hAnsi="Times New Roman"/>
          <w:color w:val="000000"/>
          <w:spacing w:val="12"/>
          <w:sz w:val="28"/>
          <w:szCs w:val="28"/>
          <w:lang w:val="ru-RU"/>
        </w:rPr>
        <w:t>распорядителями средств бюджета Щекинского сельсовета Рыльского района, финансовым орга</w:t>
      </w:r>
      <w:r w:rsidRPr="005571A7">
        <w:rPr>
          <w:rFonts w:ascii="Times New Roman" w:hAnsi="Times New Roman"/>
          <w:color w:val="000000"/>
          <w:spacing w:val="13"/>
          <w:sz w:val="28"/>
          <w:szCs w:val="28"/>
          <w:lang w:val="ru-RU"/>
        </w:rPr>
        <w:t xml:space="preserve">ном муниципального образования «Щекинский сельсовет» Рыльского района Курской области за </w:t>
      </w:r>
      <w:r w:rsidRPr="005571A7">
        <w:rPr>
          <w:rFonts w:ascii="Times New Roman" w:hAnsi="Times New Roman"/>
          <w:color w:val="000000"/>
          <w:spacing w:val="10"/>
          <w:sz w:val="28"/>
          <w:szCs w:val="28"/>
          <w:lang w:val="ru-RU"/>
        </w:rPr>
        <w:t>2020 год – 15.01.2021 года.</w:t>
      </w:r>
    </w:p>
    <w:p w:rsidR="00CF53D9" w:rsidRPr="005571A7" w:rsidRDefault="00CF53D9" w:rsidP="006367EB">
      <w:pPr>
        <w:tabs>
          <w:tab w:val="decimal" w:pos="360"/>
          <w:tab w:val="decimal" w:pos="864"/>
        </w:tabs>
        <w:ind w:firstLine="720"/>
        <w:jc w:val="both"/>
        <w:rPr>
          <w:rFonts w:ascii="Times New Roman" w:hAnsi="Times New Roman"/>
          <w:color w:val="000000"/>
          <w:spacing w:val="6"/>
          <w:sz w:val="28"/>
          <w:szCs w:val="28"/>
          <w:lang w:val="ru-RU"/>
        </w:rPr>
      </w:pPr>
      <w:r w:rsidRPr="005571A7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 xml:space="preserve">2.Установить сроки представления в 2021 году месячной и квартальной </w:t>
      </w:r>
      <w:r w:rsidRPr="005571A7">
        <w:rPr>
          <w:rFonts w:ascii="Times New Roman" w:hAnsi="Times New Roman"/>
          <w:color w:val="000000"/>
          <w:spacing w:val="14"/>
          <w:sz w:val="28"/>
          <w:szCs w:val="28"/>
          <w:lang w:val="ru-RU"/>
        </w:rPr>
        <w:t>бюджетной отчетности, бухгалтерской отчетности бюджетных и автоном</w:t>
      </w:r>
      <w:r w:rsidRPr="005571A7">
        <w:rPr>
          <w:rFonts w:ascii="Times New Roman" w:hAnsi="Times New Roman"/>
          <w:color w:val="000000"/>
          <w:spacing w:val="11"/>
          <w:sz w:val="28"/>
          <w:szCs w:val="28"/>
          <w:lang w:val="ru-RU"/>
        </w:rPr>
        <w:t xml:space="preserve">ных учреждений, главными распорядителями средств </w:t>
      </w:r>
      <w:r w:rsidRPr="005571A7">
        <w:rPr>
          <w:rFonts w:ascii="Times New Roman" w:hAnsi="Times New Roman"/>
          <w:color w:val="000000"/>
          <w:spacing w:val="12"/>
          <w:sz w:val="28"/>
          <w:szCs w:val="28"/>
          <w:lang w:val="ru-RU"/>
        </w:rPr>
        <w:t>бюджета Щекинского сельсовета Рыльского района, финансовым орга</w:t>
      </w:r>
      <w:r w:rsidRPr="005571A7">
        <w:rPr>
          <w:rFonts w:ascii="Times New Roman" w:hAnsi="Times New Roman"/>
          <w:color w:val="000000"/>
          <w:spacing w:val="13"/>
          <w:sz w:val="28"/>
          <w:szCs w:val="28"/>
          <w:lang w:val="ru-RU"/>
        </w:rPr>
        <w:t>ном муниципального образования «Щекинский сельсовет» Рыльского района Курской области</w:t>
      </w:r>
      <w:r w:rsidRPr="005571A7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 xml:space="preserve"> – 1 числа ежемесячно.</w:t>
      </w:r>
    </w:p>
    <w:p w:rsidR="00CF53D9" w:rsidRPr="005571A7" w:rsidRDefault="00CF53D9" w:rsidP="005571A7">
      <w:pPr>
        <w:tabs>
          <w:tab w:val="decimal" w:pos="360"/>
          <w:tab w:val="decimal" w:pos="864"/>
        </w:tabs>
        <w:ind w:firstLine="720"/>
        <w:jc w:val="both"/>
        <w:rPr>
          <w:rFonts w:ascii="Times New Roman" w:hAnsi="Times New Roman"/>
          <w:color w:val="000000"/>
          <w:spacing w:val="8"/>
          <w:sz w:val="28"/>
          <w:szCs w:val="28"/>
          <w:lang w:val="ru-RU"/>
        </w:rPr>
      </w:pPr>
      <w:r w:rsidRPr="005571A7">
        <w:rPr>
          <w:rFonts w:ascii="Times New Roman" w:hAnsi="Times New Roman"/>
          <w:color w:val="000000"/>
          <w:spacing w:val="8"/>
          <w:sz w:val="28"/>
          <w:szCs w:val="28"/>
          <w:lang w:val="ru-RU"/>
        </w:rPr>
        <w:t>3.Установить срок представления в 2021 году главными распорядителя</w:t>
      </w:r>
      <w:r w:rsidRPr="005571A7">
        <w:rPr>
          <w:rFonts w:ascii="Times New Roman" w:hAnsi="Times New Roman"/>
          <w:color w:val="000000"/>
          <w:spacing w:val="13"/>
          <w:sz w:val="28"/>
          <w:szCs w:val="28"/>
          <w:lang w:val="ru-RU"/>
        </w:rPr>
        <w:t xml:space="preserve">ми средств </w:t>
      </w:r>
      <w:r w:rsidRPr="005571A7">
        <w:rPr>
          <w:rFonts w:ascii="Times New Roman" w:hAnsi="Times New Roman"/>
          <w:color w:val="000000"/>
          <w:spacing w:val="12"/>
          <w:sz w:val="28"/>
          <w:szCs w:val="28"/>
          <w:lang w:val="ru-RU"/>
        </w:rPr>
        <w:t>бюджета Щекинского сельсовета Рыльского района</w:t>
      </w:r>
      <w:r w:rsidRPr="005571A7">
        <w:rPr>
          <w:rFonts w:ascii="Times New Roman" w:hAnsi="Times New Roman"/>
          <w:color w:val="000000"/>
          <w:spacing w:val="8"/>
          <w:sz w:val="28"/>
          <w:szCs w:val="28"/>
          <w:lang w:val="ru-RU"/>
        </w:rPr>
        <w:t>:</w:t>
      </w:r>
    </w:p>
    <w:p w:rsidR="00CF53D9" w:rsidRPr="005571A7" w:rsidRDefault="00CF53D9" w:rsidP="005571A7">
      <w:pPr>
        <w:ind w:firstLine="720"/>
        <w:jc w:val="both"/>
        <w:rPr>
          <w:rFonts w:ascii="Times New Roman" w:hAnsi="Times New Roman"/>
          <w:color w:val="000000"/>
          <w:spacing w:val="6"/>
          <w:sz w:val="28"/>
          <w:szCs w:val="28"/>
          <w:lang w:val="ru-RU"/>
        </w:rPr>
      </w:pPr>
      <w:r w:rsidRPr="005571A7">
        <w:rPr>
          <w:rFonts w:ascii="Times New Roman" w:hAnsi="Times New Roman"/>
          <w:color w:val="000000"/>
          <w:spacing w:val="5"/>
          <w:sz w:val="28"/>
          <w:szCs w:val="28"/>
          <w:lang w:val="ru-RU"/>
        </w:rPr>
        <w:t>Сведений по дебиторской и кредиторской задолженности (ф.0503369 и ф.</w:t>
      </w:r>
      <w:r w:rsidRPr="005571A7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>0503769) до 15 числа месяца, следующего за отчетным;</w:t>
      </w:r>
    </w:p>
    <w:p w:rsidR="00CF53D9" w:rsidRPr="005571A7" w:rsidRDefault="00CF53D9" w:rsidP="005571A7">
      <w:pPr>
        <w:ind w:firstLine="720"/>
        <w:jc w:val="both"/>
        <w:rPr>
          <w:rFonts w:ascii="Times New Roman" w:hAnsi="Times New Roman"/>
          <w:color w:val="000000"/>
          <w:spacing w:val="6"/>
          <w:sz w:val="28"/>
          <w:szCs w:val="28"/>
          <w:lang w:val="ru-RU"/>
        </w:rPr>
      </w:pPr>
      <w:r w:rsidRPr="005571A7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>Месячной и квартальной отчетности в части Отчета (ф.0503117-НП) – не позднее 1 рабочего дня месяца, следующего за отчетным периодом.</w:t>
      </w:r>
    </w:p>
    <w:p w:rsidR="00CF53D9" w:rsidRPr="005571A7" w:rsidRDefault="00CF53D9" w:rsidP="005571A7">
      <w:pPr>
        <w:ind w:firstLine="720"/>
        <w:jc w:val="both"/>
        <w:rPr>
          <w:rFonts w:ascii="Times New Roman" w:hAnsi="Times New Roman"/>
          <w:color w:val="000000"/>
          <w:spacing w:val="6"/>
          <w:sz w:val="28"/>
          <w:szCs w:val="28"/>
          <w:lang w:val="ru-RU"/>
        </w:rPr>
      </w:pPr>
      <w:r w:rsidRPr="005571A7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>4. Контроль за исполнением настоящего постановления возложить на главного специалиста – эксперта администрации Щекинского сельсовета А.Н.Гончарову.</w:t>
      </w:r>
    </w:p>
    <w:p w:rsidR="00CF53D9" w:rsidRDefault="00CF53D9" w:rsidP="005571A7">
      <w:pPr>
        <w:ind w:firstLine="720"/>
        <w:jc w:val="both"/>
        <w:rPr>
          <w:rFonts w:ascii="Times New Roman" w:hAnsi="Times New Roman"/>
          <w:color w:val="000000"/>
          <w:spacing w:val="6"/>
          <w:sz w:val="28"/>
          <w:szCs w:val="28"/>
          <w:lang w:val="ru-RU"/>
        </w:rPr>
      </w:pPr>
      <w:r w:rsidRPr="005571A7"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 xml:space="preserve">5. Ввести в действие настоящее постановление с 1 января 2021 года. </w:t>
      </w:r>
    </w:p>
    <w:p w:rsidR="00CF53D9" w:rsidRDefault="00CF53D9" w:rsidP="005571A7">
      <w:pPr>
        <w:jc w:val="both"/>
        <w:rPr>
          <w:rFonts w:ascii="Times New Roman" w:hAnsi="Times New Roman"/>
          <w:color w:val="000000"/>
          <w:spacing w:val="6"/>
          <w:sz w:val="28"/>
          <w:szCs w:val="28"/>
          <w:lang w:val="ru-RU"/>
        </w:rPr>
      </w:pPr>
    </w:p>
    <w:p w:rsidR="00CF53D9" w:rsidRDefault="00CF53D9" w:rsidP="005571A7">
      <w:pPr>
        <w:jc w:val="both"/>
        <w:rPr>
          <w:rFonts w:ascii="Times New Roman" w:hAnsi="Times New Roman"/>
          <w:color w:val="000000"/>
          <w:spacing w:val="6"/>
          <w:sz w:val="28"/>
          <w:szCs w:val="28"/>
          <w:lang w:val="ru-RU"/>
        </w:rPr>
      </w:pPr>
    </w:p>
    <w:p w:rsidR="00CF53D9" w:rsidRDefault="00CF53D9" w:rsidP="005571A7">
      <w:pPr>
        <w:jc w:val="both"/>
        <w:rPr>
          <w:rFonts w:ascii="Times New Roman" w:hAnsi="Times New Roman"/>
          <w:color w:val="000000"/>
          <w:spacing w:val="6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 xml:space="preserve">Глава Щекинского сельсовета </w:t>
      </w:r>
    </w:p>
    <w:p w:rsidR="00CF53D9" w:rsidRPr="005571A7" w:rsidRDefault="00CF53D9" w:rsidP="005571A7">
      <w:pPr>
        <w:jc w:val="both"/>
        <w:rPr>
          <w:rFonts w:ascii="Times New Roman" w:hAnsi="Times New Roman"/>
          <w:color w:val="000000"/>
          <w:spacing w:val="5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pacing w:val="6"/>
          <w:sz w:val="28"/>
          <w:szCs w:val="28"/>
          <w:lang w:val="ru-RU"/>
        </w:rPr>
        <w:t>Рыльского района                                                                 Н.А.Гребенникова</w:t>
      </w:r>
    </w:p>
    <w:sectPr w:rsidR="00CF53D9" w:rsidRPr="005571A7" w:rsidSect="00015E34">
      <w:pgSz w:w="11918" w:h="16854"/>
      <w:pgMar w:top="1090" w:right="1143" w:bottom="714" w:left="121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767FA"/>
    <w:multiLevelType w:val="multilevel"/>
    <w:tmpl w:val="FFFFFFFF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Arial" w:hAnsi="Arial" w:cs="Times New Roman"/>
        <w:strike w:val="0"/>
        <w:color w:val="000000"/>
        <w:spacing w:val="9"/>
        <w:w w:val="100"/>
        <w:sz w:val="24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5E34"/>
    <w:rsid w:val="00015E34"/>
    <w:rsid w:val="000E5D9B"/>
    <w:rsid w:val="005571A7"/>
    <w:rsid w:val="005C62EB"/>
    <w:rsid w:val="00606400"/>
    <w:rsid w:val="006367EB"/>
    <w:rsid w:val="00CF53D9"/>
    <w:rsid w:val="00D275EB"/>
    <w:rsid w:val="00DF2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locked/>
    <w:rsid w:val="006367EB"/>
    <w:pPr>
      <w:ind w:hanging="567"/>
      <w:jc w:val="center"/>
    </w:pPr>
    <w:rPr>
      <w:rFonts w:ascii="Times New Roman" w:hAnsi="Times New Roman"/>
      <w:sz w:val="28"/>
      <w:szCs w:val="20"/>
      <w:lang w:val="ru-RU" w:eastAsia="ru-RU"/>
    </w:rPr>
  </w:style>
  <w:style w:type="character" w:customStyle="1" w:styleId="TitleChar">
    <w:name w:val="Title Char"/>
    <w:basedOn w:val="DefaultParagraphFont"/>
    <w:link w:val="Title"/>
    <w:uiPriority w:val="10"/>
    <w:rsid w:val="00A31BDE"/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rsid w:val="006367EB"/>
    <w:pPr>
      <w:spacing w:after="120"/>
      <w:ind w:left="283"/>
    </w:pPr>
    <w:rPr>
      <w:rFonts w:ascii="Times New Roman" w:hAnsi="Times New Roman"/>
      <w:sz w:val="20"/>
      <w:szCs w:val="20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31BDE"/>
    <w:rPr>
      <w:lang w:val="en-US" w:eastAsia="en-US"/>
    </w:rPr>
  </w:style>
  <w:style w:type="paragraph" w:styleId="Subtitle">
    <w:name w:val="Subtitle"/>
    <w:basedOn w:val="Normal"/>
    <w:link w:val="SubtitleChar"/>
    <w:uiPriority w:val="99"/>
    <w:qFormat/>
    <w:locked/>
    <w:rsid w:val="006367EB"/>
    <w:pPr>
      <w:jc w:val="center"/>
    </w:pPr>
    <w:rPr>
      <w:rFonts w:ascii="Times New Roman" w:hAnsi="Times New Roman"/>
      <w:sz w:val="28"/>
      <w:szCs w:val="20"/>
      <w:lang w:val="ru-RU" w:eastAsia="ru-RU"/>
    </w:rPr>
  </w:style>
  <w:style w:type="character" w:customStyle="1" w:styleId="SubtitleChar">
    <w:name w:val="Subtitle Char"/>
    <w:basedOn w:val="DefaultParagraphFont"/>
    <w:link w:val="Subtitle"/>
    <w:uiPriority w:val="11"/>
    <w:rsid w:val="00A31BDE"/>
    <w:rPr>
      <w:rFonts w:asciiTheme="majorHAnsi" w:eastAsiaTheme="majorEastAsia" w:hAnsiTheme="majorHAnsi" w:cstheme="majorBidi"/>
      <w:sz w:val="24"/>
      <w:szCs w:val="24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6367EB"/>
    <w:rPr>
      <w:rFonts w:ascii="Times New Roman" w:hAnsi="Times New Roman"/>
      <w:sz w:val="28"/>
      <w:szCs w:val="20"/>
      <w:lang w:val="ru-RU" w:eastAsia="ru-RU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31BDE"/>
    <w:rPr>
      <w:sz w:val="16"/>
      <w:szCs w:val="16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DF22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BDE"/>
    <w:rPr>
      <w:rFonts w:ascii="Times New Roman" w:hAnsi="Times New Roman"/>
      <w:sz w:val="0"/>
      <w:szCs w:val="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2</Pages>
  <Words>397</Words>
  <Characters>2266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3</cp:revision>
  <cp:lastPrinted>2021-03-05T08:06:00Z</cp:lastPrinted>
  <dcterms:created xsi:type="dcterms:W3CDTF">2021-03-05T07:45:00Z</dcterms:created>
  <dcterms:modified xsi:type="dcterms:W3CDTF">2021-03-05T08:06:00Z</dcterms:modified>
</cp:coreProperties>
</file>