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02E" w:rsidRDefault="00D3302E">
      <w:pPr>
        <w:framePr w:h="2400" w:hSpace="1075" w:wrap="notBeside" w:vAnchor="text" w:hAnchor="text" w:x="3889" w:y="1"/>
        <w:jc w:val="center"/>
        <w:rPr>
          <w:sz w:val="2"/>
          <w:szCs w:val="2"/>
        </w:rPr>
      </w:pPr>
      <w:bookmarkStart w:id="0" w:name="_GoBack"/>
      <w:bookmarkEnd w:id="0"/>
    </w:p>
    <w:p w:rsidR="00B73DDB" w:rsidRPr="001E0616" w:rsidRDefault="001E0616" w:rsidP="001E0616">
      <w:pPr>
        <w:jc w:val="center"/>
        <w:rPr>
          <w:rFonts w:ascii="Times New Roman" w:hAnsi="Times New Roman" w:cs="Times New Roman"/>
          <w:b/>
          <w:bCs/>
          <w:sz w:val="34"/>
          <w:szCs w:val="34"/>
        </w:rPr>
      </w:pPr>
      <w:r>
        <w:rPr>
          <w:noProof/>
        </w:rPr>
        <w:drawing>
          <wp:anchor distT="0" distB="0" distL="114300" distR="114300" simplePos="0" relativeHeight="377494283" behindDoc="1" locked="0" layoutInCell="1" allowOverlap="1" wp14:anchorId="39B4DB5D" wp14:editId="6A50400C">
            <wp:simplePos x="0" y="0"/>
            <wp:positionH relativeFrom="margin">
              <wp:posOffset>2373549</wp:posOffset>
            </wp:positionH>
            <wp:positionV relativeFrom="paragraph">
              <wp:posOffset>415695</wp:posOffset>
            </wp:positionV>
            <wp:extent cx="1423035" cy="1323340"/>
            <wp:effectExtent l="0" t="0" r="571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6000" contrast="12000"/>
                      <a:grayscl/>
                      <a:extLst>
                        <a:ext uri="{28A0092B-C50C-407E-A947-70E740481C1C}">
                          <a14:useLocalDpi xmlns:a14="http://schemas.microsoft.com/office/drawing/2010/main" val="0"/>
                        </a:ext>
                      </a:extLst>
                    </a:blip>
                    <a:srcRect/>
                    <a:stretch>
                      <a:fillRect/>
                    </a:stretch>
                  </pic:blipFill>
                  <pic:spPr bwMode="auto">
                    <a:xfrm>
                      <a:off x="0" y="0"/>
                      <a:ext cx="1423035" cy="1323340"/>
                    </a:xfrm>
                    <a:prstGeom prst="rect">
                      <a:avLst/>
                    </a:prstGeom>
                    <a:noFill/>
                  </pic:spPr>
                </pic:pic>
              </a:graphicData>
            </a:graphic>
            <wp14:sizeRelH relativeFrom="page">
              <wp14:pctWidth>0</wp14:pctWidth>
            </wp14:sizeRelH>
            <wp14:sizeRelV relativeFrom="page">
              <wp14:pctHeight>0</wp14:pctHeight>
            </wp14:sizeRelV>
          </wp:anchor>
        </w:drawing>
      </w:r>
    </w:p>
    <w:p w:rsidR="00B73DDB" w:rsidRPr="00B73DDB" w:rsidRDefault="00B73DDB" w:rsidP="00B73DDB">
      <w:pPr>
        <w:autoSpaceDE w:val="0"/>
        <w:autoSpaceDN w:val="0"/>
        <w:adjustRightInd w:val="0"/>
        <w:jc w:val="center"/>
        <w:rPr>
          <w:rFonts w:ascii="Arial" w:eastAsia="Times New Roman" w:hAnsi="Arial" w:cs="Arial"/>
          <w:b/>
          <w:bCs/>
          <w:color w:val="auto"/>
          <w:sz w:val="32"/>
          <w:szCs w:val="32"/>
          <w:lang w:bidi="ar-SA"/>
        </w:rPr>
      </w:pPr>
    </w:p>
    <w:p w:rsidR="00B73DDB" w:rsidRPr="00B73DDB" w:rsidRDefault="00B73DDB" w:rsidP="00B73DDB">
      <w:pPr>
        <w:autoSpaceDE w:val="0"/>
        <w:autoSpaceDN w:val="0"/>
        <w:adjustRightInd w:val="0"/>
        <w:jc w:val="center"/>
        <w:rPr>
          <w:rFonts w:ascii="Arial" w:eastAsia="Times New Roman" w:hAnsi="Arial" w:cs="Arial"/>
          <w:b/>
          <w:bCs/>
          <w:color w:val="auto"/>
          <w:sz w:val="32"/>
          <w:szCs w:val="32"/>
          <w:lang w:bidi="ar-SA"/>
        </w:rPr>
      </w:pPr>
      <w:r w:rsidRPr="00B73DDB">
        <w:rPr>
          <w:rFonts w:ascii="Arial" w:eastAsia="Times New Roman" w:hAnsi="Arial" w:cs="Arial"/>
          <w:b/>
          <w:bCs/>
          <w:color w:val="auto"/>
          <w:sz w:val="32"/>
          <w:szCs w:val="32"/>
          <w:lang w:bidi="ar-SA"/>
        </w:rPr>
        <w:t>АДМИНИСТРАЦИЯ</w:t>
      </w:r>
    </w:p>
    <w:p w:rsidR="00B73DDB" w:rsidRPr="00B73DDB" w:rsidRDefault="00B73DDB" w:rsidP="00B73DDB">
      <w:pPr>
        <w:autoSpaceDE w:val="0"/>
        <w:autoSpaceDN w:val="0"/>
        <w:adjustRightInd w:val="0"/>
        <w:jc w:val="center"/>
        <w:rPr>
          <w:rFonts w:ascii="Arial" w:eastAsia="Times New Roman" w:hAnsi="Arial" w:cs="Arial"/>
          <w:b/>
          <w:bCs/>
          <w:color w:val="auto"/>
          <w:sz w:val="32"/>
          <w:szCs w:val="32"/>
          <w:lang w:bidi="ar-SA"/>
        </w:rPr>
      </w:pPr>
      <w:r w:rsidRPr="00B73DDB">
        <w:rPr>
          <w:rFonts w:ascii="Arial" w:eastAsia="Times New Roman" w:hAnsi="Arial" w:cs="Arial"/>
          <w:b/>
          <w:bCs/>
          <w:color w:val="auto"/>
          <w:sz w:val="32"/>
          <w:szCs w:val="32"/>
          <w:lang w:bidi="ar-SA"/>
        </w:rPr>
        <w:t>ЩЕКИНСКОГО СЕЛЬСОВЕТА</w:t>
      </w:r>
    </w:p>
    <w:p w:rsidR="00B73DDB" w:rsidRPr="00B73DDB" w:rsidRDefault="00B73DDB" w:rsidP="00B73DDB">
      <w:pPr>
        <w:autoSpaceDE w:val="0"/>
        <w:autoSpaceDN w:val="0"/>
        <w:adjustRightInd w:val="0"/>
        <w:jc w:val="center"/>
        <w:rPr>
          <w:rFonts w:ascii="Arial" w:eastAsia="Times New Roman" w:hAnsi="Arial" w:cs="Arial"/>
          <w:b/>
          <w:bCs/>
          <w:color w:val="auto"/>
          <w:sz w:val="32"/>
          <w:szCs w:val="32"/>
          <w:lang w:bidi="ar-SA"/>
        </w:rPr>
      </w:pPr>
      <w:r w:rsidRPr="00B73DDB">
        <w:rPr>
          <w:rFonts w:ascii="Arial" w:eastAsia="Times New Roman" w:hAnsi="Arial" w:cs="Arial"/>
          <w:b/>
          <w:bCs/>
          <w:color w:val="auto"/>
          <w:sz w:val="32"/>
          <w:szCs w:val="32"/>
          <w:lang w:bidi="ar-SA"/>
        </w:rPr>
        <w:t>РЫЛЬСКОГО РАЙОНА</w:t>
      </w:r>
    </w:p>
    <w:p w:rsidR="00B73DDB" w:rsidRPr="00B73DDB" w:rsidRDefault="00B73DDB" w:rsidP="00B73DDB">
      <w:pPr>
        <w:autoSpaceDE w:val="0"/>
        <w:autoSpaceDN w:val="0"/>
        <w:adjustRightInd w:val="0"/>
        <w:ind w:firstLine="709"/>
        <w:jc w:val="center"/>
        <w:rPr>
          <w:rFonts w:ascii="Arial" w:eastAsia="Times New Roman" w:hAnsi="Arial" w:cs="Arial"/>
          <w:b/>
          <w:bCs/>
          <w:color w:val="auto"/>
          <w:sz w:val="32"/>
          <w:szCs w:val="32"/>
          <w:lang w:bidi="ar-SA"/>
        </w:rPr>
      </w:pPr>
    </w:p>
    <w:p w:rsidR="00B73DDB" w:rsidRPr="00B73DDB" w:rsidRDefault="00B73DDB" w:rsidP="00B73DDB">
      <w:pPr>
        <w:autoSpaceDE w:val="0"/>
        <w:autoSpaceDN w:val="0"/>
        <w:adjustRightInd w:val="0"/>
        <w:jc w:val="center"/>
        <w:rPr>
          <w:rFonts w:ascii="Arial" w:eastAsia="Times New Roman" w:hAnsi="Arial" w:cs="Arial"/>
          <w:b/>
          <w:bCs/>
          <w:color w:val="auto"/>
          <w:sz w:val="32"/>
          <w:szCs w:val="32"/>
          <w:lang w:bidi="ar-SA"/>
        </w:rPr>
      </w:pPr>
      <w:r w:rsidRPr="00B73DDB">
        <w:rPr>
          <w:rFonts w:ascii="Arial" w:eastAsia="Times New Roman" w:hAnsi="Arial" w:cs="Arial"/>
          <w:b/>
          <w:bCs/>
          <w:color w:val="auto"/>
          <w:sz w:val="32"/>
          <w:szCs w:val="32"/>
          <w:lang w:bidi="ar-SA"/>
        </w:rPr>
        <w:t>ПОСТАНОВЛЕНИЕ</w:t>
      </w:r>
    </w:p>
    <w:p w:rsidR="00B73DDB" w:rsidRDefault="00B73DDB" w:rsidP="00B73DDB">
      <w:pPr>
        <w:autoSpaceDE w:val="0"/>
        <w:autoSpaceDN w:val="0"/>
        <w:adjustRightInd w:val="0"/>
        <w:jc w:val="center"/>
        <w:rPr>
          <w:rFonts w:ascii="Arial" w:eastAsia="Times New Roman" w:hAnsi="Arial" w:cs="Arial"/>
          <w:b/>
          <w:bCs/>
          <w:color w:val="auto"/>
          <w:sz w:val="32"/>
          <w:szCs w:val="32"/>
          <w:lang w:bidi="ar-SA"/>
        </w:rPr>
      </w:pPr>
      <w:r w:rsidRPr="00B73DDB">
        <w:rPr>
          <w:rFonts w:ascii="Arial" w:eastAsia="Times New Roman" w:hAnsi="Arial" w:cs="Arial"/>
          <w:b/>
          <w:bCs/>
          <w:color w:val="auto"/>
          <w:sz w:val="32"/>
          <w:szCs w:val="32"/>
          <w:lang w:bidi="ar-SA"/>
        </w:rPr>
        <w:t xml:space="preserve">от   </w:t>
      </w:r>
      <w:r w:rsidR="001E0616">
        <w:rPr>
          <w:rFonts w:ascii="Arial" w:eastAsia="Times New Roman" w:hAnsi="Arial" w:cs="Arial"/>
          <w:b/>
          <w:bCs/>
          <w:color w:val="auto"/>
          <w:sz w:val="32"/>
          <w:szCs w:val="32"/>
          <w:lang w:bidi="ar-SA"/>
        </w:rPr>
        <w:t>02 июня</w:t>
      </w:r>
      <w:r w:rsidRPr="00B73DDB">
        <w:rPr>
          <w:rFonts w:ascii="Arial" w:eastAsia="Times New Roman" w:hAnsi="Arial" w:cs="Arial"/>
          <w:b/>
          <w:bCs/>
          <w:color w:val="auto"/>
          <w:sz w:val="32"/>
          <w:szCs w:val="32"/>
          <w:lang w:bidi="ar-SA"/>
        </w:rPr>
        <w:t xml:space="preserve">       2026г. №</w:t>
      </w:r>
      <w:r w:rsidR="001E0616">
        <w:rPr>
          <w:rFonts w:ascii="Arial" w:eastAsia="Times New Roman" w:hAnsi="Arial" w:cs="Arial"/>
          <w:b/>
          <w:bCs/>
          <w:color w:val="auto"/>
          <w:sz w:val="32"/>
          <w:szCs w:val="32"/>
          <w:lang w:bidi="ar-SA"/>
        </w:rPr>
        <w:t xml:space="preserve"> 42</w:t>
      </w:r>
    </w:p>
    <w:p w:rsidR="00A609BB" w:rsidRPr="00B73DDB" w:rsidRDefault="00A609BB" w:rsidP="00B73DDB">
      <w:pPr>
        <w:autoSpaceDE w:val="0"/>
        <w:autoSpaceDN w:val="0"/>
        <w:adjustRightInd w:val="0"/>
        <w:jc w:val="center"/>
        <w:rPr>
          <w:rFonts w:ascii="Arial" w:eastAsia="Times New Roman" w:hAnsi="Arial" w:cs="Arial"/>
          <w:b/>
          <w:bCs/>
          <w:color w:val="auto"/>
          <w:sz w:val="32"/>
          <w:szCs w:val="32"/>
          <w:lang w:bidi="ar-SA"/>
        </w:rPr>
      </w:pPr>
    </w:p>
    <w:p w:rsidR="00B73DDB" w:rsidRPr="00A609BB" w:rsidRDefault="00A609BB" w:rsidP="00B73DDB">
      <w:pPr>
        <w:autoSpaceDE w:val="0"/>
        <w:autoSpaceDN w:val="0"/>
        <w:adjustRightInd w:val="0"/>
        <w:jc w:val="center"/>
        <w:rPr>
          <w:rFonts w:ascii="Arial" w:eastAsia="Times New Roman" w:hAnsi="Arial" w:cs="Arial"/>
          <w:b/>
          <w:bCs/>
          <w:i/>
          <w:color w:val="auto"/>
          <w:sz w:val="32"/>
          <w:szCs w:val="32"/>
          <w:lang w:bidi="ar-SA"/>
        </w:rPr>
      </w:pPr>
      <w:r w:rsidRPr="00A609BB">
        <w:rPr>
          <w:rFonts w:ascii="Arial" w:eastAsia="Times New Roman" w:hAnsi="Arial" w:cs="Arial"/>
          <w:b/>
          <w:bCs/>
          <w:color w:val="auto"/>
          <w:sz w:val="32"/>
          <w:szCs w:val="32"/>
          <w:lang w:bidi="ar-SA"/>
        </w:rPr>
        <w:t>«Об утверждении положения о размещении нестационарных торговых объектов на территории муниципального образования «Щекинское сельское поселение» Рыльского муниципального района Курской области»</w:t>
      </w:r>
    </w:p>
    <w:p w:rsidR="00D3302E" w:rsidRDefault="00D3302E" w:rsidP="00B73DDB"/>
    <w:p w:rsidR="00D3302E" w:rsidRDefault="0092009B">
      <w:pPr>
        <w:pStyle w:val="20"/>
        <w:shd w:val="clear" w:color="auto" w:fill="auto"/>
        <w:spacing w:before="0"/>
        <w:ind w:firstLine="760"/>
      </w:pPr>
      <w:r>
        <w:t>В целях упорядочения размещения нестационарных торговых объектов на территории муниципального образования «Щекинск</w:t>
      </w:r>
      <w:r w:rsidR="00E95EF0">
        <w:t>ое</w:t>
      </w:r>
      <w:r>
        <w:t xml:space="preserve"> сельс</w:t>
      </w:r>
      <w:r w:rsidR="00E95EF0">
        <w:t>кое поселение</w:t>
      </w:r>
      <w:r>
        <w:t xml:space="preserve">» Рыльского </w:t>
      </w:r>
      <w:r w:rsidR="00E95EF0">
        <w:t xml:space="preserve">муниципального </w:t>
      </w:r>
      <w:r>
        <w:t>района Курской области, улучшения архитектурно-художественного облика муниципального образования «Щекинск</w:t>
      </w:r>
      <w:r w:rsidR="00E95EF0">
        <w:t>ое</w:t>
      </w:r>
      <w:r>
        <w:t xml:space="preserve"> сельс</w:t>
      </w:r>
      <w:r w:rsidR="00E95EF0">
        <w:t>кое поселение</w:t>
      </w:r>
      <w:r>
        <w:t>» Рыльского</w:t>
      </w:r>
      <w:r w:rsidR="00E95EF0">
        <w:t xml:space="preserve"> муниципального</w:t>
      </w:r>
      <w:r>
        <w:t xml:space="preserve"> района Курской области, обеспечения надлежащего санитарного состояния в муниципальном образовании «Щекинск</w:t>
      </w:r>
      <w:r w:rsidR="00E95EF0">
        <w:t>ое</w:t>
      </w:r>
      <w:r>
        <w:t xml:space="preserve"> сельс</w:t>
      </w:r>
      <w:r w:rsidR="00E95EF0">
        <w:t>кое поселение</w:t>
      </w:r>
      <w:r>
        <w:t xml:space="preserve">» Рыльского </w:t>
      </w:r>
      <w:r w:rsidR="00E95EF0">
        <w:t xml:space="preserve">муниципального </w:t>
      </w:r>
      <w:r>
        <w:t xml:space="preserve">района Курской области, в соответствии с Федеральными законами от 06.10.2003 </w:t>
      </w:r>
      <w:r>
        <w:rPr>
          <w:lang w:val="en-US" w:eastAsia="en-US" w:bidi="en-US"/>
        </w:rPr>
        <w:t>N</w:t>
      </w:r>
      <w:r w:rsidRPr="00071030">
        <w:rPr>
          <w:lang w:eastAsia="en-US" w:bidi="en-US"/>
        </w:rPr>
        <w:t xml:space="preserve"> </w:t>
      </w:r>
      <w:r>
        <w:t xml:space="preserve">131-ФЗ "Об общих принципах организации местного самоуправления в Российской Федерации", от 28.12.2009 </w:t>
      </w:r>
      <w:r>
        <w:rPr>
          <w:lang w:val="en-US" w:eastAsia="en-US" w:bidi="en-US"/>
        </w:rPr>
        <w:t>N</w:t>
      </w:r>
      <w:r w:rsidRPr="00071030">
        <w:rPr>
          <w:lang w:eastAsia="en-US" w:bidi="en-US"/>
        </w:rPr>
        <w:t xml:space="preserve"> </w:t>
      </w:r>
      <w:r>
        <w:t xml:space="preserve">381-ФЗ "Об основах государственного регулирования торговой деятельности в Российской Федерации", приказом комитета потребительского рынка, развития малого предпринимательства и лицензирования Курской области от 23.03.2011 </w:t>
      </w:r>
      <w:r>
        <w:rPr>
          <w:lang w:val="en-US" w:eastAsia="en-US" w:bidi="en-US"/>
        </w:rPr>
        <w:t>N</w:t>
      </w:r>
      <w:r w:rsidRPr="00071030">
        <w:rPr>
          <w:lang w:eastAsia="en-US" w:bidi="en-US"/>
        </w:rPr>
        <w:t xml:space="preserve"> </w:t>
      </w:r>
      <w:r>
        <w:t xml:space="preserve">32 "О порядке разработки и утверждения органами местного самоуправления Курской области схем размещения нестационарных торговых объектов", </w:t>
      </w:r>
      <w:r w:rsidR="00A609BB">
        <w:t xml:space="preserve">Федеральным законом от 30.01.2026 №14-ФЗ « О Внесении изменений в Федеральный закон « Об основах государственного регулирования торговой деятельности в Российской Федерации», </w:t>
      </w:r>
      <w:r>
        <w:t>Уставом муниципального образования «Щекинск</w:t>
      </w:r>
      <w:r w:rsidR="00E95EF0">
        <w:t>ое</w:t>
      </w:r>
      <w:r>
        <w:t xml:space="preserve"> сельс</w:t>
      </w:r>
      <w:r w:rsidR="00E95EF0">
        <w:t>кое поселение</w:t>
      </w:r>
      <w:r>
        <w:t xml:space="preserve">» Рыльского </w:t>
      </w:r>
      <w:r w:rsidR="00E95EF0">
        <w:t xml:space="preserve">муниципального </w:t>
      </w:r>
      <w:r>
        <w:t xml:space="preserve">района Курской области, Администрация Щекинского сельсовета Рыльского района </w:t>
      </w:r>
      <w:r w:rsidR="00E95EF0">
        <w:t>ПОСТАНОВЛЯЕТ</w:t>
      </w:r>
      <w:r>
        <w:t>:</w:t>
      </w:r>
    </w:p>
    <w:p w:rsidR="00D3302E" w:rsidRDefault="0092009B">
      <w:pPr>
        <w:pStyle w:val="20"/>
        <w:numPr>
          <w:ilvl w:val="0"/>
          <w:numId w:val="1"/>
        </w:numPr>
        <w:shd w:val="clear" w:color="auto" w:fill="auto"/>
        <w:tabs>
          <w:tab w:val="left" w:pos="1068"/>
        </w:tabs>
        <w:spacing w:before="0"/>
        <w:ind w:firstLine="760"/>
      </w:pPr>
      <w:r>
        <w:t xml:space="preserve">Утвердить прилагаемое Положение о размещении нестационарных торговых объектов на территории </w:t>
      </w:r>
      <w:r w:rsidR="00B640B4">
        <w:t xml:space="preserve">муниципального образования «Щекинское сельское поселение» Рыльского муниципального </w:t>
      </w:r>
      <w:proofErr w:type="gramStart"/>
      <w:r w:rsidR="00B640B4">
        <w:t xml:space="preserve">района </w:t>
      </w:r>
      <w:r>
        <w:t xml:space="preserve"> Курской</w:t>
      </w:r>
      <w:proofErr w:type="gramEnd"/>
      <w:r>
        <w:t xml:space="preserve"> области.</w:t>
      </w:r>
    </w:p>
    <w:p w:rsidR="00D3302E" w:rsidRPr="00907188" w:rsidRDefault="0092009B">
      <w:pPr>
        <w:pStyle w:val="20"/>
        <w:numPr>
          <w:ilvl w:val="0"/>
          <w:numId w:val="1"/>
        </w:numPr>
        <w:shd w:val="clear" w:color="auto" w:fill="auto"/>
        <w:tabs>
          <w:tab w:val="left" w:pos="1068"/>
        </w:tabs>
        <w:spacing w:before="0"/>
        <w:ind w:firstLine="760"/>
      </w:pPr>
      <w:r>
        <w:t xml:space="preserve">Признать утратившими силу следующие постановления Администрации </w:t>
      </w:r>
      <w:r w:rsidRPr="00907188">
        <w:lastRenderedPageBreak/>
        <w:t>Щекинского сельсовета Рыльского района:</w:t>
      </w:r>
    </w:p>
    <w:p w:rsidR="00D3302E" w:rsidRPr="00907188" w:rsidRDefault="0092009B" w:rsidP="001A18A6">
      <w:pPr>
        <w:ind w:firstLine="709"/>
        <w:jc w:val="both"/>
        <w:rPr>
          <w:rFonts w:ascii="Times New Roman" w:hAnsi="Times New Roman" w:cs="Times New Roman"/>
          <w:sz w:val="26"/>
          <w:szCs w:val="26"/>
        </w:rPr>
      </w:pPr>
      <w:r w:rsidRPr="00907188">
        <w:rPr>
          <w:rFonts w:ascii="Times New Roman" w:hAnsi="Times New Roman" w:cs="Times New Roman"/>
          <w:sz w:val="26"/>
          <w:szCs w:val="26"/>
        </w:rPr>
        <w:t xml:space="preserve">от </w:t>
      </w:r>
      <w:r w:rsidR="00A609BB" w:rsidRPr="00907188">
        <w:rPr>
          <w:rFonts w:ascii="Times New Roman" w:hAnsi="Times New Roman" w:cs="Times New Roman"/>
          <w:sz w:val="26"/>
          <w:szCs w:val="26"/>
        </w:rPr>
        <w:t>25</w:t>
      </w:r>
      <w:r w:rsidRPr="00907188">
        <w:rPr>
          <w:rFonts w:ascii="Times New Roman" w:hAnsi="Times New Roman" w:cs="Times New Roman"/>
          <w:sz w:val="26"/>
          <w:szCs w:val="26"/>
        </w:rPr>
        <w:t>.1</w:t>
      </w:r>
      <w:r w:rsidR="00A609BB" w:rsidRPr="00907188">
        <w:rPr>
          <w:rFonts w:ascii="Times New Roman" w:hAnsi="Times New Roman" w:cs="Times New Roman"/>
          <w:sz w:val="26"/>
          <w:szCs w:val="26"/>
        </w:rPr>
        <w:t>0</w:t>
      </w:r>
      <w:r w:rsidRPr="00907188">
        <w:rPr>
          <w:rFonts w:ascii="Times New Roman" w:hAnsi="Times New Roman" w:cs="Times New Roman"/>
          <w:sz w:val="26"/>
          <w:szCs w:val="26"/>
        </w:rPr>
        <w:t>.2017 №</w:t>
      </w:r>
      <w:r w:rsidR="00A609BB" w:rsidRPr="00907188">
        <w:rPr>
          <w:rFonts w:ascii="Times New Roman" w:hAnsi="Times New Roman" w:cs="Times New Roman"/>
          <w:sz w:val="26"/>
          <w:szCs w:val="26"/>
        </w:rPr>
        <w:t>84</w:t>
      </w:r>
      <w:r w:rsidRPr="00907188">
        <w:rPr>
          <w:rFonts w:ascii="Times New Roman" w:hAnsi="Times New Roman" w:cs="Times New Roman"/>
          <w:sz w:val="26"/>
          <w:szCs w:val="26"/>
        </w:rPr>
        <w:t xml:space="preserve"> «О порядке разработки и утверждения схемы размещения нестационарных торговых объектов на территории Щекинск</w:t>
      </w:r>
      <w:r w:rsidR="001A18A6" w:rsidRPr="00907188">
        <w:rPr>
          <w:rFonts w:ascii="Times New Roman" w:hAnsi="Times New Roman" w:cs="Times New Roman"/>
          <w:sz w:val="26"/>
          <w:szCs w:val="26"/>
        </w:rPr>
        <w:t xml:space="preserve">ого </w:t>
      </w:r>
      <w:r w:rsidRPr="00907188">
        <w:rPr>
          <w:rFonts w:ascii="Times New Roman" w:hAnsi="Times New Roman" w:cs="Times New Roman"/>
          <w:sz w:val="26"/>
          <w:szCs w:val="26"/>
        </w:rPr>
        <w:t>сельсовет</w:t>
      </w:r>
      <w:r w:rsidR="001A18A6" w:rsidRPr="00907188">
        <w:rPr>
          <w:rFonts w:ascii="Times New Roman" w:hAnsi="Times New Roman" w:cs="Times New Roman"/>
          <w:sz w:val="26"/>
          <w:szCs w:val="26"/>
        </w:rPr>
        <w:t>а</w:t>
      </w:r>
      <w:r w:rsidRPr="00907188">
        <w:rPr>
          <w:rFonts w:ascii="Times New Roman" w:hAnsi="Times New Roman" w:cs="Times New Roman"/>
          <w:sz w:val="26"/>
          <w:szCs w:val="26"/>
        </w:rPr>
        <w:t xml:space="preserve"> Рыльского района Курской области»</w:t>
      </w:r>
      <w:r w:rsidR="00B640B4" w:rsidRPr="00907188">
        <w:rPr>
          <w:rFonts w:ascii="Times New Roman" w:hAnsi="Times New Roman" w:cs="Times New Roman"/>
          <w:sz w:val="26"/>
          <w:szCs w:val="26"/>
        </w:rPr>
        <w:t>,</w:t>
      </w:r>
      <w:r w:rsidR="001A18A6" w:rsidRPr="00907188">
        <w:rPr>
          <w:rFonts w:ascii="Times New Roman" w:hAnsi="Times New Roman" w:cs="Times New Roman"/>
          <w:sz w:val="26"/>
          <w:szCs w:val="26"/>
        </w:rPr>
        <w:t xml:space="preserve"> </w:t>
      </w:r>
    </w:p>
    <w:p w:rsidR="00D3302E" w:rsidRPr="00907188" w:rsidRDefault="0092009B">
      <w:pPr>
        <w:pStyle w:val="20"/>
        <w:numPr>
          <w:ilvl w:val="0"/>
          <w:numId w:val="2"/>
        </w:numPr>
        <w:shd w:val="clear" w:color="auto" w:fill="auto"/>
        <w:tabs>
          <w:tab w:val="left" w:pos="930"/>
        </w:tabs>
        <w:spacing w:before="0" w:line="298" w:lineRule="exact"/>
        <w:ind w:firstLine="740"/>
      </w:pPr>
      <w:r w:rsidRPr="00907188">
        <w:t>от 24.11.2017 №</w:t>
      </w:r>
      <w:r w:rsidR="001A18A6" w:rsidRPr="00907188">
        <w:t>100</w:t>
      </w:r>
      <w:r w:rsidRPr="00907188">
        <w:t xml:space="preserve"> «О внесении изменений и дополнений в постановление Администрации Щекинского сельсовета Рыльского района № </w:t>
      </w:r>
      <w:r w:rsidR="001A18A6" w:rsidRPr="00907188">
        <w:t>84</w:t>
      </w:r>
      <w:r w:rsidRPr="00907188">
        <w:t xml:space="preserve"> от </w:t>
      </w:r>
      <w:r w:rsidR="001A18A6" w:rsidRPr="00907188">
        <w:t>2</w:t>
      </w:r>
      <w:r w:rsidRPr="00907188">
        <w:t>5.1</w:t>
      </w:r>
      <w:r w:rsidR="001A18A6" w:rsidRPr="00907188">
        <w:t>0</w:t>
      </w:r>
      <w:r w:rsidRPr="00907188">
        <w:t>.2017 «О Порядке разработки и утверждения схемы размещения нестационарных торговых объектов на территории Щекинск</w:t>
      </w:r>
      <w:r w:rsidR="001A18A6" w:rsidRPr="00907188">
        <w:t>ого</w:t>
      </w:r>
      <w:r w:rsidRPr="00907188">
        <w:t xml:space="preserve"> сельсовет</w:t>
      </w:r>
      <w:r w:rsidR="001A18A6" w:rsidRPr="00907188">
        <w:t>а</w:t>
      </w:r>
      <w:r w:rsidRPr="00907188">
        <w:t xml:space="preserve"> Рыльского района Курской области»</w:t>
      </w:r>
      <w:r w:rsidR="00B640B4" w:rsidRPr="00907188">
        <w:t>.</w:t>
      </w:r>
    </w:p>
    <w:p w:rsidR="00D3302E" w:rsidRPr="00907188" w:rsidRDefault="0092009B">
      <w:pPr>
        <w:pStyle w:val="20"/>
        <w:numPr>
          <w:ilvl w:val="0"/>
          <w:numId w:val="1"/>
        </w:numPr>
        <w:shd w:val="clear" w:color="auto" w:fill="auto"/>
        <w:tabs>
          <w:tab w:val="left" w:pos="1043"/>
        </w:tabs>
        <w:spacing w:before="0" w:line="298" w:lineRule="exact"/>
        <w:ind w:firstLine="740"/>
      </w:pPr>
      <w:r w:rsidRPr="00907188">
        <w:t>Контроль за исполнением настоящего постановления оставляю за собой.</w:t>
      </w:r>
    </w:p>
    <w:p w:rsidR="00E95EF0" w:rsidRPr="00907188" w:rsidRDefault="0092009B" w:rsidP="00E95EF0">
      <w:pPr>
        <w:pStyle w:val="aa"/>
        <w:rPr>
          <w:sz w:val="26"/>
          <w:szCs w:val="26"/>
        </w:rPr>
      </w:pPr>
      <w:r w:rsidRPr="00907188">
        <w:rPr>
          <w:sz w:val="26"/>
          <w:szCs w:val="26"/>
        </w:rPr>
        <w:t>Постановление вступает в силу со дня после его официального опубликования в установленном порядке.</w:t>
      </w:r>
      <w:r w:rsidR="00E95EF0" w:rsidRPr="00907188">
        <w:rPr>
          <w:sz w:val="26"/>
          <w:szCs w:val="26"/>
        </w:rPr>
        <w:t xml:space="preserve"> </w:t>
      </w:r>
    </w:p>
    <w:p w:rsidR="00E95EF0" w:rsidRPr="00907188" w:rsidRDefault="00E95EF0" w:rsidP="00E95EF0">
      <w:pPr>
        <w:pStyle w:val="aa"/>
        <w:rPr>
          <w:sz w:val="26"/>
          <w:szCs w:val="26"/>
        </w:rPr>
      </w:pPr>
    </w:p>
    <w:p w:rsidR="00E95EF0" w:rsidRPr="00907188" w:rsidRDefault="00E95EF0" w:rsidP="00E95EF0">
      <w:pPr>
        <w:pStyle w:val="aa"/>
        <w:rPr>
          <w:sz w:val="26"/>
          <w:szCs w:val="26"/>
        </w:rPr>
      </w:pPr>
    </w:p>
    <w:p w:rsidR="00E95EF0" w:rsidRPr="00907188" w:rsidRDefault="00E95EF0" w:rsidP="00E95EF0">
      <w:pPr>
        <w:pStyle w:val="aa"/>
        <w:rPr>
          <w:sz w:val="26"/>
          <w:szCs w:val="26"/>
        </w:rPr>
      </w:pPr>
    </w:p>
    <w:p w:rsidR="00E95EF0" w:rsidRPr="00907188" w:rsidRDefault="00E95EF0" w:rsidP="00E95EF0">
      <w:pPr>
        <w:pStyle w:val="aa"/>
        <w:rPr>
          <w:sz w:val="26"/>
          <w:szCs w:val="26"/>
        </w:rPr>
      </w:pPr>
    </w:p>
    <w:p w:rsidR="00E95EF0" w:rsidRPr="00907188" w:rsidRDefault="00E95EF0" w:rsidP="00E95EF0">
      <w:pPr>
        <w:pStyle w:val="aa"/>
        <w:rPr>
          <w:sz w:val="26"/>
          <w:szCs w:val="26"/>
        </w:rPr>
      </w:pPr>
      <w:r w:rsidRPr="00907188">
        <w:rPr>
          <w:sz w:val="26"/>
          <w:szCs w:val="26"/>
        </w:rPr>
        <w:t>Глава Щекинского сельсовета</w:t>
      </w:r>
    </w:p>
    <w:p w:rsidR="00E95EF0" w:rsidRPr="00907188" w:rsidRDefault="00E95EF0" w:rsidP="00E95EF0">
      <w:pPr>
        <w:pStyle w:val="aa"/>
        <w:rPr>
          <w:sz w:val="26"/>
          <w:szCs w:val="26"/>
        </w:rPr>
      </w:pPr>
      <w:r w:rsidRPr="00907188">
        <w:rPr>
          <w:sz w:val="26"/>
          <w:szCs w:val="26"/>
        </w:rPr>
        <w:t>Рыльского района                                                                             Н. А. Гребенникова</w:t>
      </w:r>
    </w:p>
    <w:p w:rsidR="00D3302E" w:rsidRPr="00907188" w:rsidRDefault="00D3302E" w:rsidP="00E95EF0">
      <w:pPr>
        <w:pStyle w:val="20"/>
        <w:shd w:val="clear" w:color="auto" w:fill="auto"/>
        <w:tabs>
          <w:tab w:val="left" w:pos="1118"/>
        </w:tabs>
        <w:spacing w:before="0" w:line="298" w:lineRule="exact"/>
      </w:pPr>
    </w:p>
    <w:p w:rsidR="00D3302E" w:rsidRDefault="00D3302E">
      <w:pPr>
        <w:framePr w:h="2414" w:wrap="notBeside" w:vAnchor="text" w:hAnchor="text" w:xAlign="center" w:y="1"/>
        <w:jc w:val="center"/>
        <w:rPr>
          <w:sz w:val="2"/>
          <w:szCs w:val="2"/>
        </w:rPr>
      </w:pPr>
    </w:p>
    <w:p w:rsidR="00D3302E" w:rsidRDefault="00D3302E">
      <w:pPr>
        <w:rPr>
          <w:sz w:val="2"/>
          <w:szCs w:val="2"/>
        </w:rPr>
      </w:pPr>
    </w:p>
    <w:p w:rsidR="00D3302E" w:rsidRDefault="00D3302E">
      <w:pPr>
        <w:rPr>
          <w:sz w:val="2"/>
          <w:szCs w:val="2"/>
        </w:rPr>
        <w:sectPr w:rsidR="00D3302E">
          <w:pgSz w:w="11900" w:h="16840"/>
          <w:pgMar w:top="502" w:right="786" w:bottom="1326" w:left="1716" w:header="0" w:footer="3" w:gutter="0"/>
          <w:cols w:space="720"/>
          <w:noEndnote/>
          <w:docGrid w:linePitch="360"/>
        </w:sectPr>
      </w:pPr>
    </w:p>
    <w:p w:rsidR="00D3302E" w:rsidRDefault="0092009B">
      <w:pPr>
        <w:pStyle w:val="20"/>
        <w:shd w:val="clear" w:color="auto" w:fill="auto"/>
        <w:spacing w:before="0" w:line="307" w:lineRule="exact"/>
        <w:ind w:left="4860"/>
        <w:jc w:val="right"/>
      </w:pPr>
      <w:r>
        <w:lastRenderedPageBreak/>
        <w:t>Утверждено постановлением Администрации Щекинского сельсовета</w:t>
      </w:r>
    </w:p>
    <w:p w:rsidR="00D3302E" w:rsidRDefault="0092009B">
      <w:pPr>
        <w:pStyle w:val="20"/>
        <w:shd w:val="clear" w:color="auto" w:fill="auto"/>
        <w:spacing w:before="0" w:after="848" w:line="307" w:lineRule="exact"/>
        <w:ind w:left="6680"/>
        <w:jc w:val="right"/>
      </w:pPr>
      <w:r>
        <w:t xml:space="preserve">Рыльского района от 2026 г. № </w:t>
      </w:r>
    </w:p>
    <w:p w:rsidR="00D3302E" w:rsidRDefault="0092009B" w:rsidP="00907188">
      <w:pPr>
        <w:pStyle w:val="33"/>
        <w:keepNext/>
        <w:keepLines/>
        <w:shd w:val="clear" w:color="auto" w:fill="auto"/>
        <w:spacing w:before="0"/>
        <w:ind w:left="4180" w:firstLine="0"/>
        <w:jc w:val="both"/>
      </w:pPr>
      <w:bookmarkStart w:id="1" w:name="bookmark2"/>
      <w:r>
        <w:rPr>
          <w:rStyle w:val="34"/>
          <w:b/>
          <w:bCs/>
        </w:rPr>
        <w:t>ПОЛОЖЕНИЕ</w:t>
      </w:r>
      <w:bookmarkEnd w:id="1"/>
    </w:p>
    <w:p w:rsidR="00D3302E" w:rsidRDefault="0092009B" w:rsidP="00907188">
      <w:pPr>
        <w:pStyle w:val="60"/>
        <w:shd w:val="clear" w:color="auto" w:fill="auto"/>
        <w:ind w:left="600" w:firstLine="420"/>
        <w:jc w:val="both"/>
      </w:pPr>
      <w:r>
        <w:rPr>
          <w:rStyle w:val="61"/>
          <w:b/>
          <w:bCs/>
        </w:rPr>
        <w:t xml:space="preserve">О РАЗМЕЩЕНИИ НЕСТАЦИОНАРНЫХ ТОРГОВЫХ ОБЪЕКТОВ </w:t>
      </w:r>
      <w:r>
        <w:t xml:space="preserve">НА </w:t>
      </w:r>
      <w:r>
        <w:rPr>
          <w:rStyle w:val="61"/>
          <w:b/>
          <w:bCs/>
        </w:rPr>
        <w:t>ТЕРРИТОРИИ МУНИЦИПАЛЬНОГО ОБРАЗОВАНИЯ «ЩЕКИНСК</w:t>
      </w:r>
      <w:r w:rsidR="00B640B4">
        <w:rPr>
          <w:rStyle w:val="61"/>
          <w:b/>
          <w:bCs/>
        </w:rPr>
        <w:t>ОЕ</w:t>
      </w:r>
      <w:r>
        <w:rPr>
          <w:rStyle w:val="61"/>
          <w:b/>
          <w:bCs/>
        </w:rPr>
        <w:t xml:space="preserve"> СЕЛЬС</w:t>
      </w:r>
      <w:r w:rsidR="00B640B4">
        <w:rPr>
          <w:rStyle w:val="61"/>
          <w:b/>
          <w:bCs/>
        </w:rPr>
        <w:t>КОЕ ПОСЕЛЕНИЕ</w:t>
      </w:r>
      <w:r>
        <w:rPr>
          <w:rStyle w:val="61"/>
          <w:b/>
          <w:bCs/>
        </w:rPr>
        <w:t xml:space="preserve">» РЫЛЬСКОГО </w:t>
      </w:r>
      <w:r w:rsidR="00B640B4">
        <w:rPr>
          <w:rStyle w:val="61"/>
          <w:b/>
          <w:bCs/>
        </w:rPr>
        <w:t xml:space="preserve">МУНИЦИПАЛЬНОГО </w:t>
      </w:r>
      <w:r>
        <w:rPr>
          <w:rStyle w:val="61"/>
          <w:b/>
          <w:bCs/>
        </w:rPr>
        <w:t>РАЙОНА КУРСКОЙ</w:t>
      </w:r>
      <w:r w:rsidR="00B640B4">
        <w:rPr>
          <w:rStyle w:val="61"/>
          <w:b/>
          <w:bCs/>
        </w:rPr>
        <w:t xml:space="preserve"> ОБЛАСТИ</w:t>
      </w:r>
    </w:p>
    <w:p w:rsidR="00D3302E" w:rsidRDefault="0092009B" w:rsidP="00966488">
      <w:pPr>
        <w:pStyle w:val="33"/>
        <w:keepNext/>
        <w:keepLines/>
        <w:numPr>
          <w:ilvl w:val="0"/>
          <w:numId w:val="3"/>
        </w:numPr>
        <w:shd w:val="clear" w:color="auto" w:fill="auto"/>
        <w:tabs>
          <w:tab w:val="left" w:pos="3860"/>
          <w:tab w:val="left" w:pos="4168"/>
        </w:tabs>
        <w:spacing w:before="0" w:after="262" w:line="260" w:lineRule="exact"/>
        <w:ind w:left="3860" w:firstLine="0"/>
        <w:jc w:val="both"/>
      </w:pPr>
      <w:bookmarkStart w:id="2" w:name="bookmark4"/>
      <w:r>
        <w:t>Общие положения</w:t>
      </w:r>
      <w:bookmarkEnd w:id="2"/>
    </w:p>
    <w:p w:rsidR="00D3302E" w:rsidRDefault="0092009B">
      <w:pPr>
        <w:pStyle w:val="20"/>
        <w:numPr>
          <w:ilvl w:val="1"/>
          <w:numId w:val="3"/>
        </w:numPr>
        <w:shd w:val="clear" w:color="auto" w:fill="auto"/>
        <w:tabs>
          <w:tab w:val="left" w:pos="1241"/>
        </w:tabs>
        <w:spacing w:before="0" w:line="298" w:lineRule="exact"/>
        <w:ind w:firstLine="760"/>
      </w:pPr>
      <w:r>
        <w:t>Настоящее Положение о размещении нестационарных торговых объектов</w:t>
      </w:r>
    </w:p>
    <w:p w:rsidR="00D3302E" w:rsidRDefault="0092009B">
      <w:pPr>
        <w:pStyle w:val="20"/>
        <w:shd w:val="clear" w:color="auto" w:fill="auto"/>
        <w:tabs>
          <w:tab w:val="left" w:pos="2131"/>
          <w:tab w:val="left" w:pos="4047"/>
          <w:tab w:val="left" w:pos="5899"/>
          <w:tab w:val="left" w:pos="6288"/>
          <w:tab w:val="left" w:pos="6806"/>
          <w:tab w:val="left" w:pos="8237"/>
        </w:tabs>
        <w:spacing w:before="0" w:line="298" w:lineRule="exact"/>
      </w:pPr>
      <w:r>
        <w:t>на территории муниципального образования «Щекинск</w:t>
      </w:r>
      <w:r w:rsidR="00B640B4">
        <w:t>ое</w:t>
      </w:r>
      <w:r>
        <w:t xml:space="preserve"> сельс</w:t>
      </w:r>
      <w:r w:rsidR="00B640B4">
        <w:t>кое поселение</w:t>
      </w:r>
      <w:r>
        <w:t xml:space="preserve">» Рыльского </w:t>
      </w:r>
      <w:r w:rsidR="00B640B4">
        <w:t xml:space="preserve">муниципального </w:t>
      </w:r>
      <w:r>
        <w:t xml:space="preserve">района Курской области (далее - Положение) устанавливает порядок размещения нестационарных торговых объектов на территории </w:t>
      </w:r>
      <w:r w:rsidR="00B640B4">
        <w:t xml:space="preserve">муниципального образования «Щекинское сельское поселение» Рыльского муниципального района </w:t>
      </w:r>
      <w:r>
        <w:t>Курской области на земельных участках, находящихся в</w:t>
      </w:r>
      <w:r w:rsidR="00B640B4">
        <w:t xml:space="preserve"> </w:t>
      </w:r>
      <w:r>
        <w:t>муниципальной</w:t>
      </w:r>
      <w:r w:rsidR="00B640B4">
        <w:t xml:space="preserve"> </w:t>
      </w:r>
      <w:r>
        <w:t>собственности,</w:t>
      </w:r>
      <w:r w:rsidR="00B640B4">
        <w:t xml:space="preserve"> </w:t>
      </w:r>
      <w:r>
        <w:t>и</w:t>
      </w:r>
      <w:r w:rsidR="00B640B4">
        <w:t xml:space="preserve"> </w:t>
      </w:r>
      <w:r>
        <w:t>на</w:t>
      </w:r>
      <w:r w:rsidR="00B640B4">
        <w:t xml:space="preserve"> </w:t>
      </w:r>
      <w:r>
        <w:t>земельных</w:t>
      </w:r>
      <w:r w:rsidR="00B640B4">
        <w:t xml:space="preserve"> </w:t>
      </w:r>
      <w:r>
        <w:t>участках,</w:t>
      </w:r>
    </w:p>
    <w:p w:rsidR="00D3302E" w:rsidRDefault="0092009B">
      <w:pPr>
        <w:pStyle w:val="20"/>
        <w:shd w:val="clear" w:color="auto" w:fill="auto"/>
        <w:spacing w:before="0" w:line="298" w:lineRule="exact"/>
      </w:pPr>
      <w:r>
        <w:t xml:space="preserve">собственность на которые не разграничена, в целях обеспечения устойчивого развития </w:t>
      </w:r>
      <w:r w:rsidR="00B640B4">
        <w:t xml:space="preserve">муниципального образования «Щекинское сельское поселение» Рыльского муниципального района </w:t>
      </w:r>
      <w:r>
        <w:t xml:space="preserve"> Курской области, достижения нормативов минимальной обеспеченности населения площадью торговых объектов, создания условий для улучшения организации и качества торгового обслуживания населения в муниципальном образовании «Щекинск</w:t>
      </w:r>
      <w:r w:rsidR="00B640B4">
        <w:t>ое</w:t>
      </w:r>
      <w:r>
        <w:t xml:space="preserve"> сельс</w:t>
      </w:r>
      <w:r w:rsidR="00B640B4">
        <w:t>кое поселение</w:t>
      </w:r>
      <w:r>
        <w:t>» Рыльского</w:t>
      </w:r>
      <w:r w:rsidR="00B640B4">
        <w:t xml:space="preserve"> муниципального</w:t>
      </w:r>
      <w:r>
        <w:t xml:space="preserve"> района Курской области (далее - Щекинский сельсовет).</w:t>
      </w:r>
    </w:p>
    <w:p w:rsidR="00D3302E" w:rsidRDefault="0092009B">
      <w:pPr>
        <w:pStyle w:val="20"/>
        <w:numPr>
          <w:ilvl w:val="1"/>
          <w:numId w:val="3"/>
        </w:numPr>
        <w:shd w:val="clear" w:color="auto" w:fill="auto"/>
        <w:tabs>
          <w:tab w:val="left" w:pos="1461"/>
        </w:tabs>
        <w:spacing w:before="0" w:line="298" w:lineRule="exact"/>
        <w:ind w:firstLine="760"/>
      </w:pPr>
      <w:r>
        <w:t>Положение регулирует вопросы установки и эксплуатации</w:t>
      </w:r>
    </w:p>
    <w:p w:rsidR="00D3302E" w:rsidRDefault="0092009B">
      <w:pPr>
        <w:pStyle w:val="20"/>
        <w:shd w:val="clear" w:color="auto" w:fill="auto"/>
        <w:tabs>
          <w:tab w:val="left" w:pos="2131"/>
          <w:tab w:val="left" w:pos="4047"/>
          <w:tab w:val="left" w:pos="5899"/>
          <w:tab w:val="left" w:pos="6288"/>
          <w:tab w:val="left" w:pos="6806"/>
          <w:tab w:val="left" w:pos="8237"/>
        </w:tabs>
        <w:spacing w:before="0" w:line="298" w:lineRule="exact"/>
      </w:pPr>
      <w:r>
        <w:t>нестационарных торговых объектов, порядок заключения договоров на размещение нестационарных торговых объектов, расположенных на земельных участках, находящихся в</w:t>
      </w:r>
      <w:r>
        <w:tab/>
        <w:t>муниципальной</w:t>
      </w:r>
      <w:r>
        <w:tab/>
        <w:t>собственности,</w:t>
      </w:r>
      <w:r>
        <w:tab/>
        <w:t>и</w:t>
      </w:r>
      <w:r>
        <w:tab/>
        <w:t>на</w:t>
      </w:r>
      <w:r>
        <w:tab/>
        <w:t>земельных</w:t>
      </w:r>
      <w:r>
        <w:tab/>
        <w:t>участках,</w:t>
      </w:r>
    </w:p>
    <w:p w:rsidR="00D3302E" w:rsidRDefault="0092009B">
      <w:pPr>
        <w:pStyle w:val="20"/>
        <w:shd w:val="clear" w:color="auto" w:fill="auto"/>
        <w:spacing w:before="0" w:line="298" w:lineRule="exact"/>
      </w:pPr>
      <w:r>
        <w:t xml:space="preserve">собственность на которые не разграничена. Места размещения нестационарных торговых объектов определяются Схемой размещения нестационарных торговых объектов </w:t>
      </w:r>
      <w:r w:rsidR="00B640B4">
        <w:t xml:space="preserve">муниципального образования «Щекинское сельское поселение» Рыльского </w:t>
      </w:r>
      <w:r w:rsidR="00D06FE4">
        <w:t xml:space="preserve">на территории </w:t>
      </w:r>
      <w:r w:rsidR="00B640B4">
        <w:t>муниципального района</w:t>
      </w:r>
      <w:r>
        <w:t xml:space="preserve"> Курской области (далее - Схема).</w:t>
      </w:r>
    </w:p>
    <w:p w:rsidR="00D3302E" w:rsidRDefault="0092009B" w:rsidP="00D06FE4">
      <w:pPr>
        <w:pStyle w:val="20"/>
        <w:shd w:val="clear" w:color="auto" w:fill="auto"/>
        <w:tabs>
          <w:tab w:val="left" w:pos="1747"/>
        </w:tabs>
        <w:spacing w:before="0" w:line="298" w:lineRule="exact"/>
        <w:ind w:firstLine="760"/>
      </w:pPr>
      <w:r>
        <w:t xml:space="preserve">Включение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осуществляется в соответствии с Постановлением Правительства Российской Федерации от 29.09.2010 </w:t>
      </w:r>
      <w:r>
        <w:rPr>
          <w:lang w:val="en-US" w:eastAsia="en-US" w:bidi="en-US"/>
        </w:rPr>
        <w:t>N</w:t>
      </w:r>
      <w:r w:rsidRPr="00071030">
        <w:rPr>
          <w:lang w:eastAsia="en-US" w:bidi="en-US"/>
        </w:rPr>
        <w:t xml:space="preserve"> </w:t>
      </w:r>
      <w:r>
        <w:t>772 "Об утверждении</w:t>
      </w:r>
      <w:r>
        <w:tab/>
        <w:t>Правил включения нестационарных торговых объектов,</w:t>
      </w:r>
      <w:r w:rsidR="00D06FE4">
        <w:t xml:space="preserve"> </w:t>
      </w:r>
      <w:r>
        <w:t>расположенных на земельных участках, в зданиях, строениях и сооружениях, находящихся в государственной собственности,</w:t>
      </w:r>
      <w:r>
        <w:tab/>
        <w:t>в схему размещения</w:t>
      </w:r>
    </w:p>
    <w:p w:rsidR="00D3302E" w:rsidRDefault="0092009B">
      <w:pPr>
        <w:pStyle w:val="20"/>
        <w:shd w:val="clear" w:color="auto" w:fill="auto"/>
        <w:spacing w:before="0" w:line="298" w:lineRule="exact"/>
      </w:pPr>
      <w:r>
        <w:t>нестационарных торговых объектов" по согласованию с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rsidR="00D3302E" w:rsidRDefault="0092009B">
      <w:pPr>
        <w:pStyle w:val="20"/>
        <w:shd w:val="clear" w:color="auto" w:fill="auto"/>
        <w:spacing w:before="0" w:line="298" w:lineRule="exact"/>
        <w:ind w:firstLine="760"/>
      </w:pPr>
      <w:r>
        <w:t xml:space="preserve">Размещение нестационарных торговых объектов, расположенных на земельных участках, находящихся в государственной собственности, осуществляется </w:t>
      </w:r>
      <w:r>
        <w:lastRenderedPageBreak/>
        <w:t>в порядке, установленном соответствующими федеральными органами исполнительной власти или органами исполнительного власти Курской области, осуществляющих полномочия собственника такого участка.</w:t>
      </w:r>
    </w:p>
    <w:p w:rsidR="00D3302E" w:rsidRDefault="0092009B">
      <w:pPr>
        <w:pStyle w:val="20"/>
        <w:numPr>
          <w:ilvl w:val="1"/>
          <w:numId w:val="3"/>
        </w:numPr>
        <w:shd w:val="clear" w:color="auto" w:fill="auto"/>
        <w:tabs>
          <w:tab w:val="left" w:pos="1238"/>
        </w:tabs>
        <w:spacing w:before="0" w:line="298" w:lineRule="exact"/>
        <w:ind w:firstLine="760"/>
      </w:pPr>
      <w:r>
        <w:t xml:space="preserve">Положение не распространяется на отношения по размещению временных нестационарных торговых объектов при проведении </w:t>
      </w:r>
      <w:proofErr w:type="spellStart"/>
      <w:r>
        <w:t>спортивно</w:t>
      </w:r>
      <w:r>
        <w:softHyphen/>
        <w:t>зрелищных</w:t>
      </w:r>
      <w:proofErr w:type="spellEnd"/>
      <w:r>
        <w:t>, культурно-массовых и иных мероприятий, на отношения, связанные с размещением нестационарных торговых объектов на территории розничных рынков и ярмарок, сезонных (летних) площадок при стационарных предприятиях общественного питания типа "кафе" и типа "ресторан".</w:t>
      </w:r>
    </w:p>
    <w:p w:rsidR="00D3302E" w:rsidRPr="00907188" w:rsidRDefault="0092009B" w:rsidP="00907188">
      <w:pPr>
        <w:pStyle w:val="20"/>
        <w:numPr>
          <w:ilvl w:val="1"/>
          <w:numId w:val="3"/>
        </w:numPr>
        <w:shd w:val="clear" w:color="auto" w:fill="auto"/>
        <w:tabs>
          <w:tab w:val="left" w:pos="1238"/>
        </w:tabs>
        <w:spacing w:before="0" w:line="298" w:lineRule="exact"/>
        <w:ind w:firstLine="760"/>
      </w:pPr>
      <w:r w:rsidRPr="00907188">
        <w:t>Уполномоченным органом на заключение договоров на размещение нестационарных торговых объектов является Администрация Щекинского сельсовета Рыльского района (далее- Администрация).</w:t>
      </w:r>
    </w:p>
    <w:p w:rsidR="00D3302E" w:rsidRPr="00907188" w:rsidRDefault="00907188" w:rsidP="00907188">
      <w:pPr>
        <w:ind w:firstLine="709"/>
        <w:jc w:val="both"/>
        <w:rPr>
          <w:rFonts w:ascii="Times New Roman" w:hAnsi="Times New Roman" w:cs="Times New Roman"/>
          <w:b/>
          <w:sz w:val="26"/>
          <w:szCs w:val="26"/>
        </w:rPr>
      </w:pPr>
      <w:r w:rsidRPr="00907188">
        <w:rPr>
          <w:rFonts w:ascii="Times New Roman" w:hAnsi="Times New Roman" w:cs="Times New Roman"/>
          <w:sz w:val="26"/>
          <w:szCs w:val="26"/>
        </w:rPr>
        <w:t>1.5.</w:t>
      </w:r>
      <w:r w:rsidR="0092009B" w:rsidRPr="00907188">
        <w:rPr>
          <w:rFonts w:ascii="Times New Roman" w:hAnsi="Times New Roman" w:cs="Times New Roman"/>
          <w:sz w:val="26"/>
          <w:szCs w:val="26"/>
        </w:rPr>
        <w:t xml:space="preserve">Уполномоченными органами для составления заключения о соответствии (несоответствии) нестационарного торгового объекта являются: Администрация в части определения соответствия размещения нестационарных торговых объектов Схеме и рабочая комиссия в части определения соответствия планируемых к размещению нестационарных торговых объектов требованиям Правил благоустройства </w:t>
      </w:r>
      <w:r w:rsidR="00B640B4" w:rsidRPr="00907188">
        <w:rPr>
          <w:rFonts w:ascii="Times New Roman" w:hAnsi="Times New Roman" w:cs="Times New Roman"/>
          <w:sz w:val="26"/>
          <w:szCs w:val="26"/>
        </w:rPr>
        <w:t xml:space="preserve">муниципального образования </w:t>
      </w:r>
      <w:r w:rsidR="00D06FE4" w:rsidRPr="00907188">
        <w:rPr>
          <w:rFonts w:ascii="Times New Roman" w:hAnsi="Times New Roman" w:cs="Times New Roman"/>
          <w:sz w:val="26"/>
          <w:szCs w:val="26"/>
        </w:rPr>
        <w:t xml:space="preserve">«Щекинский сельсовет» Рыльского района Курской области, </w:t>
      </w:r>
      <w:bookmarkStart w:id="3" w:name="_Hlk103248744"/>
      <w:r w:rsidR="00D06FE4" w:rsidRPr="00907188">
        <w:rPr>
          <w:rFonts w:ascii="Times New Roman" w:hAnsi="Times New Roman" w:cs="Times New Roman"/>
          <w:sz w:val="26"/>
          <w:szCs w:val="26"/>
        </w:rPr>
        <w:t>утвержденные Решением Собрания депутатов Щекинского сельсовета Рыльского района от 06 июля 2018 года №</w:t>
      </w:r>
      <w:bookmarkEnd w:id="3"/>
      <w:r w:rsidR="00D06FE4" w:rsidRPr="00907188">
        <w:rPr>
          <w:rFonts w:ascii="Times New Roman" w:hAnsi="Times New Roman" w:cs="Times New Roman"/>
          <w:sz w:val="26"/>
          <w:szCs w:val="26"/>
        </w:rPr>
        <w:t>87</w:t>
      </w:r>
      <w:r w:rsidR="0092009B" w:rsidRPr="00907188">
        <w:rPr>
          <w:rFonts w:ascii="Times New Roman" w:hAnsi="Times New Roman" w:cs="Times New Roman"/>
          <w:sz w:val="26"/>
          <w:szCs w:val="26"/>
        </w:rPr>
        <w:t>, и архитектурно-художественному паспорту нестационарного торгового объекта.</w:t>
      </w:r>
    </w:p>
    <w:p w:rsidR="00D3302E" w:rsidRDefault="00907188" w:rsidP="00907188">
      <w:pPr>
        <w:pStyle w:val="33"/>
        <w:keepNext/>
        <w:keepLines/>
        <w:shd w:val="clear" w:color="auto" w:fill="auto"/>
        <w:tabs>
          <w:tab w:val="left" w:pos="4118"/>
        </w:tabs>
        <w:spacing w:before="0" w:after="252" w:line="260" w:lineRule="exact"/>
        <w:ind w:firstLine="0"/>
        <w:jc w:val="center"/>
      </w:pPr>
      <w:bookmarkStart w:id="4" w:name="bookmark5"/>
      <w:r>
        <w:t>2.</w:t>
      </w:r>
      <w:r w:rsidR="0092009B">
        <w:t>Основные понятия</w:t>
      </w:r>
      <w:bookmarkEnd w:id="4"/>
    </w:p>
    <w:p w:rsidR="00D3302E" w:rsidRDefault="0092009B" w:rsidP="00907188">
      <w:pPr>
        <w:pStyle w:val="20"/>
        <w:numPr>
          <w:ilvl w:val="1"/>
          <w:numId w:val="25"/>
        </w:numPr>
        <w:shd w:val="clear" w:color="auto" w:fill="auto"/>
        <w:tabs>
          <w:tab w:val="left" w:pos="1265"/>
        </w:tabs>
        <w:spacing w:before="0" w:line="298" w:lineRule="exact"/>
        <w:ind w:firstLine="349"/>
      </w:pPr>
      <w:r>
        <w:t>Для целей Положения используются следующие основные понятия:</w:t>
      </w:r>
    </w:p>
    <w:p w:rsidR="00D3302E" w:rsidRDefault="0092009B">
      <w:pPr>
        <w:pStyle w:val="20"/>
        <w:shd w:val="clear" w:color="auto" w:fill="auto"/>
        <w:spacing w:before="0" w:line="298" w:lineRule="exact"/>
        <w:ind w:firstLine="760"/>
      </w:pPr>
      <w:r>
        <w:t>схема размещения нестационарных торговых объектов (далее - Схема) - разработанный и утвержденный органом местного самоуправления нормативный правовой акт, определяющий тип нестационарных торговых объектов, места размещения, группу реализуемых товаров, площадь и срок функционирования нестационарных торговых объектов;</w:t>
      </w:r>
    </w:p>
    <w:p w:rsidR="00D3302E" w:rsidRDefault="0092009B">
      <w:pPr>
        <w:pStyle w:val="20"/>
        <w:shd w:val="clear" w:color="auto" w:fill="auto"/>
        <w:spacing w:before="0" w:line="298" w:lineRule="exact"/>
        <w:ind w:firstLine="760"/>
      </w:pPr>
      <w:r>
        <w:t>архитектурно-художественный паспорт нестационарного торгового объекта (далее - паспорт нестационарного торгового объекта) - документ, представляющий собой совокупность материалов в текстовой и графической форме, устанавливающий требования к типу, назначению, габаритам, внешнему виду нестационарного торгового объекта, а также требования по благоустройству территории с обозначением ее границ;</w:t>
      </w:r>
    </w:p>
    <w:p w:rsidR="00D3302E" w:rsidRDefault="0092009B">
      <w:pPr>
        <w:pStyle w:val="20"/>
        <w:shd w:val="clear" w:color="auto" w:fill="auto"/>
        <w:spacing w:before="0" w:line="298" w:lineRule="exact"/>
        <w:ind w:firstLine="580"/>
      </w:pPr>
      <w:r>
        <w:t>нестационарный торговый объект - торговый объект, представляющий собой временное сооружение, временное строение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либо мобильный торговый объект;</w:t>
      </w:r>
    </w:p>
    <w:p w:rsidR="00D3302E" w:rsidRDefault="0092009B">
      <w:pPr>
        <w:pStyle w:val="20"/>
        <w:shd w:val="clear" w:color="auto" w:fill="auto"/>
        <w:spacing w:before="0" w:line="298" w:lineRule="exact"/>
        <w:ind w:firstLine="760"/>
        <w:sectPr w:rsidR="00D3302E">
          <w:pgSz w:w="11900" w:h="16840"/>
          <w:pgMar w:top="1201" w:right="876" w:bottom="1180" w:left="1578" w:header="0" w:footer="3" w:gutter="0"/>
          <w:cols w:space="720"/>
          <w:noEndnote/>
          <w:docGrid w:linePitch="360"/>
        </w:sectPr>
      </w:pPr>
      <w:r>
        <w:t xml:space="preserve">компенсационное место для размещения нестационарного торгового объекта (далее - компенсационное место) - место размещения нестационарного торгового объекта из числа перспективных мест в Схеме, предлагаемое взамен места, предоставленного по договору на размещение нестационарного торгового объекта, </w:t>
      </w:r>
    </w:p>
    <w:p w:rsidR="00D3302E" w:rsidRDefault="0092009B">
      <w:pPr>
        <w:pStyle w:val="20"/>
        <w:shd w:val="clear" w:color="auto" w:fill="auto"/>
        <w:spacing w:before="0" w:line="298" w:lineRule="exact"/>
        <w:ind w:firstLine="760"/>
      </w:pPr>
      <w:r>
        <w:lastRenderedPageBreak/>
        <w:t>планируемого к исключению из действующей Схемы, по основаниям, предусмотренным разделом 7 настоящего Положения;</w:t>
      </w:r>
    </w:p>
    <w:p w:rsidR="00D3302E" w:rsidRDefault="0092009B">
      <w:pPr>
        <w:pStyle w:val="20"/>
        <w:shd w:val="clear" w:color="auto" w:fill="auto"/>
        <w:spacing w:before="0" w:line="298" w:lineRule="exact"/>
        <w:ind w:firstLine="740"/>
      </w:pPr>
      <w:r>
        <w:t>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физической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D3302E" w:rsidRDefault="0092009B">
      <w:pPr>
        <w:pStyle w:val="20"/>
        <w:shd w:val="clear" w:color="auto" w:fill="auto"/>
        <w:spacing w:before="0" w:line="298" w:lineRule="exact"/>
        <w:ind w:firstLine="740"/>
      </w:pPr>
      <w:r>
        <w:t>На территории Щекинского сельсовета могут быть размещены следующие типы нестационарных торговых объектов:</w:t>
      </w:r>
    </w:p>
    <w:p w:rsidR="00D3302E" w:rsidRDefault="0092009B">
      <w:pPr>
        <w:pStyle w:val="20"/>
        <w:shd w:val="clear" w:color="auto" w:fill="auto"/>
        <w:spacing w:before="0" w:line="298" w:lineRule="exact"/>
        <w:ind w:firstLine="740"/>
      </w:pPr>
      <w: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rsidR="00D3302E" w:rsidRDefault="0092009B">
      <w:pPr>
        <w:pStyle w:val="20"/>
        <w:shd w:val="clear" w:color="auto" w:fill="auto"/>
        <w:spacing w:before="0" w:line="298" w:lineRule="exact"/>
        <w:ind w:firstLine="740"/>
      </w:pPr>
      <w: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D3302E" w:rsidRDefault="0092009B">
      <w:pPr>
        <w:pStyle w:val="20"/>
        <w:shd w:val="clear" w:color="auto" w:fill="auto"/>
        <w:spacing w:before="0" w:line="298" w:lineRule="exact"/>
        <w:ind w:firstLine="580"/>
      </w:pPr>
      <w:r>
        <w:t>мобильный торговый объект - нестационарный торговый объект, представляющий собой транспортное средство, включая механическое транспортное средство или транспортное средство, предназначенное для движения в составе с механическим транспортным средством (в том числе автолавка, автомагазин, автоприцеп, автоцистерна);</w:t>
      </w:r>
    </w:p>
    <w:p w:rsidR="00D3302E" w:rsidRDefault="0092009B">
      <w:pPr>
        <w:pStyle w:val="20"/>
        <w:shd w:val="clear" w:color="auto" w:fill="auto"/>
        <w:spacing w:before="0" w:line="298" w:lineRule="exact"/>
        <w:ind w:firstLine="740"/>
      </w:pPr>
      <w:r>
        <w:t>остановочно-торговый комплекс (ОТК) - место ожидания городского пассажирского транспорта, конструктивно объединенное с павильоном единым архитектурным решением;</w:t>
      </w:r>
    </w:p>
    <w:p w:rsidR="00D3302E" w:rsidRDefault="0092009B">
      <w:pPr>
        <w:pStyle w:val="20"/>
        <w:shd w:val="clear" w:color="auto" w:fill="auto"/>
        <w:spacing w:before="0" w:line="298" w:lineRule="exact"/>
        <w:ind w:firstLine="740"/>
      </w:pPr>
      <w:r>
        <w:t>лоток - нестационарный передвижной торговый объект, осуществляющий разносную торговлю, не имеющий торгового зала и помещений для хранения товаров, представляющий собой легковозводимую сборно-разборную конструкцию, оснащенную прилавком, рассчитанную на одно рабочее место продавца, на площади которой размещен товарный запас на один день;</w:t>
      </w:r>
    </w:p>
    <w:p w:rsidR="00D3302E" w:rsidRDefault="0092009B">
      <w:pPr>
        <w:pStyle w:val="20"/>
        <w:shd w:val="clear" w:color="auto" w:fill="auto"/>
        <w:spacing w:before="0" w:line="298" w:lineRule="exact"/>
        <w:ind w:firstLine="740"/>
      </w:pPr>
      <w:r>
        <w:t>торговый автомат (вендинговый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D3302E" w:rsidRDefault="0092009B">
      <w:pPr>
        <w:pStyle w:val="20"/>
        <w:shd w:val="clear" w:color="auto" w:fill="auto"/>
        <w:spacing w:before="0" w:line="298" w:lineRule="exact"/>
        <w:ind w:firstLine="740"/>
      </w:pPr>
      <w:r>
        <w:t>изотермическая емкость (</w:t>
      </w:r>
      <w:proofErr w:type="spellStart"/>
      <w:r>
        <w:t>кега</w:t>
      </w:r>
      <w:proofErr w:type="spellEnd"/>
      <w:r>
        <w:t>) - нестационарный передвижной торговый объект, представляющий собой передвижную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w:t>
      </w:r>
    </w:p>
    <w:p w:rsidR="00D3302E" w:rsidRDefault="0092009B">
      <w:pPr>
        <w:pStyle w:val="20"/>
        <w:shd w:val="clear" w:color="auto" w:fill="auto"/>
        <w:spacing w:before="0" w:line="298" w:lineRule="exact"/>
        <w:ind w:firstLine="740"/>
      </w:pPr>
      <w:r>
        <w:t>сезонный нестационарный торговый объект - нестационарный торговый объект, размещение которого осуществляется в местах, включенных в Схему, срок размещения соответствует периоду функционирования, определенному Схемой. На территории Щекинского сельсовета размещаются следующие типы сезонных нестационарных торговых объектов - лоток, изотермическая емкость (</w:t>
      </w:r>
      <w:proofErr w:type="spellStart"/>
      <w:r>
        <w:t>кега</w:t>
      </w:r>
      <w:proofErr w:type="spellEnd"/>
      <w:r>
        <w:t>), ларь низкотемпературный, елочный базар.</w:t>
      </w:r>
    </w:p>
    <w:p w:rsidR="00D3302E" w:rsidRDefault="00907188" w:rsidP="00907188">
      <w:pPr>
        <w:pStyle w:val="20"/>
        <w:shd w:val="clear" w:color="auto" w:fill="auto"/>
        <w:tabs>
          <w:tab w:val="left" w:pos="1215"/>
        </w:tabs>
        <w:spacing w:before="0" w:line="298" w:lineRule="exact"/>
        <w:ind w:firstLine="709"/>
        <w:sectPr w:rsidR="00D3302E">
          <w:footerReference w:type="default" r:id="rId9"/>
          <w:pgSz w:w="11900" w:h="16840"/>
          <w:pgMar w:top="1201" w:right="876" w:bottom="1180" w:left="1578" w:header="0" w:footer="3" w:gutter="0"/>
          <w:cols w:space="720"/>
          <w:noEndnote/>
          <w:docGrid w:linePitch="360"/>
        </w:sectPr>
      </w:pPr>
      <w:r>
        <w:t xml:space="preserve">2.2. </w:t>
      </w:r>
      <w:r w:rsidR="0092009B">
        <w:t>Иные понятия и термины, используемые в Положении, применяются в значениях, определенных федеральными законами, регулирующими</w:t>
      </w:r>
    </w:p>
    <w:p w:rsidR="00D3302E" w:rsidRDefault="0092009B">
      <w:pPr>
        <w:pStyle w:val="20"/>
        <w:shd w:val="clear" w:color="auto" w:fill="auto"/>
        <w:spacing w:before="0" w:after="264" w:line="260" w:lineRule="exact"/>
        <w:jc w:val="left"/>
      </w:pPr>
      <w:r>
        <w:lastRenderedPageBreak/>
        <w:t>правоотношения в сфере торговли, другими нормативно-правовыми актами.</w:t>
      </w:r>
    </w:p>
    <w:p w:rsidR="00D3302E" w:rsidRDefault="00907188" w:rsidP="00966488">
      <w:pPr>
        <w:pStyle w:val="33"/>
        <w:keepNext/>
        <w:keepLines/>
        <w:shd w:val="clear" w:color="auto" w:fill="auto"/>
        <w:tabs>
          <w:tab w:val="left" w:pos="2258"/>
        </w:tabs>
        <w:spacing w:before="0" w:after="252" w:line="312" w:lineRule="exact"/>
        <w:ind w:firstLine="1276"/>
        <w:jc w:val="center"/>
      </w:pPr>
      <w:bookmarkStart w:id="5" w:name="bookmark6"/>
      <w:r>
        <w:t>3.</w:t>
      </w:r>
      <w:r w:rsidR="0092009B">
        <w:t>Порядок внесения изменений в Схему размещения нестационарных торговых объектов</w:t>
      </w:r>
      <w:bookmarkEnd w:id="5"/>
    </w:p>
    <w:p w:rsidR="00D3302E" w:rsidRDefault="0092009B">
      <w:pPr>
        <w:pStyle w:val="20"/>
        <w:shd w:val="clear" w:color="auto" w:fill="auto"/>
        <w:spacing w:before="0" w:line="298" w:lineRule="exact"/>
        <w:ind w:firstLine="740"/>
      </w:pPr>
      <w:r>
        <w:t xml:space="preserve">3.1 Размещение нестационарных торговых объектов осуществляется в соответствии с действующим градостроительным, земельным, </w:t>
      </w:r>
      <w:proofErr w:type="spellStart"/>
      <w:r>
        <w:t>санитарно</w:t>
      </w:r>
      <w:r>
        <w:softHyphen/>
        <w:t>эпидемиологическим</w:t>
      </w:r>
      <w:proofErr w:type="spellEnd"/>
      <w:r>
        <w:t>, экологическим, противопожарным законодательством и другими требованиями, установленными законодательством Российской Федерации и муниципальными правовыми актами.</w:t>
      </w:r>
    </w:p>
    <w:p w:rsidR="00D3302E" w:rsidRDefault="0092009B">
      <w:pPr>
        <w:pStyle w:val="20"/>
        <w:numPr>
          <w:ilvl w:val="0"/>
          <w:numId w:val="4"/>
        </w:numPr>
        <w:shd w:val="clear" w:color="auto" w:fill="auto"/>
        <w:tabs>
          <w:tab w:val="left" w:pos="1289"/>
        </w:tabs>
        <w:spacing w:before="0" w:line="298" w:lineRule="exact"/>
        <w:ind w:firstLine="740"/>
      </w:pPr>
      <w:r>
        <w:t>Схема разрабатывается на пять лет в порядке, установленном уполномоченным органом исполнительной власти Курской области, и утверждается постановлением Администрации.</w:t>
      </w:r>
    </w:p>
    <w:p w:rsidR="00D3302E" w:rsidRDefault="0092009B">
      <w:pPr>
        <w:pStyle w:val="20"/>
        <w:numPr>
          <w:ilvl w:val="0"/>
          <w:numId w:val="4"/>
        </w:numPr>
        <w:shd w:val="clear" w:color="auto" w:fill="auto"/>
        <w:tabs>
          <w:tab w:val="left" w:pos="1289"/>
        </w:tabs>
        <w:spacing w:before="0" w:line="298" w:lineRule="exact"/>
        <w:ind w:firstLine="740"/>
      </w:pPr>
      <w:r>
        <w:t>В утвержденную Схему могут вноситься изменения по следующим основаниям:</w:t>
      </w:r>
    </w:p>
    <w:p w:rsidR="00D3302E" w:rsidRDefault="0092009B">
      <w:pPr>
        <w:pStyle w:val="20"/>
        <w:numPr>
          <w:ilvl w:val="0"/>
          <w:numId w:val="5"/>
        </w:numPr>
        <w:shd w:val="clear" w:color="auto" w:fill="auto"/>
        <w:tabs>
          <w:tab w:val="left" w:pos="1059"/>
        </w:tabs>
        <w:spacing w:before="0" w:line="298" w:lineRule="exact"/>
        <w:ind w:firstLine="740"/>
      </w:pPr>
      <w:r>
        <w:t>новая застройка территорий Щекинского сельсовета, при которой площадь торговых объектов не соответствует нормативу минимальной обеспеченности населения, установленному нормативным правовым актом Курской области;</w:t>
      </w:r>
    </w:p>
    <w:p w:rsidR="00D3302E" w:rsidRDefault="0092009B">
      <w:pPr>
        <w:pStyle w:val="20"/>
        <w:numPr>
          <w:ilvl w:val="0"/>
          <w:numId w:val="5"/>
        </w:numPr>
        <w:shd w:val="clear" w:color="auto" w:fill="auto"/>
        <w:tabs>
          <w:tab w:val="left" w:pos="1082"/>
        </w:tabs>
        <w:spacing w:before="0" w:line="298" w:lineRule="exact"/>
        <w:ind w:firstLine="740"/>
      </w:pPr>
      <w:r>
        <w:t>ремонт и реконструкция автомобильных дорог;</w:t>
      </w:r>
    </w:p>
    <w:p w:rsidR="00D3302E" w:rsidRDefault="0092009B">
      <w:pPr>
        <w:pStyle w:val="20"/>
        <w:numPr>
          <w:ilvl w:val="0"/>
          <w:numId w:val="5"/>
        </w:numPr>
        <w:shd w:val="clear" w:color="auto" w:fill="auto"/>
        <w:tabs>
          <w:tab w:val="left" w:pos="1059"/>
        </w:tabs>
        <w:spacing w:before="0" w:line="298" w:lineRule="exact"/>
        <w:ind w:firstLine="740"/>
      </w:pPr>
      <w:r>
        <w:t>прекращение, перепрофилирование деятельности торговых объектов, повлекшие снижение обеспеченности до уровня ниже установленного норматива минимальной обеспеченности населения площадью торговых объектов местного значения и нестационарных торговых объектов;</w:t>
      </w:r>
    </w:p>
    <w:p w:rsidR="00D3302E" w:rsidRDefault="0092009B">
      <w:pPr>
        <w:pStyle w:val="20"/>
        <w:numPr>
          <w:ilvl w:val="0"/>
          <w:numId w:val="5"/>
        </w:numPr>
        <w:shd w:val="clear" w:color="auto" w:fill="auto"/>
        <w:tabs>
          <w:tab w:val="left" w:pos="1059"/>
        </w:tabs>
        <w:spacing w:before="0" w:line="298" w:lineRule="exact"/>
        <w:ind w:firstLine="740"/>
      </w:pPr>
      <w:r>
        <w:t>поступление предложений от исполнительных органов государственной власти Курской области и органов местного самоуправления, от субъектов малого и среднего предпринимательства, от некоммерческих организаций, выражающих интересы субъектов малого и среднего предпринимательства;</w:t>
      </w:r>
    </w:p>
    <w:p w:rsidR="00D3302E" w:rsidRDefault="0092009B">
      <w:pPr>
        <w:pStyle w:val="20"/>
        <w:numPr>
          <w:ilvl w:val="0"/>
          <w:numId w:val="5"/>
        </w:numPr>
        <w:shd w:val="clear" w:color="auto" w:fill="auto"/>
        <w:tabs>
          <w:tab w:val="left" w:pos="1059"/>
        </w:tabs>
        <w:spacing w:before="0" w:line="298" w:lineRule="exact"/>
        <w:ind w:firstLine="740"/>
      </w:pPr>
      <w:r>
        <w:t xml:space="preserve">необходимость реализации долгосрочных программ, приоритетных направлений деятельности Щекинского сельсовета в сфере </w:t>
      </w:r>
      <w:proofErr w:type="spellStart"/>
      <w:r>
        <w:t>социально</w:t>
      </w:r>
      <w:r>
        <w:softHyphen/>
        <w:t>экономического</w:t>
      </w:r>
      <w:proofErr w:type="spellEnd"/>
      <w:r>
        <w:t xml:space="preserve"> развития;</w:t>
      </w:r>
    </w:p>
    <w:p w:rsidR="00D3302E" w:rsidRDefault="0092009B">
      <w:pPr>
        <w:pStyle w:val="20"/>
        <w:numPr>
          <w:ilvl w:val="0"/>
          <w:numId w:val="5"/>
        </w:numPr>
        <w:shd w:val="clear" w:color="auto" w:fill="auto"/>
        <w:tabs>
          <w:tab w:val="left" w:pos="1059"/>
        </w:tabs>
        <w:spacing w:before="0" w:line="298" w:lineRule="exact"/>
        <w:ind w:firstLine="740"/>
      </w:pPr>
      <w:r>
        <w:t>принятие решения уполномоченным органом государственной власти или органом местного самоуправления в отношении территории, на которой размещен нестационарный торговый объект, о резервировании или изъятии земель (земельных участков) для государственных или муниципальных нужд;</w:t>
      </w:r>
    </w:p>
    <w:p w:rsidR="00D3302E" w:rsidRDefault="0092009B">
      <w:pPr>
        <w:pStyle w:val="20"/>
        <w:numPr>
          <w:ilvl w:val="0"/>
          <w:numId w:val="5"/>
        </w:numPr>
        <w:shd w:val="clear" w:color="auto" w:fill="auto"/>
        <w:tabs>
          <w:tab w:val="left" w:pos="1082"/>
        </w:tabs>
        <w:spacing w:before="0" w:line="298" w:lineRule="exact"/>
        <w:ind w:firstLine="740"/>
      </w:pPr>
      <w:r>
        <w:t>принятие решений о комплексном развитии территории.</w:t>
      </w:r>
    </w:p>
    <w:p w:rsidR="00D3302E" w:rsidRDefault="0092009B">
      <w:pPr>
        <w:pStyle w:val="20"/>
        <w:numPr>
          <w:ilvl w:val="0"/>
          <w:numId w:val="4"/>
        </w:numPr>
        <w:shd w:val="clear" w:color="auto" w:fill="auto"/>
        <w:tabs>
          <w:tab w:val="left" w:pos="1210"/>
        </w:tabs>
        <w:spacing w:before="0" w:line="298" w:lineRule="exact"/>
        <w:ind w:firstLine="740"/>
      </w:pPr>
      <w:r>
        <w:t>Предложения исполнительных органов государственной власти Курской области и органов местного самоуправления по изменению утвержденной Схемы могут помимо оснований, указанных в пункте 3.3 настоящего Положения, должны обосновываться:</w:t>
      </w:r>
    </w:p>
    <w:p w:rsidR="00D3302E" w:rsidRDefault="0092009B">
      <w:pPr>
        <w:pStyle w:val="20"/>
        <w:numPr>
          <w:ilvl w:val="0"/>
          <w:numId w:val="6"/>
        </w:numPr>
        <w:shd w:val="clear" w:color="auto" w:fill="auto"/>
        <w:tabs>
          <w:tab w:val="left" w:pos="1059"/>
        </w:tabs>
        <w:spacing w:before="0" w:line="298" w:lineRule="exact"/>
        <w:ind w:firstLine="740"/>
      </w:pPr>
      <w:r>
        <w:t>утверждением документации по планировке территории, на которой размещен нестационарный торговый объект, функциональное зонирование которой не предполагает размещение нестационарного торгового объекта, либо на данной территории предусматривается размещение объекта местного, регионального или федерального значения;</w:t>
      </w:r>
    </w:p>
    <w:p w:rsidR="00D3302E" w:rsidRDefault="0092009B">
      <w:pPr>
        <w:pStyle w:val="20"/>
        <w:numPr>
          <w:ilvl w:val="0"/>
          <w:numId w:val="6"/>
        </w:numPr>
        <w:shd w:val="clear" w:color="auto" w:fill="auto"/>
        <w:tabs>
          <w:tab w:val="left" w:pos="1059"/>
        </w:tabs>
        <w:spacing w:before="0" w:line="298" w:lineRule="exact"/>
        <w:ind w:firstLine="740"/>
      </w:pPr>
      <w:r>
        <w:t>утверждением зон охраны объекта и (или) объектов культурного наследия, границ территорий объекта культурного наследия, в которых не допускается размещение нестационарных торговых объектов;</w:t>
      </w:r>
    </w:p>
    <w:p w:rsidR="00D3302E" w:rsidRDefault="0092009B">
      <w:pPr>
        <w:pStyle w:val="20"/>
        <w:numPr>
          <w:ilvl w:val="0"/>
          <w:numId w:val="6"/>
        </w:numPr>
        <w:shd w:val="clear" w:color="auto" w:fill="auto"/>
        <w:tabs>
          <w:tab w:val="left" w:pos="1086"/>
        </w:tabs>
        <w:spacing w:before="0" w:line="298" w:lineRule="exact"/>
        <w:ind w:firstLine="740"/>
      </w:pPr>
      <w:r>
        <w:t>утверждением архитектурно-художественной концепции на улицу (часть</w:t>
      </w:r>
    </w:p>
    <w:p w:rsidR="00D3302E" w:rsidRDefault="0092009B">
      <w:pPr>
        <w:pStyle w:val="20"/>
        <w:shd w:val="clear" w:color="auto" w:fill="auto"/>
        <w:spacing w:before="0" w:line="302" w:lineRule="exact"/>
        <w:jc w:val="left"/>
      </w:pPr>
      <w:r>
        <w:lastRenderedPageBreak/>
        <w:t>улицы), которая не предполагает размещение нестационарного торгового объекта;</w:t>
      </w:r>
    </w:p>
    <w:p w:rsidR="00D3302E" w:rsidRDefault="0092009B">
      <w:pPr>
        <w:pStyle w:val="20"/>
        <w:numPr>
          <w:ilvl w:val="0"/>
          <w:numId w:val="6"/>
        </w:numPr>
        <w:shd w:val="clear" w:color="auto" w:fill="auto"/>
        <w:tabs>
          <w:tab w:val="left" w:pos="1047"/>
        </w:tabs>
        <w:spacing w:before="0" w:line="302" w:lineRule="exact"/>
        <w:ind w:firstLine="760"/>
      </w:pPr>
      <w:r>
        <w:t>принятие решения о благоустройстве территории общего пользования на основе разработанного дизайн-проекта (схемы) благоустройства территории, не предполагающего размещение нестационарного торгового объекта;</w:t>
      </w:r>
    </w:p>
    <w:p w:rsidR="00D3302E" w:rsidRDefault="0092009B">
      <w:pPr>
        <w:pStyle w:val="20"/>
        <w:numPr>
          <w:ilvl w:val="0"/>
          <w:numId w:val="6"/>
        </w:numPr>
        <w:shd w:val="clear" w:color="auto" w:fill="auto"/>
        <w:tabs>
          <w:tab w:val="left" w:pos="1052"/>
        </w:tabs>
        <w:spacing w:before="0" w:line="298" w:lineRule="exact"/>
        <w:ind w:firstLine="760"/>
      </w:pPr>
      <w:r>
        <w:t>размещением нестационарного торгового объекта с нарушением пункта 4.4 настоящего Положения.</w:t>
      </w:r>
    </w:p>
    <w:p w:rsidR="00D3302E" w:rsidRDefault="0092009B">
      <w:pPr>
        <w:pStyle w:val="20"/>
        <w:numPr>
          <w:ilvl w:val="0"/>
          <w:numId w:val="4"/>
        </w:numPr>
        <w:shd w:val="clear" w:color="auto" w:fill="auto"/>
        <w:tabs>
          <w:tab w:val="left" w:pos="1220"/>
        </w:tabs>
        <w:spacing w:before="0" w:line="298" w:lineRule="exact"/>
        <w:ind w:firstLine="760"/>
      </w:pPr>
      <w:r>
        <w:t>При наличии оснований, предусмотренных пунктами 3.3, 3.4 настоящего Положения, для внесения изменений в Схему Администрация организует заседания рабочей группы по разработке схемы размещения нестационарных торговых объектов на территории Щекинского сельсовета по мере необходимости, но не реже 1 раза в квартал.</w:t>
      </w:r>
    </w:p>
    <w:p w:rsidR="00D3302E" w:rsidRDefault="0092009B">
      <w:pPr>
        <w:pStyle w:val="20"/>
        <w:numPr>
          <w:ilvl w:val="0"/>
          <w:numId w:val="4"/>
        </w:numPr>
        <w:shd w:val="clear" w:color="auto" w:fill="auto"/>
        <w:tabs>
          <w:tab w:val="left" w:pos="1215"/>
        </w:tabs>
        <w:spacing w:before="0" w:line="298" w:lineRule="exact"/>
        <w:ind w:firstLine="760"/>
      </w:pPr>
      <w:r>
        <w:t>Рассмотрение предложений о внесении изменений в Схему - включение места размещения нестационарных торговых объектов (далее - перспективное место), исключение места размещения нестационарных торговых объектов, изменение характеристик нестационарных торговых объектов) осуществляется на основании заявлений, направленных заинтересованными лицами, указанными в пункте 7.4 настоящего Положения, в Администрацию. Заявление подается с учетом требований, указанных в пункте 3.6.1 настоящего Положения.</w:t>
      </w:r>
    </w:p>
    <w:p w:rsidR="00D3302E" w:rsidRDefault="0092009B">
      <w:pPr>
        <w:pStyle w:val="20"/>
        <w:numPr>
          <w:ilvl w:val="0"/>
          <w:numId w:val="7"/>
        </w:numPr>
        <w:shd w:val="clear" w:color="auto" w:fill="auto"/>
        <w:tabs>
          <w:tab w:val="left" w:pos="1402"/>
        </w:tabs>
        <w:spacing w:before="0" w:line="298" w:lineRule="exact"/>
        <w:ind w:firstLine="760"/>
      </w:pPr>
      <w:r>
        <w:t>В случае обращения с заявлением лиц, указанных в подпункте 4 пункта 3.3 настоящего Положения, в уполномоченный орган к заявлению прилагаются:</w:t>
      </w:r>
    </w:p>
    <w:p w:rsidR="00D3302E" w:rsidRDefault="0092009B">
      <w:pPr>
        <w:pStyle w:val="20"/>
        <w:shd w:val="clear" w:color="auto" w:fill="auto"/>
        <w:spacing w:before="0" w:line="298" w:lineRule="exact"/>
        <w:ind w:firstLine="760"/>
      </w:pPr>
      <w:r>
        <w:t>копии паспорта заявителя и (или) представителя заявителя;</w:t>
      </w:r>
    </w:p>
    <w:p w:rsidR="00D3302E" w:rsidRDefault="0092009B">
      <w:pPr>
        <w:pStyle w:val="20"/>
        <w:shd w:val="clear" w:color="auto" w:fill="auto"/>
        <w:spacing w:before="0" w:line="298" w:lineRule="exact"/>
        <w:ind w:firstLine="760"/>
      </w:pPr>
      <w:r>
        <w:t>заверенная копия документа, подтверждающего полномочия представителя действовать от имени заявителя;</w:t>
      </w:r>
    </w:p>
    <w:p w:rsidR="00D3302E" w:rsidRDefault="0092009B">
      <w:pPr>
        <w:pStyle w:val="20"/>
        <w:shd w:val="clear" w:color="auto" w:fill="auto"/>
        <w:spacing w:before="0" w:line="298" w:lineRule="exact"/>
        <w:ind w:firstLine="760"/>
      </w:pPr>
      <w:r>
        <w:t>актуализированная инженерно-топографическая съемка (топографический план) в масштабе М 1:500, которая должна отображать рельеф местности, точные элементы ситуации исследуемой территории, благоустройство существующей застройки, все подземные и наземные коммуникации, согласованная с эксплуатирующими организациями, с нанесенными на нее границами места расположения нестационарного торгового объекта, предполагаемого для включения в Схему (в случае подачи заявления о включении перспективного места);</w:t>
      </w:r>
    </w:p>
    <w:p w:rsidR="00D3302E" w:rsidRDefault="0092009B">
      <w:pPr>
        <w:pStyle w:val="20"/>
        <w:shd w:val="clear" w:color="auto" w:fill="auto"/>
        <w:spacing w:before="0" w:line="298" w:lineRule="exact"/>
        <w:ind w:firstLine="760"/>
      </w:pPr>
      <w:r>
        <w:t>выписка из ЕГРЮЛ, полученная не позднее чем за 30 дней до дня подачи заявления (по инициативе заявителя).</w:t>
      </w:r>
    </w:p>
    <w:p w:rsidR="00D3302E" w:rsidRDefault="0092009B">
      <w:pPr>
        <w:pStyle w:val="20"/>
        <w:numPr>
          <w:ilvl w:val="0"/>
          <w:numId w:val="7"/>
        </w:numPr>
        <w:shd w:val="clear" w:color="auto" w:fill="auto"/>
        <w:spacing w:before="0" w:line="298" w:lineRule="exact"/>
        <w:ind w:firstLine="760"/>
      </w:pPr>
      <w:r>
        <w:t xml:space="preserve"> При обращении органов государственной власти, органов исполнительной власти Курской области или органов местного самоуправления предоставление документов, установленных пунктом 3.6.1 настоящего Положения, не требуется.</w:t>
      </w:r>
    </w:p>
    <w:p w:rsidR="00D3302E" w:rsidRDefault="0092009B">
      <w:pPr>
        <w:pStyle w:val="20"/>
        <w:numPr>
          <w:ilvl w:val="0"/>
          <w:numId w:val="4"/>
        </w:numPr>
        <w:shd w:val="clear" w:color="auto" w:fill="auto"/>
        <w:tabs>
          <w:tab w:val="left" w:pos="1220"/>
        </w:tabs>
        <w:spacing w:before="0" w:line="298" w:lineRule="exact"/>
        <w:ind w:firstLine="760"/>
      </w:pPr>
      <w:r>
        <w:t>В целях улучшения архитектурного облика Щекинского сельсовета Схема не предусматривает размещение вновь устанавливаемых нестационарных торговых объектов (включение перспективных мест) на улицах Щекинского сельсовета, перечень которых определен в приложении 1 к настоящему Положению, за исключением:</w:t>
      </w:r>
    </w:p>
    <w:p w:rsidR="00D3302E" w:rsidRDefault="0092009B">
      <w:pPr>
        <w:pStyle w:val="20"/>
        <w:shd w:val="clear" w:color="auto" w:fill="auto"/>
        <w:spacing w:before="0" w:line="298" w:lineRule="exact"/>
        <w:ind w:firstLine="760"/>
      </w:pPr>
      <w:r>
        <w:t>павильонов, конструктивно объединенных с местом ожидания транспорта (ОТК);</w:t>
      </w:r>
    </w:p>
    <w:p w:rsidR="00D3302E" w:rsidRDefault="0092009B">
      <w:pPr>
        <w:pStyle w:val="20"/>
        <w:shd w:val="clear" w:color="auto" w:fill="auto"/>
        <w:spacing w:before="0" w:line="298" w:lineRule="exact"/>
        <w:ind w:firstLine="760"/>
      </w:pPr>
      <w:r>
        <w:t>сезонных нестационарных торговых объектов;</w:t>
      </w:r>
    </w:p>
    <w:p w:rsidR="00D3302E" w:rsidRDefault="0092009B">
      <w:pPr>
        <w:pStyle w:val="20"/>
        <w:shd w:val="clear" w:color="auto" w:fill="auto"/>
        <w:spacing w:before="0" w:line="298" w:lineRule="exact"/>
        <w:ind w:firstLine="760"/>
      </w:pPr>
      <w:r>
        <w:t>киосков и павильонов в целях предоставления в качестве компенсационных мест в случае исключения места из Схемы размещения нестационарного торгового объекта, расположенного на улицах, включенных в приложение 1 к настоящему Положению, по основаниям, указанным в пункте 3.3 настоящего Положения.</w:t>
      </w:r>
    </w:p>
    <w:p w:rsidR="00D3302E" w:rsidRDefault="0092009B">
      <w:pPr>
        <w:pStyle w:val="20"/>
        <w:numPr>
          <w:ilvl w:val="0"/>
          <w:numId w:val="4"/>
        </w:numPr>
        <w:shd w:val="clear" w:color="auto" w:fill="auto"/>
        <w:tabs>
          <w:tab w:val="left" w:pos="1216"/>
        </w:tabs>
        <w:spacing w:before="0" w:line="302" w:lineRule="exact"/>
        <w:ind w:firstLine="740"/>
      </w:pPr>
      <w:r>
        <w:lastRenderedPageBreak/>
        <w:t>В случае если при рассмотрении заявлений, указанных в пункте 3.6.1, в т.ч. заявлений о внесении перспективного места в Схему будет установлено, что такое место не отвечает требованиям действующего законодательства и муниципальных правовых актов, Администрация в течение 30 дней после заседания рабочей группы по разработке схемы размещения нестационарных торговых объектов на территории Щекинского сельсовета информирует заявителя о невозможности внесения изменений в Схему в отношении заявленного места с обоснованием причин.</w:t>
      </w:r>
    </w:p>
    <w:p w:rsidR="00D3302E" w:rsidRDefault="0092009B">
      <w:pPr>
        <w:pStyle w:val="20"/>
        <w:numPr>
          <w:ilvl w:val="0"/>
          <w:numId w:val="4"/>
        </w:numPr>
        <w:shd w:val="clear" w:color="auto" w:fill="auto"/>
        <w:tabs>
          <w:tab w:val="left" w:pos="1216"/>
        </w:tabs>
        <w:spacing w:before="0" w:line="298" w:lineRule="exact"/>
        <w:ind w:firstLine="740"/>
      </w:pPr>
      <w:r>
        <w:t>Схема и вносимые в нее изменения утверждается постановлением Администрации и подлежит опубликованию в порядке, установленном для официального опубликования муниципальных правовых актов и на официальном сайте Администрации в информационно-телекоммуникационной сети "Интернет".</w:t>
      </w:r>
    </w:p>
    <w:p w:rsidR="00D3302E" w:rsidRDefault="0092009B">
      <w:pPr>
        <w:pStyle w:val="20"/>
        <w:shd w:val="clear" w:color="auto" w:fill="auto"/>
        <w:spacing w:before="0" w:after="240" w:line="298" w:lineRule="exact"/>
        <w:ind w:firstLine="740"/>
      </w:pPr>
      <w:r>
        <w:t>Постановление Администрации, которым утверждена Схема и внесенные в нее изменения, в течение десяти дней после опубликования предоставляются Администрацией в электронном виде в министерство промышленности, торговли и предпринимательства Курской области.</w:t>
      </w:r>
    </w:p>
    <w:p w:rsidR="00D3302E" w:rsidRDefault="00966488" w:rsidP="00966488">
      <w:pPr>
        <w:pStyle w:val="33"/>
        <w:keepNext/>
        <w:keepLines/>
        <w:shd w:val="clear" w:color="auto" w:fill="auto"/>
        <w:tabs>
          <w:tab w:val="left" w:pos="2268"/>
        </w:tabs>
        <w:spacing w:before="0" w:after="233"/>
        <w:ind w:right="1580" w:firstLine="2268"/>
        <w:jc w:val="center"/>
      </w:pPr>
      <w:bookmarkStart w:id="6" w:name="bookmark7"/>
      <w:r>
        <w:t>4.</w:t>
      </w:r>
      <w:r w:rsidR="0092009B">
        <w:t>Требования к размещению нестационарных торговых объектов</w:t>
      </w:r>
      <w:bookmarkEnd w:id="6"/>
    </w:p>
    <w:p w:rsidR="00D3302E" w:rsidRDefault="00966488" w:rsidP="00966488">
      <w:pPr>
        <w:pStyle w:val="20"/>
        <w:shd w:val="clear" w:color="auto" w:fill="auto"/>
        <w:tabs>
          <w:tab w:val="left" w:pos="1216"/>
        </w:tabs>
        <w:spacing w:before="0" w:line="307" w:lineRule="exact"/>
        <w:ind w:firstLine="709"/>
      </w:pPr>
      <w:r>
        <w:t>4.</w:t>
      </w:r>
      <w:proofErr w:type="gramStart"/>
      <w:r>
        <w:t>1.</w:t>
      </w:r>
      <w:r w:rsidR="0092009B">
        <w:t>Максимальный</w:t>
      </w:r>
      <w:proofErr w:type="gramEnd"/>
      <w:r w:rsidR="0092009B">
        <w:t xml:space="preserve"> размер площади нестационарных торговых объектов должен соответствовать не более для:</w:t>
      </w:r>
    </w:p>
    <w:p w:rsidR="00D3302E" w:rsidRDefault="0092009B">
      <w:pPr>
        <w:pStyle w:val="20"/>
        <w:shd w:val="clear" w:color="auto" w:fill="auto"/>
        <w:spacing w:before="0" w:line="298" w:lineRule="exact"/>
        <w:ind w:firstLine="740"/>
      </w:pPr>
      <w:r>
        <w:t>киоска - 12 кв. м;</w:t>
      </w:r>
    </w:p>
    <w:p w:rsidR="00D3302E" w:rsidRDefault="0092009B">
      <w:pPr>
        <w:pStyle w:val="20"/>
        <w:shd w:val="clear" w:color="auto" w:fill="auto"/>
        <w:spacing w:before="0" w:line="298" w:lineRule="exact"/>
        <w:ind w:firstLine="740"/>
      </w:pPr>
      <w:r>
        <w:t>нестационарного торгового объекта в составе остановочно-торгового комплекса - павильон - 12,9 кв. м, остановочный павильон - 17,1 кв. м;</w:t>
      </w:r>
    </w:p>
    <w:p w:rsidR="00D3302E" w:rsidRDefault="0092009B">
      <w:pPr>
        <w:pStyle w:val="20"/>
        <w:shd w:val="clear" w:color="auto" w:fill="auto"/>
        <w:spacing w:before="0" w:line="298" w:lineRule="exact"/>
        <w:ind w:firstLine="740"/>
      </w:pPr>
      <w:r>
        <w:t>павильона - 40 кв. м;</w:t>
      </w:r>
    </w:p>
    <w:p w:rsidR="00D3302E" w:rsidRDefault="0092009B">
      <w:pPr>
        <w:pStyle w:val="20"/>
        <w:shd w:val="clear" w:color="auto" w:fill="auto"/>
        <w:spacing w:before="0" w:line="298" w:lineRule="exact"/>
        <w:ind w:firstLine="740"/>
      </w:pPr>
      <w:r>
        <w:t>лотка - 15,3 кв. м.</w:t>
      </w:r>
    </w:p>
    <w:p w:rsidR="00D3302E" w:rsidRDefault="0092009B">
      <w:pPr>
        <w:pStyle w:val="20"/>
        <w:shd w:val="clear" w:color="auto" w:fill="auto"/>
        <w:spacing w:before="0" w:line="298" w:lineRule="exact"/>
        <w:ind w:firstLine="740"/>
      </w:pPr>
      <w:r>
        <w:t>Максимальный размер площади нестационарных торговых объектов, должен соответствовать технической документации изготовителя нестационарного торгового объекта, но не более для:</w:t>
      </w:r>
    </w:p>
    <w:p w:rsidR="00D3302E" w:rsidRDefault="0092009B">
      <w:pPr>
        <w:pStyle w:val="20"/>
        <w:shd w:val="clear" w:color="auto" w:fill="auto"/>
        <w:spacing w:before="0" w:line="298" w:lineRule="exact"/>
        <w:ind w:firstLine="740"/>
      </w:pPr>
      <w:r>
        <w:t>изотермической емкости (</w:t>
      </w:r>
      <w:proofErr w:type="spellStart"/>
      <w:r>
        <w:t>кега</w:t>
      </w:r>
      <w:proofErr w:type="spellEnd"/>
      <w:r>
        <w:t>) - 7 кв. м;</w:t>
      </w:r>
    </w:p>
    <w:p w:rsidR="00D3302E" w:rsidRDefault="0092009B">
      <w:pPr>
        <w:pStyle w:val="20"/>
        <w:shd w:val="clear" w:color="auto" w:fill="auto"/>
        <w:spacing w:before="0" w:line="298" w:lineRule="exact"/>
        <w:ind w:firstLine="740"/>
      </w:pPr>
      <w:r>
        <w:t>торгового автомата (вендингового автомата) - 5 кв. м, согласно площади, указанной в документации на изготовление;</w:t>
      </w:r>
    </w:p>
    <w:p w:rsidR="00D3302E" w:rsidRDefault="0092009B">
      <w:pPr>
        <w:pStyle w:val="20"/>
        <w:shd w:val="clear" w:color="auto" w:fill="auto"/>
        <w:spacing w:before="0" w:line="298" w:lineRule="exact"/>
        <w:ind w:firstLine="740"/>
      </w:pPr>
      <w:r>
        <w:t>ларя низкотемпературного - 3 кв. м, согласно площади, указанной в документации на изготовление;</w:t>
      </w:r>
    </w:p>
    <w:p w:rsidR="00D3302E" w:rsidRDefault="0092009B">
      <w:pPr>
        <w:pStyle w:val="20"/>
        <w:shd w:val="clear" w:color="auto" w:fill="auto"/>
        <w:spacing w:before="0" w:line="298" w:lineRule="exact"/>
        <w:ind w:firstLine="740"/>
      </w:pPr>
      <w:r>
        <w:t>мобильного киоска, автомагазин (торговый автофургон, автолавка) - согласно площади, указанной в техническом паспорте на автомобильное средство;</w:t>
      </w:r>
    </w:p>
    <w:p w:rsidR="00D3302E" w:rsidRDefault="0092009B">
      <w:pPr>
        <w:pStyle w:val="20"/>
        <w:shd w:val="clear" w:color="auto" w:fill="auto"/>
        <w:spacing w:before="0" w:line="298" w:lineRule="exact"/>
        <w:ind w:firstLine="740"/>
      </w:pPr>
      <w:r>
        <w:t>елочного базара - 50 кв. м.</w:t>
      </w:r>
    </w:p>
    <w:p w:rsidR="00D3302E" w:rsidRDefault="00966488" w:rsidP="00966488">
      <w:pPr>
        <w:pStyle w:val="20"/>
        <w:shd w:val="clear" w:color="auto" w:fill="auto"/>
        <w:tabs>
          <w:tab w:val="left" w:pos="1382"/>
        </w:tabs>
        <w:spacing w:before="0" w:line="298" w:lineRule="exact"/>
        <w:ind w:firstLine="709"/>
      </w:pPr>
      <w:r>
        <w:t>4.2.</w:t>
      </w:r>
      <w:r w:rsidR="00530CC8">
        <w:t xml:space="preserve"> </w:t>
      </w:r>
      <w:r w:rsidR="0092009B">
        <w:t>Расположение нестационарных торговых объектов не должно препятствовать движению пешеходов и автотранспорта. Обязательным условием размещения является наличие подъезда с твердым покрытием для автотранспорта, обеспечивающего эксплуатацию объекта.</w:t>
      </w:r>
    </w:p>
    <w:p w:rsidR="00D3302E" w:rsidRDefault="00966488" w:rsidP="00966488">
      <w:pPr>
        <w:pStyle w:val="20"/>
        <w:shd w:val="clear" w:color="auto" w:fill="auto"/>
        <w:tabs>
          <w:tab w:val="left" w:pos="1216"/>
        </w:tabs>
        <w:spacing w:before="0" w:line="298" w:lineRule="exact"/>
        <w:ind w:firstLine="709"/>
      </w:pPr>
      <w:r>
        <w:t>4.3.</w:t>
      </w:r>
      <w:r w:rsidR="00530CC8">
        <w:t xml:space="preserve"> </w:t>
      </w:r>
      <w:r w:rsidR="0092009B">
        <w:t>Нестационарные торговые объекты должны быть установлены на ровную или специально выровненную площадку с твердым покрытием (материал определяется благоустройством территории места установки нестационарного торгового объекта) без устройства каких-либо фундаментов.</w:t>
      </w:r>
    </w:p>
    <w:p w:rsidR="00D3302E" w:rsidRDefault="00966488" w:rsidP="00966488">
      <w:pPr>
        <w:pStyle w:val="20"/>
        <w:shd w:val="clear" w:color="auto" w:fill="auto"/>
        <w:tabs>
          <w:tab w:val="left" w:pos="1216"/>
        </w:tabs>
        <w:spacing w:before="0" w:line="298" w:lineRule="exact"/>
        <w:ind w:firstLine="709"/>
      </w:pPr>
      <w:r>
        <w:t>4.4.</w:t>
      </w:r>
      <w:r w:rsidR="00530CC8">
        <w:t xml:space="preserve"> </w:t>
      </w:r>
      <w:r w:rsidR="0092009B">
        <w:t xml:space="preserve">Не допускается размещение нестационарных торговых объектов в арках зданий, на газонах, цветниках, детских и спортивных площадках, тротуарах, на </w:t>
      </w:r>
      <w:r w:rsidR="0092009B">
        <w:lastRenderedPageBreak/>
        <w:t>тепловых сетях, газовых сетях, под линиями электропередач или в охранных зонах сетей в соответствии с законодательством Российской Федерации, в пределах треугольника видимости на нерегулируемых перекрестках и примыканиях улиц и дорог, на пешеходных переходах, перед витринами торговых предприятий, а также ближе: 10 м - от остановочных павильонов, 25 м - от вентиляционных шахт, 20 м - от окон жилых помещений, 3 м - от ствола дерева, 6 м - от объекта капитального строительства.</w:t>
      </w:r>
    </w:p>
    <w:p w:rsidR="00D3302E" w:rsidRDefault="00966488" w:rsidP="00966488">
      <w:pPr>
        <w:pStyle w:val="20"/>
        <w:shd w:val="clear" w:color="auto" w:fill="auto"/>
        <w:tabs>
          <w:tab w:val="left" w:pos="1298"/>
        </w:tabs>
        <w:spacing w:before="0" w:line="298" w:lineRule="exact"/>
        <w:ind w:firstLine="709"/>
      </w:pPr>
      <w:r>
        <w:t xml:space="preserve">4.5. </w:t>
      </w:r>
      <w:r w:rsidR="0092009B">
        <w:t>Размещение нестационарных торговых объектов допускается после заключения договора на размещение нестационарного торгового объекта и проверки Администрацией разработанного паспорта нестационарного торгового объекта, отвечающего требованиям, установленным в разделе 6 настоящего Положения, в срок не позднее 3 месяцев после заключения договора.</w:t>
      </w:r>
    </w:p>
    <w:p w:rsidR="00D3302E" w:rsidRDefault="0092009B">
      <w:pPr>
        <w:pStyle w:val="20"/>
        <w:shd w:val="clear" w:color="auto" w:fill="auto"/>
        <w:spacing w:before="0" w:line="298" w:lineRule="exact"/>
        <w:ind w:firstLine="740"/>
      </w:pPr>
      <w:r>
        <w:t>Размещаемый нестационарный торговый объект должен соответствовать Схеме по типу объекта, месту нахождения объекта, группе товаров, площади объекта, сроку функционирования объекта, паспорту нестационарного торгового объекта, а также отвечать экологическим, санитарно-гигиеническим, противопожарным и иным требованиям, установленным действующим законодательством и муниципальными правовыми актами.</w:t>
      </w:r>
    </w:p>
    <w:p w:rsidR="00D3302E" w:rsidRDefault="0092009B">
      <w:pPr>
        <w:pStyle w:val="20"/>
        <w:shd w:val="clear" w:color="auto" w:fill="auto"/>
        <w:spacing w:before="0" w:line="298" w:lineRule="exact"/>
        <w:ind w:firstLine="740"/>
      </w:pPr>
      <w:r>
        <w:t xml:space="preserve">Не допускается размещение у нестационарных торговых объектов холодильного оборудования, столиков, зонтиков и других объектов, непосредственно предназначенных для осуществления торговой деятельности, непредусмотренных паспортом нестационарного торгового объекта. Размещение подобного оборудования возможно только применительно к нестационарным торговым объектам, указанным в пункте 6.3 настоящего Положения, </w:t>
      </w:r>
      <w:proofErr w:type="gramStart"/>
      <w:r>
        <w:t>и в случае если</w:t>
      </w:r>
      <w:proofErr w:type="gramEnd"/>
      <w:r>
        <w:t xml:space="preserve"> они отражены в паспорте.</w:t>
      </w:r>
    </w:p>
    <w:p w:rsidR="00D3302E" w:rsidRDefault="00966488" w:rsidP="00966488">
      <w:pPr>
        <w:pStyle w:val="20"/>
        <w:shd w:val="clear" w:color="auto" w:fill="auto"/>
        <w:tabs>
          <w:tab w:val="left" w:pos="1298"/>
        </w:tabs>
        <w:spacing w:before="0" w:after="240" w:line="298" w:lineRule="exact"/>
        <w:ind w:firstLine="709"/>
      </w:pPr>
      <w:r>
        <w:t xml:space="preserve">4.6. </w:t>
      </w:r>
      <w:r w:rsidR="0092009B">
        <w:t xml:space="preserve">Хозяйствующие субъекты, заключившие договор на размещение нестационарного торгового объекта, обязаны обеспечить содержание нестационарного торгового объекта и прилегающей территории в размере 10 метров по периметру от объекта в надлежащем состоянии в соответствии с Правилами благоустройства </w:t>
      </w:r>
      <w:r w:rsidR="00B640B4">
        <w:t xml:space="preserve">муниципального образования «Щекинское сельское поселение» Рыльского муниципального района </w:t>
      </w:r>
      <w:r w:rsidR="0092009B">
        <w:t xml:space="preserve"> Курской области и, не позднее 10 дней с даты заключения договора на размещение нестационарного торгового объекта, заключить договор с региональным оператором по обращению с твердыми коммунальными отходами на оказание услуг по обращению с твердыми коммунальными отходами на весь срок эксплуатации объекта, а также при необходимости договор с ресурсоснабжающей организацией на энергоснабжение объекта и в трехдневный срок с даты заключения указанных договоров направить копии таких договоров в Администрацию.</w:t>
      </w:r>
    </w:p>
    <w:p w:rsidR="00D3302E" w:rsidRDefault="00966488" w:rsidP="00966488">
      <w:pPr>
        <w:pStyle w:val="33"/>
        <w:keepNext/>
        <w:keepLines/>
        <w:shd w:val="clear" w:color="auto" w:fill="auto"/>
        <w:tabs>
          <w:tab w:val="left" w:pos="2268"/>
        </w:tabs>
        <w:spacing w:before="0" w:after="240"/>
        <w:ind w:firstLine="1560"/>
        <w:jc w:val="center"/>
      </w:pPr>
      <w:bookmarkStart w:id="7" w:name="bookmark8"/>
      <w:r>
        <w:t xml:space="preserve">5. </w:t>
      </w:r>
      <w:r w:rsidR="0092009B">
        <w:t>Порядок возникновения и прекращения права на размещение нестационарных торговых объектов</w:t>
      </w:r>
      <w:bookmarkEnd w:id="7"/>
    </w:p>
    <w:p w:rsidR="00D3302E" w:rsidRDefault="00966488" w:rsidP="00966488">
      <w:pPr>
        <w:pStyle w:val="20"/>
        <w:shd w:val="clear" w:color="auto" w:fill="auto"/>
        <w:tabs>
          <w:tab w:val="left" w:pos="1210"/>
        </w:tabs>
        <w:spacing w:before="0" w:line="298" w:lineRule="exact"/>
        <w:ind w:firstLine="709"/>
      </w:pPr>
      <w:r>
        <w:t xml:space="preserve">5.1. </w:t>
      </w:r>
      <w:r w:rsidR="0092009B">
        <w:t>Основанием для размещения нестационарного торгового объекта является договор на размещение нестационарного торгового объекта, заключаемый по форме, согласно приложению 2 к настоящему Положению.</w:t>
      </w:r>
    </w:p>
    <w:p w:rsidR="00D3302E" w:rsidRDefault="0092009B">
      <w:pPr>
        <w:pStyle w:val="20"/>
        <w:shd w:val="clear" w:color="auto" w:fill="auto"/>
        <w:spacing w:before="0"/>
        <w:ind w:firstLine="740"/>
      </w:pPr>
      <w:r>
        <w:t xml:space="preserve">Размещение нестационарного торгового объекта подтверждается актом приемки нестационарного торгового объекта, подписанным уполномоченным лицом Администрации и хозяйствующим субъектом не позднее 3 месяцев после заключения </w:t>
      </w:r>
      <w:r>
        <w:lastRenderedPageBreak/>
        <w:t>договора на размещение нестационарного торгового объекта, а в отношении сезонного нестационарного торгового объекта - не позднее 5 календарных дней после заключения договора. Акт приемки нестационарного торгового объекта подписывается в течение пяти дней со дня получения уведомления от хозяйствующего субъекта.</w:t>
      </w:r>
    </w:p>
    <w:p w:rsidR="00D3302E" w:rsidRDefault="0092009B">
      <w:pPr>
        <w:pStyle w:val="20"/>
        <w:shd w:val="clear" w:color="auto" w:fill="auto"/>
        <w:spacing w:before="0" w:line="278" w:lineRule="exact"/>
        <w:ind w:firstLine="760"/>
      </w:pPr>
      <w:r>
        <w:t>Не допускается осуществлять торговую деятельность до подписания акта приемки Объекта.</w:t>
      </w:r>
    </w:p>
    <w:p w:rsidR="00D3302E" w:rsidRDefault="0092009B">
      <w:pPr>
        <w:pStyle w:val="20"/>
        <w:shd w:val="clear" w:color="auto" w:fill="auto"/>
        <w:spacing w:before="0" w:line="298" w:lineRule="exact"/>
        <w:ind w:firstLine="760"/>
      </w:pPr>
      <w:r>
        <w:t>Основанием для размещения нестационарных торговых объектов, расположенных на земельных участках, находящихся в государственной собственности, является договор (разрешение) федеральных органов исполнительной власти или органа исполнительного власти Курской области, осуществляющих полномочия собственника такого участка.</w:t>
      </w:r>
    </w:p>
    <w:p w:rsidR="00D3302E" w:rsidRDefault="002919A5" w:rsidP="002919A5">
      <w:pPr>
        <w:pStyle w:val="20"/>
        <w:shd w:val="clear" w:color="auto" w:fill="auto"/>
        <w:tabs>
          <w:tab w:val="left" w:pos="1210"/>
        </w:tabs>
        <w:spacing w:before="0" w:line="298" w:lineRule="exact"/>
        <w:ind w:firstLine="709"/>
      </w:pPr>
      <w:r>
        <w:t xml:space="preserve">5.2. </w:t>
      </w:r>
      <w:r w:rsidR="0092009B">
        <w:t>Договор на размещение нестационарного торгового объекта заключается на срок функционирования объекта, определенный Схемой.</w:t>
      </w:r>
    </w:p>
    <w:p w:rsidR="00D3302E" w:rsidRDefault="0092009B">
      <w:pPr>
        <w:pStyle w:val="20"/>
        <w:shd w:val="clear" w:color="auto" w:fill="auto"/>
        <w:spacing w:before="0" w:line="298" w:lineRule="exact"/>
        <w:ind w:firstLine="760"/>
      </w:pPr>
      <w:r>
        <w:t>Срок функционирования объектов, соответствующих настоящему Положению, определяется:</w:t>
      </w:r>
    </w:p>
    <w:p w:rsidR="00D3302E" w:rsidRDefault="0092009B">
      <w:pPr>
        <w:pStyle w:val="20"/>
        <w:shd w:val="clear" w:color="auto" w:fill="auto"/>
        <w:spacing w:before="0" w:line="298" w:lineRule="exact"/>
        <w:ind w:firstLine="760"/>
      </w:pPr>
      <w:r>
        <w:t>для лотков - 1 год;</w:t>
      </w:r>
    </w:p>
    <w:p w:rsidR="00D3302E" w:rsidRDefault="0092009B">
      <w:pPr>
        <w:pStyle w:val="20"/>
        <w:shd w:val="clear" w:color="auto" w:fill="auto"/>
        <w:spacing w:before="0" w:line="298" w:lineRule="exact"/>
        <w:ind w:firstLine="760"/>
      </w:pPr>
      <w:r>
        <w:t>для киосков - 3 года;</w:t>
      </w:r>
    </w:p>
    <w:p w:rsidR="00D3302E" w:rsidRDefault="0092009B">
      <w:pPr>
        <w:pStyle w:val="20"/>
        <w:shd w:val="clear" w:color="auto" w:fill="auto"/>
        <w:spacing w:before="0" w:line="298" w:lineRule="exact"/>
        <w:ind w:firstLine="760"/>
      </w:pPr>
      <w:r>
        <w:t>для павильонов - 5 лет;</w:t>
      </w:r>
    </w:p>
    <w:p w:rsidR="00D3302E" w:rsidRDefault="0092009B">
      <w:pPr>
        <w:pStyle w:val="20"/>
        <w:shd w:val="clear" w:color="auto" w:fill="auto"/>
        <w:spacing w:before="0" w:line="298" w:lineRule="exact"/>
        <w:ind w:firstLine="760"/>
      </w:pPr>
      <w:r>
        <w:t>для остановочно-торгового комплекса - 5 лет.</w:t>
      </w:r>
    </w:p>
    <w:p w:rsidR="00D3302E" w:rsidRDefault="002919A5" w:rsidP="002919A5">
      <w:pPr>
        <w:pStyle w:val="20"/>
        <w:shd w:val="clear" w:color="auto" w:fill="auto"/>
        <w:tabs>
          <w:tab w:val="left" w:pos="1210"/>
        </w:tabs>
        <w:spacing w:before="0" w:line="298" w:lineRule="exact"/>
        <w:ind w:firstLine="709"/>
      </w:pPr>
      <w:r>
        <w:t>5.</w:t>
      </w:r>
      <w:proofErr w:type="gramStart"/>
      <w:r>
        <w:t>3.</w:t>
      </w:r>
      <w:r w:rsidR="0092009B">
        <w:t>Заключение</w:t>
      </w:r>
      <w:proofErr w:type="gramEnd"/>
      <w:r w:rsidR="0092009B">
        <w:t xml:space="preserve"> договора на размещение нестационарного торгового, объекта осуществляется по результатам торгов, проводимых в форме аукциона, за исключением:</w:t>
      </w:r>
    </w:p>
    <w:p w:rsidR="00D3302E" w:rsidRDefault="0092009B">
      <w:pPr>
        <w:pStyle w:val="20"/>
        <w:shd w:val="clear" w:color="auto" w:fill="auto"/>
        <w:spacing w:before="0" w:line="298" w:lineRule="exact"/>
        <w:ind w:firstLine="760"/>
      </w:pPr>
      <w:r>
        <w:t>заключения договоров на размещение нестационарного торгового объекта на новый срок;</w:t>
      </w:r>
    </w:p>
    <w:p w:rsidR="00D3302E" w:rsidRDefault="0092009B">
      <w:pPr>
        <w:pStyle w:val="20"/>
        <w:shd w:val="clear" w:color="auto" w:fill="auto"/>
        <w:spacing w:before="0" w:line="298" w:lineRule="exact"/>
        <w:ind w:firstLine="760"/>
      </w:pPr>
      <w:r>
        <w:t>предоставления компенсационного места хозяйствующему субъекту;</w:t>
      </w:r>
    </w:p>
    <w:p w:rsidR="00D3302E" w:rsidRDefault="0092009B">
      <w:pPr>
        <w:pStyle w:val="20"/>
        <w:shd w:val="clear" w:color="auto" w:fill="auto"/>
        <w:spacing w:before="0" w:line="298" w:lineRule="exact"/>
        <w:ind w:firstLine="760"/>
      </w:pPr>
      <w:r>
        <w:t>заключение договоров на размещение сезонных нестационарных торговых объектов в соответствии с пунктами 8.4 и 8.11 настоящего Положения.</w:t>
      </w:r>
    </w:p>
    <w:p w:rsidR="00D3302E" w:rsidRDefault="002919A5" w:rsidP="002919A5">
      <w:pPr>
        <w:pStyle w:val="20"/>
        <w:shd w:val="clear" w:color="auto" w:fill="auto"/>
        <w:tabs>
          <w:tab w:val="left" w:pos="1336"/>
        </w:tabs>
        <w:spacing w:before="0" w:line="298" w:lineRule="exact"/>
        <w:ind w:firstLine="709"/>
      </w:pPr>
      <w:r>
        <w:t xml:space="preserve">5.4. </w:t>
      </w:r>
      <w:r w:rsidR="0092009B">
        <w:t>Торги проводятся в форме аукциона в порядке, установленном действующим законодательством.</w:t>
      </w:r>
    </w:p>
    <w:p w:rsidR="00D3302E" w:rsidRDefault="0092009B">
      <w:pPr>
        <w:pStyle w:val="20"/>
        <w:shd w:val="clear" w:color="auto" w:fill="auto"/>
        <w:spacing w:before="0" w:line="298" w:lineRule="exact"/>
        <w:ind w:firstLine="760"/>
      </w:pPr>
      <w:r>
        <w:t>В качестве организатора торгов выступает Администрация. Администрация публикует извещение о проведении аукциона, разрабатывает аукционную документацию, определяет победителя аукциона.</w:t>
      </w:r>
    </w:p>
    <w:p w:rsidR="00D3302E" w:rsidRDefault="002919A5" w:rsidP="002919A5">
      <w:pPr>
        <w:pStyle w:val="20"/>
        <w:shd w:val="clear" w:color="auto" w:fill="auto"/>
        <w:tabs>
          <w:tab w:val="left" w:pos="1336"/>
        </w:tabs>
        <w:spacing w:before="0" w:line="298" w:lineRule="exact"/>
        <w:ind w:firstLine="709"/>
      </w:pPr>
      <w:r>
        <w:t xml:space="preserve">5.5. </w:t>
      </w:r>
      <w:r w:rsidR="0092009B">
        <w:t>Заключение договоров на размещение нестационарного торгового объекта (без проведения торгов) на новый срок осуществляется в порядке, установленном пунктами 5.5.1 -5.5.12 настоящего положения.</w:t>
      </w:r>
    </w:p>
    <w:p w:rsidR="00D3302E" w:rsidRDefault="002919A5" w:rsidP="002919A5">
      <w:pPr>
        <w:pStyle w:val="20"/>
        <w:shd w:val="clear" w:color="auto" w:fill="auto"/>
        <w:tabs>
          <w:tab w:val="left" w:pos="1412"/>
        </w:tabs>
        <w:spacing w:before="0" w:line="298" w:lineRule="exact"/>
        <w:ind w:firstLine="709"/>
      </w:pPr>
      <w:r>
        <w:t xml:space="preserve">5.5.1. </w:t>
      </w:r>
      <w:r w:rsidR="0092009B">
        <w:t>Хозяйствующие субъекты, претендующие на заключение договора на новый срок, подают заявления в Администрацию до даты окончания срока действия договора на размещение нестационарного торгового объекта, за исключением лиц, права и обязанности по договору на размещение нестационарного торгового объекта к которым переходят в порядке наследования в период, установленный пунктом 1 статьи 1154 Гражданского кодекса Российской Федерации.</w:t>
      </w:r>
    </w:p>
    <w:p w:rsidR="00D3302E" w:rsidRDefault="0092009B">
      <w:pPr>
        <w:pStyle w:val="20"/>
        <w:shd w:val="clear" w:color="auto" w:fill="auto"/>
        <w:spacing w:before="0" w:line="298" w:lineRule="exact"/>
        <w:ind w:firstLine="760"/>
      </w:pPr>
      <w:r>
        <w:t xml:space="preserve">До окончания срока действия договора на размещение нестационарного торгового объекта в период, установленный пунктом 1 статьи 1154 Гражданского кодекса Российской Федерации, лица, права и обязанности по договору на размещение нестационарного торгового объекта к которым переходят в порядке наследования, в случае желания заключить договор на новый срок должны уведомить Администрацию с приложением копии свидетельства о смерти лица, с которым </w:t>
      </w:r>
      <w:r>
        <w:lastRenderedPageBreak/>
        <w:t>заключен договор о размещении нестационарного торгового объекта. В течение 14 дней после вступления в наследство наследник подает заявление и документы, указанные в пункте 5.5.2 настоящего Положения, а также копию свидетельства о праве на наследство.</w:t>
      </w:r>
    </w:p>
    <w:p w:rsidR="00D3302E" w:rsidRDefault="002919A5" w:rsidP="002919A5">
      <w:pPr>
        <w:pStyle w:val="20"/>
        <w:shd w:val="clear" w:color="auto" w:fill="auto"/>
        <w:tabs>
          <w:tab w:val="left" w:pos="1452"/>
        </w:tabs>
        <w:spacing w:before="0" w:line="298" w:lineRule="exact"/>
        <w:ind w:right="3600" w:firstLine="709"/>
        <w:jc w:val="left"/>
      </w:pPr>
      <w:r>
        <w:t xml:space="preserve">5.5.2. </w:t>
      </w:r>
      <w:r w:rsidR="0092009B">
        <w:t>В заявлении должны быть указаны: номер по Схеме;</w:t>
      </w:r>
    </w:p>
    <w:p w:rsidR="00D3302E" w:rsidRDefault="0092009B">
      <w:pPr>
        <w:pStyle w:val="20"/>
        <w:shd w:val="clear" w:color="auto" w:fill="auto"/>
        <w:spacing w:before="0" w:line="298" w:lineRule="exact"/>
        <w:ind w:firstLine="740"/>
        <w:jc w:val="left"/>
      </w:pPr>
      <w:r>
        <w:t>тип объекта;</w:t>
      </w:r>
    </w:p>
    <w:p w:rsidR="00D3302E" w:rsidRDefault="0092009B">
      <w:pPr>
        <w:pStyle w:val="20"/>
        <w:shd w:val="clear" w:color="auto" w:fill="auto"/>
        <w:spacing w:before="0" w:line="298" w:lineRule="exact"/>
        <w:ind w:left="740" w:right="3600"/>
        <w:jc w:val="left"/>
      </w:pPr>
      <w:r>
        <w:t>место нахождения объекта: группа реализуемых товаров; площадь нестационарного торгового объекта; срок функционирования объекта;</w:t>
      </w:r>
    </w:p>
    <w:p w:rsidR="00D3302E" w:rsidRDefault="0092009B">
      <w:pPr>
        <w:pStyle w:val="20"/>
        <w:shd w:val="clear" w:color="auto" w:fill="auto"/>
        <w:spacing w:before="0" w:line="283" w:lineRule="exact"/>
        <w:ind w:firstLine="740"/>
        <w:jc w:val="left"/>
      </w:pPr>
      <w:r>
        <w:t>режим работы нестационарного торгового объекта, установленный хозяйствующим субъектом;</w:t>
      </w:r>
    </w:p>
    <w:p w:rsidR="00D3302E" w:rsidRDefault="0092009B">
      <w:pPr>
        <w:pStyle w:val="20"/>
        <w:shd w:val="clear" w:color="auto" w:fill="auto"/>
        <w:spacing w:before="0" w:line="298" w:lineRule="exact"/>
        <w:ind w:firstLine="740"/>
      </w:pPr>
      <w:r>
        <w:t>согласие на проведение осмотра нестационарного торгового объекта уполномоченными органами, указанными в пункте 1.5 настоящего Положения, для составления заключения о соответствии (несоответствии) нестационарного торгового объекта требованиям настоящего Положения.</w:t>
      </w:r>
    </w:p>
    <w:p w:rsidR="00D3302E" w:rsidRDefault="0092009B">
      <w:pPr>
        <w:pStyle w:val="20"/>
        <w:shd w:val="clear" w:color="auto" w:fill="auto"/>
        <w:spacing w:before="0" w:line="298" w:lineRule="exact"/>
        <w:ind w:firstLine="740"/>
        <w:jc w:val="left"/>
      </w:pPr>
      <w:r>
        <w:t>К заявлению прилагаются:</w:t>
      </w:r>
    </w:p>
    <w:p w:rsidR="00D3302E" w:rsidRDefault="0092009B">
      <w:pPr>
        <w:pStyle w:val="20"/>
        <w:shd w:val="clear" w:color="auto" w:fill="auto"/>
        <w:spacing w:before="0" w:line="298" w:lineRule="exact"/>
        <w:ind w:firstLine="740"/>
        <w:jc w:val="left"/>
      </w:pPr>
      <w:r>
        <w:t>копия паспорта заявителя и (или) документы, подтверждающие полномочия представителя заявителя;</w:t>
      </w:r>
    </w:p>
    <w:p w:rsidR="00D3302E" w:rsidRDefault="0092009B">
      <w:pPr>
        <w:pStyle w:val="20"/>
        <w:shd w:val="clear" w:color="auto" w:fill="auto"/>
        <w:spacing w:before="0" w:line="298" w:lineRule="exact"/>
        <w:ind w:firstLine="740"/>
      </w:pPr>
      <w:r>
        <w:t>копии свидетельств: о постановке на учет в налоговом органе на территории Российской Федерации; о внесении в Единый государственный реестр индивидуальных предпринимателей (юридических лиц) записи об индивидуальном предпринимателе (юридическом лице);</w:t>
      </w:r>
    </w:p>
    <w:p w:rsidR="00D3302E" w:rsidRDefault="0092009B">
      <w:pPr>
        <w:pStyle w:val="20"/>
        <w:shd w:val="clear" w:color="auto" w:fill="auto"/>
        <w:spacing w:before="0" w:line="298" w:lineRule="exact"/>
        <w:ind w:firstLine="740"/>
      </w:pPr>
      <w:r>
        <w:t>справка налогового органа об отсутствии у заявителя просроченной задолженности по налогам, иным обязательным платежам в бюджетную систему Российской Федерации, по страховым взносам, пеням и штрафам, выданная не ранее чем за месяц до даты подачи заявления. В случае наличия у хозяйствующего субъекта задолженности по налогам, иным обязательным платежам в бюджетную систему Российской Федерации, по страховым взносам, пеням и штрафам предоставляются заверенные им копии платежных документов, подтверждающих оплату такой задолженности;</w:t>
      </w:r>
    </w:p>
    <w:p w:rsidR="00D3302E" w:rsidRDefault="0092009B">
      <w:pPr>
        <w:pStyle w:val="20"/>
        <w:shd w:val="clear" w:color="auto" w:fill="auto"/>
        <w:spacing w:before="0" w:line="298" w:lineRule="exact"/>
        <w:ind w:firstLine="740"/>
        <w:jc w:val="left"/>
      </w:pPr>
      <w:r>
        <w:t>справка о постановке на учет физического лица в качестве плательщика налога на профессиональный доход (для физических лиц).</w:t>
      </w:r>
    </w:p>
    <w:p w:rsidR="00D3302E" w:rsidRDefault="002919A5" w:rsidP="002919A5">
      <w:pPr>
        <w:pStyle w:val="20"/>
        <w:shd w:val="clear" w:color="auto" w:fill="auto"/>
        <w:tabs>
          <w:tab w:val="left" w:pos="1442"/>
        </w:tabs>
        <w:spacing w:before="0" w:line="298" w:lineRule="exact"/>
        <w:ind w:firstLine="709"/>
      </w:pPr>
      <w:r>
        <w:t xml:space="preserve">5.5.3. </w:t>
      </w:r>
      <w:r w:rsidR="0092009B">
        <w:t>Заявления хозяйствующих субъектов в течение 3 рабочих дней с даты</w:t>
      </w:r>
    </w:p>
    <w:p w:rsidR="00D3302E" w:rsidRDefault="0092009B">
      <w:pPr>
        <w:pStyle w:val="20"/>
        <w:shd w:val="clear" w:color="auto" w:fill="auto"/>
        <w:tabs>
          <w:tab w:val="left" w:pos="8592"/>
        </w:tabs>
        <w:spacing w:before="0" w:line="298" w:lineRule="exact"/>
      </w:pPr>
      <w:r>
        <w:t>их поступления в Администрацию регистрируются в журнале входящей корреспонденции Администрации.</w:t>
      </w:r>
      <w:r>
        <w:tab/>
        <w:t>•</w:t>
      </w:r>
    </w:p>
    <w:p w:rsidR="00D3302E" w:rsidRDefault="002919A5" w:rsidP="002919A5">
      <w:pPr>
        <w:pStyle w:val="20"/>
        <w:shd w:val="clear" w:color="auto" w:fill="auto"/>
        <w:tabs>
          <w:tab w:val="left" w:pos="1408"/>
        </w:tabs>
        <w:spacing w:before="0" w:line="298" w:lineRule="exact"/>
        <w:ind w:firstLine="709"/>
        <w:jc w:val="left"/>
      </w:pPr>
      <w:r>
        <w:t xml:space="preserve">5.5.4. </w:t>
      </w:r>
      <w:r w:rsidR="0092009B">
        <w:t>Заявление с приложенными документами подлежат возврату в течение 7 рабочих дней с даты их регистрации в Администрации в следующих случаях:</w:t>
      </w:r>
    </w:p>
    <w:p w:rsidR="00D3302E" w:rsidRDefault="0092009B">
      <w:pPr>
        <w:pStyle w:val="20"/>
        <w:numPr>
          <w:ilvl w:val="0"/>
          <w:numId w:val="8"/>
        </w:numPr>
        <w:shd w:val="clear" w:color="auto" w:fill="auto"/>
        <w:tabs>
          <w:tab w:val="left" w:pos="1052"/>
        </w:tabs>
        <w:spacing w:before="0" w:line="298" w:lineRule="exact"/>
        <w:ind w:firstLine="740"/>
        <w:jc w:val="left"/>
      </w:pPr>
      <w:r>
        <w:t>заявление подано неуполномоченным лицом или заявитель не подпадает под действие пункта 5.5.1 настоящего Положения;</w:t>
      </w:r>
    </w:p>
    <w:p w:rsidR="00D3302E" w:rsidRDefault="0092009B">
      <w:pPr>
        <w:pStyle w:val="20"/>
        <w:numPr>
          <w:ilvl w:val="0"/>
          <w:numId w:val="8"/>
        </w:numPr>
        <w:shd w:val="clear" w:color="auto" w:fill="auto"/>
        <w:tabs>
          <w:tab w:val="left" w:pos="1057"/>
        </w:tabs>
        <w:spacing w:before="0" w:line="298" w:lineRule="exact"/>
        <w:ind w:firstLine="740"/>
        <w:jc w:val="left"/>
      </w:pPr>
      <w:r>
        <w:t>заявление подано с нарушением срока, установленного пунктом 5.5.1 настоящего Положения;</w:t>
      </w:r>
    </w:p>
    <w:p w:rsidR="00D3302E" w:rsidRDefault="0092009B">
      <w:pPr>
        <w:pStyle w:val="20"/>
        <w:numPr>
          <w:ilvl w:val="0"/>
          <w:numId w:val="8"/>
        </w:numPr>
        <w:shd w:val="clear" w:color="auto" w:fill="auto"/>
        <w:tabs>
          <w:tab w:val="left" w:pos="1062"/>
        </w:tabs>
        <w:spacing w:before="0" w:line="298" w:lineRule="exact"/>
        <w:ind w:firstLine="740"/>
        <w:jc w:val="left"/>
      </w:pPr>
      <w:r>
        <w:t>заявление не соответствует требованиям, установленным пунктом 5.5.2 настоящего Положения;</w:t>
      </w:r>
    </w:p>
    <w:p w:rsidR="00D3302E" w:rsidRDefault="0092009B">
      <w:pPr>
        <w:pStyle w:val="20"/>
        <w:numPr>
          <w:ilvl w:val="0"/>
          <w:numId w:val="8"/>
        </w:numPr>
        <w:shd w:val="clear" w:color="auto" w:fill="auto"/>
        <w:tabs>
          <w:tab w:val="left" w:pos="1048"/>
        </w:tabs>
        <w:spacing w:before="0" w:line="298" w:lineRule="exact"/>
        <w:ind w:firstLine="740"/>
        <w:jc w:val="left"/>
      </w:pPr>
      <w:r>
        <w:t>предоставление неполного пакета документов, предусмотренного пунктами 5.5.1 и 5.5.2 настоящего Положения;</w:t>
      </w:r>
    </w:p>
    <w:p w:rsidR="00D3302E" w:rsidRDefault="0092009B">
      <w:pPr>
        <w:pStyle w:val="20"/>
        <w:numPr>
          <w:ilvl w:val="0"/>
          <w:numId w:val="8"/>
        </w:numPr>
        <w:shd w:val="clear" w:color="auto" w:fill="auto"/>
        <w:tabs>
          <w:tab w:val="left" w:pos="1092"/>
        </w:tabs>
        <w:spacing w:before="0" w:line="298" w:lineRule="exact"/>
        <w:ind w:firstLine="740"/>
      </w:pPr>
      <w:r>
        <w:t>предоставление недостоверной информации.</w:t>
      </w:r>
    </w:p>
    <w:p w:rsidR="00D3302E" w:rsidRDefault="002919A5" w:rsidP="002919A5">
      <w:pPr>
        <w:pStyle w:val="20"/>
        <w:shd w:val="clear" w:color="auto" w:fill="auto"/>
        <w:tabs>
          <w:tab w:val="left" w:pos="707"/>
        </w:tabs>
        <w:spacing w:before="0" w:line="298" w:lineRule="exact"/>
        <w:ind w:firstLine="709"/>
      </w:pPr>
      <w:r>
        <w:lastRenderedPageBreak/>
        <w:t xml:space="preserve">5.5.5. </w:t>
      </w:r>
      <w:r w:rsidR="0092009B">
        <w:t>Цена договора на размещение нестационарного торгового объекта (без проведения торгов) определяется путем применения к цене ранее заключенного (действующего) договора коэффициента инфляции, утвержденного федеральным законом о федеральном бюджете на дату заключения нового договора, за исключением случаев, установленных настоящим Положением.</w:t>
      </w:r>
    </w:p>
    <w:p w:rsidR="00D3302E" w:rsidRDefault="0092009B">
      <w:pPr>
        <w:pStyle w:val="20"/>
        <w:shd w:val="clear" w:color="auto" w:fill="auto"/>
        <w:spacing w:before="0" w:line="298" w:lineRule="exact"/>
        <w:ind w:firstLine="760"/>
      </w:pPr>
      <w:r>
        <w:t>При заключении договоров на размещение сезонных объектов, передвижных средств торговли цена договора устанавливается как произведение рыночной стоимости 1 кв. м объекта на площадь объекта.</w:t>
      </w:r>
    </w:p>
    <w:p w:rsidR="00D3302E" w:rsidRDefault="0092009B">
      <w:pPr>
        <w:pStyle w:val="20"/>
        <w:shd w:val="clear" w:color="auto" w:fill="auto"/>
        <w:spacing w:before="0" w:line="298" w:lineRule="exact"/>
        <w:ind w:firstLine="760"/>
      </w:pPr>
      <w:r>
        <w:t xml:space="preserve">В случае изменения площади нестационарного торгового объекта вследствие приведения объекта в соответствии с требованиями настоящего Положения, цена договора устанавливается как цена объекта, определяемая в соответствии с Федеральным законом от 29.07.1998 </w:t>
      </w:r>
      <w:r>
        <w:rPr>
          <w:lang w:val="en-US" w:eastAsia="en-US" w:bidi="en-US"/>
        </w:rPr>
        <w:t>N</w:t>
      </w:r>
      <w:r w:rsidRPr="00071030">
        <w:rPr>
          <w:lang w:eastAsia="en-US" w:bidi="en-US"/>
        </w:rPr>
        <w:t xml:space="preserve"> </w:t>
      </w:r>
      <w:r>
        <w:t>135-ФЗ "Об оценочной деятельности в Российской Федерации".</w:t>
      </w:r>
    </w:p>
    <w:p w:rsidR="00D3302E" w:rsidRDefault="002919A5" w:rsidP="002919A5">
      <w:pPr>
        <w:pStyle w:val="20"/>
        <w:shd w:val="clear" w:color="auto" w:fill="auto"/>
        <w:tabs>
          <w:tab w:val="left" w:pos="1439"/>
        </w:tabs>
        <w:spacing w:before="0" w:line="298" w:lineRule="exact"/>
        <w:ind w:firstLine="709"/>
      </w:pPr>
      <w:r>
        <w:t xml:space="preserve">5.5.6. </w:t>
      </w:r>
      <w:r w:rsidR="0092009B">
        <w:t>Администрация уведомляет членов рабочей группы о поступивших заявлениях в течение пяти рабочих дней с даты их регистрации.</w:t>
      </w:r>
    </w:p>
    <w:p w:rsidR="00D3302E" w:rsidRDefault="002919A5" w:rsidP="002919A5">
      <w:pPr>
        <w:pStyle w:val="20"/>
        <w:shd w:val="clear" w:color="auto" w:fill="auto"/>
        <w:tabs>
          <w:tab w:val="left" w:pos="1439"/>
        </w:tabs>
        <w:spacing w:before="0" w:line="298" w:lineRule="exact"/>
        <w:ind w:firstLine="709"/>
      </w:pPr>
      <w:r>
        <w:t xml:space="preserve">5.5.7. </w:t>
      </w:r>
      <w:r w:rsidR="0092009B">
        <w:t>Для составления заключения о соответствии (несоответствии) Объекта уполномоченными органами осуществляется осмотр нестационарного торгового объекта. Отсутствие владельца нестационарного торгового объекта не является препятствием для проведения осмотра.</w:t>
      </w:r>
    </w:p>
    <w:p w:rsidR="00D3302E" w:rsidRDefault="002919A5" w:rsidP="002919A5">
      <w:pPr>
        <w:pStyle w:val="20"/>
        <w:shd w:val="clear" w:color="auto" w:fill="auto"/>
        <w:tabs>
          <w:tab w:val="left" w:pos="1439"/>
        </w:tabs>
        <w:spacing w:before="0" w:line="298" w:lineRule="exact"/>
        <w:ind w:firstLine="709"/>
      </w:pPr>
      <w:r>
        <w:t>5.5.8.</w:t>
      </w:r>
      <w:r w:rsidR="00DA70DB">
        <w:t xml:space="preserve"> </w:t>
      </w:r>
      <w:r w:rsidR="0092009B">
        <w:t>По результатам осмотра составляется заключение о соответствии (несоответствии) нестационарного торгового объекта Схеме по типу объекта, месту размещения объекта, группе товаров, паспорту. Заключение о соответствии (несоответствии) Объекта составляется в 4 экземплярах по форме согласно приложению 3 к настоящему Положению.</w:t>
      </w:r>
    </w:p>
    <w:p w:rsidR="00D3302E" w:rsidRDefault="00DA70DB" w:rsidP="00DA70DB">
      <w:pPr>
        <w:pStyle w:val="20"/>
        <w:shd w:val="clear" w:color="auto" w:fill="auto"/>
        <w:tabs>
          <w:tab w:val="left" w:pos="1439"/>
        </w:tabs>
        <w:spacing w:before="0" w:line="298" w:lineRule="exact"/>
        <w:ind w:firstLine="709"/>
      </w:pPr>
      <w:r>
        <w:t xml:space="preserve">5.5.9. </w:t>
      </w:r>
      <w:r w:rsidR="0092009B">
        <w:t>При определении соответствия (несоответствия) установленного нестационарного торгового объекта паспорту применяются следующие критерии:</w:t>
      </w:r>
    </w:p>
    <w:p w:rsidR="00D3302E" w:rsidRDefault="0092009B">
      <w:pPr>
        <w:pStyle w:val="20"/>
        <w:shd w:val="clear" w:color="auto" w:fill="auto"/>
        <w:spacing w:before="0" w:line="298" w:lineRule="exact"/>
        <w:ind w:firstLine="760"/>
      </w:pPr>
      <w:r>
        <w:t>соответствие нестационарного торгового объекта ситуационному плану (площадь объекта, размещение на местности, благоустройство, озеленение);</w:t>
      </w:r>
    </w:p>
    <w:p w:rsidR="00D3302E" w:rsidRDefault="0092009B">
      <w:pPr>
        <w:pStyle w:val="20"/>
        <w:shd w:val="clear" w:color="auto" w:fill="auto"/>
        <w:spacing w:before="0" w:line="298" w:lineRule="exact"/>
        <w:ind w:firstLine="760"/>
      </w:pPr>
      <w:r>
        <w:t>соответствие фасадов объекта (дизайн, габариты, материалы наружной отделки, цветовая гамма);</w:t>
      </w:r>
    </w:p>
    <w:p w:rsidR="00D3302E" w:rsidRDefault="0092009B">
      <w:pPr>
        <w:pStyle w:val="20"/>
        <w:shd w:val="clear" w:color="auto" w:fill="auto"/>
        <w:spacing w:before="0" w:line="298" w:lineRule="exact"/>
        <w:ind w:firstLine="760"/>
      </w:pPr>
      <w:r>
        <w:t>соответствие информационного оформления объекта (габариты, материалы, цветовая гамма, подсветка);</w:t>
      </w:r>
    </w:p>
    <w:p w:rsidR="00D3302E" w:rsidRDefault="0092009B">
      <w:pPr>
        <w:pStyle w:val="20"/>
        <w:shd w:val="clear" w:color="auto" w:fill="auto"/>
        <w:spacing w:before="0" w:line="298" w:lineRule="exact"/>
        <w:ind w:firstLine="760"/>
      </w:pPr>
      <w:r>
        <w:t>идентичность материалов внешней отделки, размеров соединительных декоративных элементов и общих конструкций (козырьков, фризов и т.д.) для объектов, сблокированных в единый модуль.</w:t>
      </w:r>
    </w:p>
    <w:p w:rsidR="00D3302E" w:rsidRDefault="0092009B">
      <w:pPr>
        <w:pStyle w:val="20"/>
        <w:shd w:val="clear" w:color="auto" w:fill="auto"/>
        <w:spacing w:before="0" w:line="298" w:lineRule="exact"/>
        <w:ind w:firstLine="760"/>
      </w:pPr>
      <w:r>
        <w:t>Несоответствие паспорта объекта требованиям, содержащимся в разделе 6 настоящего Положения, является основанием для признания нестационарного торгового объекта не соответствующим паспорту.</w:t>
      </w:r>
    </w:p>
    <w:p w:rsidR="00D3302E" w:rsidRDefault="00DA70DB" w:rsidP="00DA70DB">
      <w:pPr>
        <w:pStyle w:val="20"/>
        <w:shd w:val="clear" w:color="auto" w:fill="auto"/>
        <w:tabs>
          <w:tab w:val="left" w:pos="1606"/>
        </w:tabs>
        <w:spacing w:before="0" w:line="298" w:lineRule="exact"/>
        <w:ind w:firstLine="709"/>
      </w:pPr>
      <w:r>
        <w:t xml:space="preserve">5.5.10. </w:t>
      </w:r>
      <w:r w:rsidR="0092009B">
        <w:t>Администрация в срок не более сорока рабочих дней с даты регистрации заявления совершает одно из следующих действий:</w:t>
      </w:r>
    </w:p>
    <w:p w:rsidR="00D3302E" w:rsidRDefault="0092009B">
      <w:pPr>
        <w:pStyle w:val="20"/>
        <w:shd w:val="clear" w:color="auto" w:fill="auto"/>
        <w:spacing w:before="0" w:line="298" w:lineRule="exact"/>
        <w:ind w:firstLine="760"/>
      </w:pPr>
      <w:r>
        <w:t>заключает договор на размещение нестационарного торгового объекта (без проведения торгов) по форме согласно приложению 2 к настоящему Положению;</w:t>
      </w:r>
    </w:p>
    <w:p w:rsidR="00D3302E" w:rsidRDefault="0092009B">
      <w:pPr>
        <w:pStyle w:val="20"/>
        <w:shd w:val="clear" w:color="auto" w:fill="auto"/>
        <w:tabs>
          <w:tab w:val="left" w:pos="8789"/>
        </w:tabs>
        <w:spacing w:before="0" w:line="298" w:lineRule="exact"/>
        <w:ind w:firstLine="760"/>
      </w:pPr>
      <w:r>
        <w:t>отказывает в заключении договора на размещение нестационарного торгового объекта (без проведения торгов).</w:t>
      </w:r>
      <w:r>
        <w:tab/>
        <w:t>•</w:t>
      </w:r>
    </w:p>
    <w:p w:rsidR="00D3302E" w:rsidRDefault="0092009B">
      <w:pPr>
        <w:pStyle w:val="20"/>
        <w:shd w:val="clear" w:color="auto" w:fill="auto"/>
        <w:spacing w:before="0" w:line="298" w:lineRule="exact"/>
        <w:ind w:firstLine="760"/>
      </w:pPr>
      <w:r>
        <w:t>В указанный срок не включается время на проведение оценки, проводимой в случаях, предусмотренных подпунктом 5.5.5 настоящего Положения.</w:t>
      </w:r>
    </w:p>
    <w:p w:rsidR="00D3302E" w:rsidRDefault="00DA70DB" w:rsidP="00DA70DB">
      <w:pPr>
        <w:pStyle w:val="20"/>
        <w:shd w:val="clear" w:color="auto" w:fill="auto"/>
        <w:tabs>
          <w:tab w:val="left" w:pos="1606"/>
        </w:tabs>
        <w:spacing w:before="0" w:line="298" w:lineRule="exact"/>
        <w:ind w:firstLine="709"/>
      </w:pPr>
      <w:r>
        <w:t xml:space="preserve">5.5.11. </w:t>
      </w:r>
      <w:r w:rsidR="0092009B">
        <w:t xml:space="preserve">Основанием для отказа в заключении договора на размещение нестационарного торгового объекта (без проведения </w:t>
      </w:r>
      <w:r w:rsidR="0092009B">
        <w:rPr>
          <w:rStyle w:val="212pt"/>
        </w:rPr>
        <w:t>торгов) является:</w:t>
      </w:r>
    </w:p>
    <w:p w:rsidR="00D3302E" w:rsidRDefault="0092009B">
      <w:pPr>
        <w:pStyle w:val="20"/>
        <w:numPr>
          <w:ilvl w:val="0"/>
          <w:numId w:val="9"/>
        </w:numPr>
        <w:shd w:val="clear" w:color="auto" w:fill="auto"/>
        <w:tabs>
          <w:tab w:val="left" w:pos="1073"/>
        </w:tabs>
        <w:spacing w:before="0" w:line="298" w:lineRule="exact"/>
        <w:ind w:firstLine="760"/>
      </w:pPr>
      <w:r>
        <w:lastRenderedPageBreak/>
        <w:t>отсутствие нестационарного торгового объекта в Схеме;</w:t>
      </w:r>
    </w:p>
    <w:p w:rsidR="00D3302E" w:rsidRDefault="0092009B">
      <w:pPr>
        <w:pStyle w:val="20"/>
        <w:numPr>
          <w:ilvl w:val="0"/>
          <w:numId w:val="9"/>
        </w:numPr>
        <w:shd w:val="clear" w:color="auto" w:fill="auto"/>
        <w:tabs>
          <w:tab w:val="left" w:pos="1052"/>
        </w:tabs>
        <w:spacing w:before="0" w:line="302" w:lineRule="exact"/>
        <w:ind w:firstLine="760"/>
      </w:pPr>
      <w:r>
        <w:t>отсутствие действующего договора на дату обращения с заявлением, указанном в пункте 5.5.1 настоящего Положения, за исключением случаев, установленных абзацем 2 пункта 5.5.1 настоящего Положения;</w:t>
      </w:r>
    </w:p>
    <w:p w:rsidR="00D3302E" w:rsidRDefault="0092009B">
      <w:pPr>
        <w:pStyle w:val="20"/>
        <w:numPr>
          <w:ilvl w:val="0"/>
          <w:numId w:val="9"/>
        </w:numPr>
        <w:shd w:val="clear" w:color="auto" w:fill="auto"/>
        <w:tabs>
          <w:tab w:val="left" w:pos="1102"/>
        </w:tabs>
        <w:spacing w:before="0" w:line="302" w:lineRule="exact"/>
        <w:ind w:firstLine="760"/>
      </w:pPr>
      <w:r>
        <w:t>наличие задолженности по действующему договору;</w:t>
      </w:r>
    </w:p>
    <w:p w:rsidR="00D3302E" w:rsidRDefault="0092009B">
      <w:pPr>
        <w:pStyle w:val="20"/>
        <w:numPr>
          <w:ilvl w:val="0"/>
          <w:numId w:val="9"/>
        </w:numPr>
        <w:shd w:val="clear" w:color="auto" w:fill="auto"/>
        <w:tabs>
          <w:tab w:val="left" w:pos="1050"/>
        </w:tabs>
        <w:spacing w:before="0" w:line="298" w:lineRule="exact"/>
        <w:ind w:firstLine="760"/>
      </w:pPr>
      <w:r>
        <w:t>наличие заключения о несоответствии нестационарного торгового объекта Схеме по типу объекта, месту размещения объекта, группе товаров, паспорту;</w:t>
      </w:r>
    </w:p>
    <w:p w:rsidR="00D3302E" w:rsidRDefault="0092009B">
      <w:pPr>
        <w:pStyle w:val="20"/>
        <w:numPr>
          <w:ilvl w:val="0"/>
          <w:numId w:val="9"/>
        </w:numPr>
        <w:shd w:val="clear" w:color="auto" w:fill="auto"/>
        <w:tabs>
          <w:tab w:val="left" w:pos="1062"/>
        </w:tabs>
        <w:spacing w:before="0" w:line="298" w:lineRule="exact"/>
        <w:ind w:firstLine="760"/>
      </w:pPr>
      <w:r>
        <w:t xml:space="preserve">невозможность проведения осмотра два раза подряд в течение 15 календарных дней по причине </w:t>
      </w:r>
      <w:proofErr w:type="spellStart"/>
      <w:r>
        <w:t>нефункционирования</w:t>
      </w:r>
      <w:proofErr w:type="spellEnd"/>
      <w:r>
        <w:t xml:space="preserve"> Объекта;</w:t>
      </w:r>
    </w:p>
    <w:p w:rsidR="00D3302E" w:rsidRDefault="0092009B">
      <w:pPr>
        <w:pStyle w:val="20"/>
        <w:numPr>
          <w:ilvl w:val="0"/>
          <w:numId w:val="9"/>
        </w:numPr>
        <w:shd w:val="clear" w:color="auto" w:fill="auto"/>
        <w:tabs>
          <w:tab w:val="left" w:pos="1232"/>
        </w:tabs>
        <w:spacing w:before="0" w:line="298" w:lineRule="exact"/>
        <w:ind w:firstLine="760"/>
      </w:pPr>
      <w:r>
        <w:t>систематическое (2 и более раз) нарушение действующего законодательства при осуществлении деятельности в нестационарном торговом объекте, установленное контрольным или надзорным органом;</w:t>
      </w:r>
    </w:p>
    <w:p w:rsidR="00D3302E" w:rsidRDefault="0092009B">
      <w:pPr>
        <w:pStyle w:val="20"/>
        <w:numPr>
          <w:ilvl w:val="0"/>
          <w:numId w:val="9"/>
        </w:numPr>
        <w:shd w:val="clear" w:color="auto" w:fill="auto"/>
        <w:tabs>
          <w:tab w:val="left" w:pos="1097"/>
        </w:tabs>
        <w:spacing w:before="0" w:line="298" w:lineRule="exact"/>
        <w:ind w:firstLine="760"/>
      </w:pPr>
      <w:r>
        <w:t>отсутствие паспорта.</w:t>
      </w:r>
    </w:p>
    <w:p w:rsidR="00D3302E" w:rsidRDefault="00DA70DB" w:rsidP="00DA70DB">
      <w:pPr>
        <w:pStyle w:val="20"/>
        <w:shd w:val="clear" w:color="auto" w:fill="auto"/>
        <w:tabs>
          <w:tab w:val="left" w:pos="1406"/>
        </w:tabs>
        <w:spacing w:before="0" w:line="298" w:lineRule="exact"/>
        <w:ind w:firstLine="709"/>
      </w:pPr>
      <w:r>
        <w:t>5.6.</w:t>
      </w:r>
      <w:r w:rsidR="0092009B">
        <w:t>При прекращении срока действия договора на размещение нестационарного торгового объекта и (или) отказе в заключении договора на новый срок хозяйствующий субъект, с которым был заключен договор на размещение нестационарного торгового объекта, обязан демонтировать и вывезти Объект в 10</w:t>
      </w:r>
      <w:r w:rsidR="0092009B">
        <w:softHyphen/>
        <w:t>дневный срок с даты окончания срока действия договора на размещение нестационарного торгового объекта и привести земельный участок в соответствие с первоначальным видом (восстановить асфальтное покрытие, тротуарную плитку, озеленение).</w:t>
      </w:r>
    </w:p>
    <w:p w:rsidR="00D3302E" w:rsidRDefault="0092009B">
      <w:pPr>
        <w:pStyle w:val="20"/>
        <w:shd w:val="clear" w:color="auto" w:fill="auto"/>
        <w:spacing w:before="0" w:line="298" w:lineRule="exact"/>
        <w:ind w:firstLine="760"/>
      </w:pPr>
      <w:r>
        <w:t>При невыполнении хозяйствующим субъектом, с которым был заключен договор на размещение нестационарного торгового объекта, демонтажа Объекта, снос (демонтаж) осуществляется Администрацией с взысканием понесенных расходов с хозяйствующего субъекта.</w:t>
      </w:r>
    </w:p>
    <w:p w:rsidR="00D3302E" w:rsidRDefault="00DA70DB" w:rsidP="00DA70DB">
      <w:pPr>
        <w:pStyle w:val="20"/>
        <w:shd w:val="clear" w:color="auto" w:fill="auto"/>
        <w:tabs>
          <w:tab w:val="left" w:pos="1232"/>
        </w:tabs>
        <w:spacing w:before="0" w:line="298" w:lineRule="exact"/>
        <w:ind w:firstLine="709"/>
      </w:pPr>
      <w:r>
        <w:t xml:space="preserve">5.7. </w:t>
      </w:r>
      <w:r w:rsidR="0092009B">
        <w:t>Самовольно установленные и незаконно размещенные нестационарные торговые объекты подлежат сносу (демонтажу) в порядке, предусмотренном правовыми актами Щекинского сельсовета Рыльского района.</w:t>
      </w:r>
    </w:p>
    <w:p w:rsidR="00D3302E" w:rsidRDefault="00DA70DB" w:rsidP="00DA70DB">
      <w:pPr>
        <w:pStyle w:val="20"/>
        <w:shd w:val="clear" w:color="auto" w:fill="auto"/>
        <w:tabs>
          <w:tab w:val="left" w:pos="1232"/>
        </w:tabs>
        <w:spacing w:before="0" w:after="240" w:line="298" w:lineRule="exact"/>
        <w:ind w:firstLine="709"/>
      </w:pPr>
      <w:r>
        <w:t xml:space="preserve">5.8. </w:t>
      </w:r>
      <w:r w:rsidR="0092009B">
        <w:t>Компенсационное место для размещения нестационарного торгового объекта предоставляется хозяйствующему субъекту на основании договора, заключенного с Администрацией в порядке, установленном разделом 7 настоящего Положения.</w:t>
      </w:r>
    </w:p>
    <w:p w:rsidR="00D3302E" w:rsidRDefault="00DA70DB" w:rsidP="00DA70DB">
      <w:pPr>
        <w:pStyle w:val="60"/>
        <w:shd w:val="clear" w:color="auto" w:fill="auto"/>
        <w:tabs>
          <w:tab w:val="left" w:pos="2212"/>
        </w:tabs>
        <w:spacing w:after="240"/>
        <w:ind w:right="460" w:firstLine="2268"/>
      </w:pPr>
      <w:r>
        <w:t>6.</w:t>
      </w:r>
      <w:r w:rsidR="0092009B">
        <w:t>Требования к паспорту нестационарного торгового объекта и эксплуатации нестационарных торговых объектов, расположенных на территории Щекинского сельсовета</w:t>
      </w:r>
    </w:p>
    <w:p w:rsidR="00D3302E" w:rsidRDefault="00DA70DB" w:rsidP="00DA70DB">
      <w:pPr>
        <w:pStyle w:val="20"/>
        <w:shd w:val="clear" w:color="auto" w:fill="auto"/>
        <w:spacing w:before="0" w:line="298" w:lineRule="exact"/>
        <w:ind w:firstLine="709"/>
      </w:pPr>
      <w:r>
        <w:t>6.1.</w:t>
      </w:r>
      <w:r w:rsidR="0092009B">
        <w:t xml:space="preserve"> Архитектурно-художественное решение нестационарного торгового объекта, включающее в себя конструктивное и цветовое решение фасадов, применяемые материалы и варианты отделки фасадов нестационарного торгового объекта, а также размещение информационных конструкций, должно соответствовать требованиям Правил благоустройства </w:t>
      </w:r>
      <w:r w:rsidR="00B640B4">
        <w:t xml:space="preserve">муниципального образования «Щекинское сельское поселение» Рыльского муниципального района </w:t>
      </w:r>
      <w:r w:rsidR="0092009B">
        <w:t xml:space="preserve"> Курской области.</w:t>
      </w:r>
    </w:p>
    <w:p w:rsidR="00D3302E" w:rsidRDefault="00DA70DB" w:rsidP="00DA70DB">
      <w:pPr>
        <w:pStyle w:val="20"/>
        <w:shd w:val="clear" w:color="auto" w:fill="auto"/>
        <w:spacing w:before="0"/>
        <w:ind w:firstLine="709"/>
      </w:pPr>
      <w:r>
        <w:t>6.2.</w:t>
      </w:r>
      <w:r w:rsidR="0092009B">
        <w:t xml:space="preserve"> Архитектурно-художественный паспорт нестационарного торгового объекта на размещение павильонов, киосков, остановочно-торговых комплексов, лотков должен содержать в себе следующие разделы:</w:t>
      </w:r>
    </w:p>
    <w:p w:rsidR="00D3302E" w:rsidRDefault="0092009B">
      <w:pPr>
        <w:pStyle w:val="20"/>
        <w:shd w:val="clear" w:color="auto" w:fill="auto"/>
        <w:spacing w:before="0"/>
        <w:ind w:firstLine="760"/>
      </w:pPr>
      <w:r>
        <w:t xml:space="preserve">материалы, содержащие информацию о типовом проекте нестационарного </w:t>
      </w:r>
      <w:r>
        <w:lastRenderedPageBreak/>
        <w:t>торгового объекта с указанием типа улицы, габаритных размеров, применяемых материалах для изготовления, материалах отделки, цветовом решении; место</w:t>
      </w:r>
    </w:p>
    <w:p w:rsidR="00D3302E" w:rsidRDefault="0092009B">
      <w:pPr>
        <w:pStyle w:val="20"/>
        <w:shd w:val="clear" w:color="auto" w:fill="auto"/>
        <w:spacing w:before="0" w:line="260" w:lineRule="exact"/>
        <w:jc w:val="left"/>
      </w:pPr>
      <w:r>
        <w:t>размещения информационных конструкций;</w:t>
      </w:r>
    </w:p>
    <w:p w:rsidR="00D3302E" w:rsidRDefault="0092009B">
      <w:pPr>
        <w:pStyle w:val="20"/>
        <w:shd w:val="clear" w:color="auto" w:fill="auto"/>
        <w:spacing w:before="0" w:line="298" w:lineRule="exact"/>
        <w:ind w:firstLine="760"/>
      </w:pPr>
      <w:r>
        <w:t>благоустройство прилегающего к нестационарному торговому объекту земельного участка в границах, определяемых пунктом 4.6 настоящего Положения, которое осуществляется посредством выполнения следующих видов работ: озеленения, установки устройств наружного освещения, малых архитектурных форм, а также размещение иных элементов благоустройства. Данный раздел не разрабатывается для нестационарного торгового объекта типа лоток.</w:t>
      </w:r>
    </w:p>
    <w:p w:rsidR="00D3302E" w:rsidRDefault="00DA70DB" w:rsidP="00DA70DB">
      <w:pPr>
        <w:pStyle w:val="20"/>
        <w:shd w:val="clear" w:color="auto" w:fill="auto"/>
        <w:tabs>
          <w:tab w:val="left" w:pos="1304"/>
        </w:tabs>
        <w:spacing w:before="0" w:line="298" w:lineRule="exact"/>
        <w:ind w:firstLine="709"/>
      </w:pPr>
      <w:r>
        <w:t xml:space="preserve">6.3. </w:t>
      </w:r>
      <w:r w:rsidR="0092009B">
        <w:t xml:space="preserve">Архитектурно-художественный паспорт нестационарного торгового объекта на размещение изотермических емкостей, </w:t>
      </w:r>
      <w:proofErr w:type="spellStart"/>
      <w:r w:rsidR="0092009B">
        <w:t>кег</w:t>
      </w:r>
      <w:proofErr w:type="spellEnd"/>
      <w:r w:rsidR="0092009B">
        <w:t>, торговых тележек, ларей низкотемпературных, елочных базаров в обязательном порядке должен содержать в себе следующие элементы:</w:t>
      </w:r>
    </w:p>
    <w:p w:rsidR="00D3302E" w:rsidRDefault="0092009B">
      <w:pPr>
        <w:pStyle w:val="20"/>
        <w:shd w:val="clear" w:color="auto" w:fill="auto"/>
        <w:spacing w:before="0" w:line="298" w:lineRule="exact"/>
        <w:ind w:firstLine="760"/>
      </w:pPr>
      <w:r>
        <w:t>ситуационный план (расположение объекта на местности с привязкой к основным адресным ориентирам, выполненное на топографической съемке в масштабе 1:500);</w:t>
      </w:r>
    </w:p>
    <w:p w:rsidR="00D3302E" w:rsidRDefault="0092009B">
      <w:pPr>
        <w:pStyle w:val="20"/>
        <w:shd w:val="clear" w:color="auto" w:fill="auto"/>
        <w:spacing w:before="0" w:line="298" w:lineRule="exact"/>
        <w:ind w:firstLine="760"/>
      </w:pPr>
      <w:r>
        <w:t xml:space="preserve">материалы, содержащие информацию о внешнем виде нестационарного торгового объекта, предельных габаритных размерах нестационарного торгового объекта и его конструктивных элементах, цветовом решении (по каталогу </w:t>
      </w:r>
      <w:r>
        <w:rPr>
          <w:lang w:val="en-US" w:eastAsia="en-US" w:bidi="en-US"/>
        </w:rPr>
        <w:t>RAL</w:t>
      </w:r>
      <w:r w:rsidRPr="00071030">
        <w:rPr>
          <w:lang w:eastAsia="en-US" w:bidi="en-US"/>
        </w:rPr>
        <w:t xml:space="preserve">) </w:t>
      </w:r>
      <w:r>
        <w:t>всех конструктивных элементов согласно документации изготовителя, с учетом размещения холодильного оборудования, зонтичных приспособлений, материалах наружной отделки, малых архитектурных форм, в том числе урн, а также место размещения информационных конструкций.</w:t>
      </w:r>
    </w:p>
    <w:p w:rsidR="00D3302E" w:rsidRDefault="00DA70DB" w:rsidP="00DA70DB">
      <w:pPr>
        <w:pStyle w:val="20"/>
        <w:shd w:val="clear" w:color="auto" w:fill="auto"/>
        <w:tabs>
          <w:tab w:val="left" w:pos="1304"/>
        </w:tabs>
        <w:spacing w:before="0" w:line="298" w:lineRule="exact"/>
        <w:ind w:firstLine="709"/>
      </w:pPr>
      <w:r>
        <w:t xml:space="preserve">6.4. </w:t>
      </w:r>
      <w:r w:rsidR="0092009B">
        <w:t>Архитектурно-художественный паспорт нестационарного торгового объекта на размещение мобильного киоска, автомагазина в обязательном порядке должен содержать в себе следующие элементы:</w:t>
      </w:r>
    </w:p>
    <w:p w:rsidR="00D3302E" w:rsidRDefault="0092009B">
      <w:pPr>
        <w:pStyle w:val="20"/>
        <w:shd w:val="clear" w:color="auto" w:fill="auto"/>
        <w:tabs>
          <w:tab w:val="left" w:pos="8510"/>
        </w:tabs>
        <w:spacing w:before="0" w:line="298" w:lineRule="exact"/>
        <w:ind w:firstLine="760"/>
      </w:pPr>
      <w:r>
        <w:t>ситуационный план (расположение объекта на местности с привязкой к основным адресным ориентирам, выполненное на топографической съемке в масштабе 1:500);</w:t>
      </w:r>
      <w:r>
        <w:tab/>
        <w:t>*</w:t>
      </w:r>
    </w:p>
    <w:p w:rsidR="00D3302E" w:rsidRDefault="0092009B">
      <w:pPr>
        <w:pStyle w:val="20"/>
        <w:shd w:val="clear" w:color="auto" w:fill="auto"/>
        <w:spacing w:before="0" w:line="298" w:lineRule="exact"/>
        <w:ind w:firstLine="760"/>
      </w:pPr>
      <w:r>
        <w:t>материалы, содержащие информацию о внешнем виде нестационарного торгового объекта, предельных габаритных размерах нестационарного торгового объекта и его конструктивных элементах, цветовом решении (сведения из техпаспорта, документации изготовителя), а также место размещения информационных конструкций.</w:t>
      </w:r>
    </w:p>
    <w:p w:rsidR="00D3302E" w:rsidRDefault="00DA70DB" w:rsidP="00DA70DB">
      <w:pPr>
        <w:pStyle w:val="20"/>
        <w:shd w:val="clear" w:color="auto" w:fill="auto"/>
        <w:tabs>
          <w:tab w:val="left" w:pos="1304"/>
        </w:tabs>
        <w:spacing w:before="0" w:line="298" w:lineRule="exact"/>
        <w:ind w:firstLine="709"/>
      </w:pPr>
      <w:r>
        <w:t xml:space="preserve">6.5. </w:t>
      </w:r>
      <w:r w:rsidR="0092009B">
        <w:t xml:space="preserve">Архитектурно-художественный паспорт нестационарного торгового объекта выполняется в 2 экземплярах, которые представляются хозяйствующим субъектом в Администрацию для проверки на соответствие требованиям Правил благоустройства </w:t>
      </w:r>
      <w:r w:rsidR="00B640B4">
        <w:t>муниципального образования «Щекинское сельс</w:t>
      </w:r>
      <w:r w:rsidR="005B3E1C">
        <w:t>овет</w:t>
      </w:r>
      <w:r w:rsidR="00B640B4">
        <w:t xml:space="preserve">» Рыльского района </w:t>
      </w:r>
      <w:r w:rsidR="0092009B">
        <w:t>Курской области нестационарного торгового объекта. Срок рассмотрения Администрацией архитектурно-художественного паспорта нестационарного торгового объекта составляет не более 15 дней с даты регистрации в Администрации.</w:t>
      </w:r>
    </w:p>
    <w:p w:rsidR="00D3302E" w:rsidRDefault="0092009B">
      <w:pPr>
        <w:pStyle w:val="20"/>
        <w:shd w:val="clear" w:color="auto" w:fill="auto"/>
        <w:spacing w:before="0" w:line="298" w:lineRule="exact"/>
        <w:ind w:firstLine="760"/>
      </w:pPr>
      <w:r>
        <w:t xml:space="preserve">В случае, если архитектурно-художественный паспорт нестационарного торгового объекта соответствует требованиям, установленным Правилами благоустройства </w:t>
      </w:r>
      <w:r w:rsidR="005B3E1C">
        <w:t xml:space="preserve">территории </w:t>
      </w:r>
      <w:r w:rsidR="00B640B4">
        <w:t>муниципального образования «Щекинск</w:t>
      </w:r>
      <w:r w:rsidR="005B3E1C">
        <w:t>ий</w:t>
      </w:r>
      <w:r w:rsidR="00B640B4">
        <w:t xml:space="preserve"> сельс</w:t>
      </w:r>
      <w:r w:rsidR="005B3E1C">
        <w:t>овет</w:t>
      </w:r>
      <w:r w:rsidR="00B640B4">
        <w:t xml:space="preserve">» Рыльского района </w:t>
      </w:r>
      <w:r>
        <w:t>Курской области, Администрация направляет хозяйствующему субъекту уведомление о соответствии паспорта нестационарного торгового объекта данным требованиям.</w:t>
      </w:r>
    </w:p>
    <w:p w:rsidR="00D3302E" w:rsidRDefault="0092009B">
      <w:pPr>
        <w:pStyle w:val="20"/>
        <w:shd w:val="clear" w:color="auto" w:fill="auto"/>
        <w:spacing w:before="0" w:line="298" w:lineRule="exact"/>
        <w:ind w:firstLine="760"/>
        <w:sectPr w:rsidR="00D3302E">
          <w:footerReference w:type="default" r:id="rId10"/>
          <w:pgSz w:w="11900" w:h="16840"/>
          <w:pgMar w:top="1201" w:right="876" w:bottom="1180" w:left="1578" w:header="0" w:footer="3" w:gutter="0"/>
          <w:cols w:space="720"/>
          <w:noEndnote/>
          <w:docGrid w:linePitch="360"/>
        </w:sectPr>
      </w:pPr>
      <w:r>
        <w:t>В случае, если архитектурно-художественный паспорт нестационарного и</w:t>
      </w:r>
    </w:p>
    <w:p w:rsidR="00D3302E" w:rsidRDefault="005B3E1C">
      <w:pPr>
        <w:pStyle w:val="20"/>
        <w:shd w:val="clear" w:color="auto" w:fill="auto"/>
        <w:spacing w:before="0" w:line="298" w:lineRule="exact"/>
      </w:pPr>
      <w:r>
        <w:lastRenderedPageBreak/>
        <w:t xml:space="preserve">торгового объекта не соответствует требованиям, установленным </w:t>
      </w:r>
      <w:proofErr w:type="spellStart"/>
      <w:r>
        <w:t>настоящ</w:t>
      </w:r>
      <w:proofErr w:type="spellEnd"/>
      <w:r>
        <w:t xml:space="preserve"> </w:t>
      </w:r>
      <w:r w:rsidR="0092009B">
        <w:t>Положением, Администрация направляет заявителю письмо с разъяснениями таких несоответствий и возможностью их устранения. Непредоставление в Администрацию хозяйствующим субъектом по истечении 15-дневного срока после получения разъяснений о несоответствии архитектурно-художественного паспорта муниципальным правовым актам, архитектурно-художественный паспорт нестационарного торгового объекта с устраненными недостатками, это признается отсутствием паспорта нестационарного торгового объекта.</w:t>
      </w:r>
    </w:p>
    <w:p w:rsidR="00DA70DB" w:rsidRDefault="0092009B" w:rsidP="00DA70DB">
      <w:pPr>
        <w:pStyle w:val="20"/>
        <w:shd w:val="clear" w:color="auto" w:fill="auto"/>
        <w:spacing w:before="0" w:line="298" w:lineRule="exact"/>
        <w:ind w:firstLine="740"/>
      </w:pPr>
      <w:r>
        <w:t>Один из предоставленных экземпляров архитектурно-художественного паспорта объекта после проведения проверки на соответствие установленным требованиям возвращается хозяйствующему субъекту, второй экземпляр хранится в Администрации.</w:t>
      </w:r>
    </w:p>
    <w:p w:rsidR="00D3302E" w:rsidRDefault="00DA70DB" w:rsidP="00DA70DB">
      <w:pPr>
        <w:pStyle w:val="20"/>
        <w:shd w:val="clear" w:color="auto" w:fill="auto"/>
        <w:tabs>
          <w:tab w:val="left" w:pos="1242"/>
        </w:tabs>
        <w:spacing w:before="0" w:line="298" w:lineRule="exact"/>
        <w:ind w:firstLine="709"/>
      </w:pPr>
      <w:r>
        <w:t xml:space="preserve">6.7. </w:t>
      </w:r>
      <w:r w:rsidR="0092009B">
        <w:t>Разработка и утверждение нового архитектурно-художественного паспорта осуществляется в случаях изменения характеристик нестационарного торгового объекта и элементов благоустройства.</w:t>
      </w:r>
    </w:p>
    <w:p w:rsidR="00D3302E" w:rsidRDefault="00DA70DB" w:rsidP="00DA70DB">
      <w:pPr>
        <w:pStyle w:val="20"/>
        <w:shd w:val="clear" w:color="auto" w:fill="auto"/>
        <w:tabs>
          <w:tab w:val="left" w:pos="1242"/>
        </w:tabs>
        <w:spacing w:before="0" w:after="236" w:line="298" w:lineRule="exact"/>
        <w:ind w:firstLine="709"/>
      </w:pPr>
      <w:r>
        <w:t xml:space="preserve">6.8. </w:t>
      </w:r>
      <w:r w:rsidR="0092009B">
        <w:t>Паспорт нестационарного торгового объекта при размещении сезонных нестационарных торговых объектов не оформляется. При размещении сезонного нестационарного торгового объекта типа лоток объект должен соответствовать требованиям, установленным настоящему Положению.</w:t>
      </w:r>
    </w:p>
    <w:p w:rsidR="00D3302E" w:rsidRDefault="00F57E47" w:rsidP="00F57E47">
      <w:pPr>
        <w:pStyle w:val="33"/>
        <w:keepNext/>
        <w:keepLines/>
        <w:shd w:val="clear" w:color="auto" w:fill="auto"/>
        <w:tabs>
          <w:tab w:val="left" w:pos="2305"/>
        </w:tabs>
        <w:spacing w:before="0" w:line="302" w:lineRule="exact"/>
        <w:ind w:firstLine="2268"/>
        <w:jc w:val="both"/>
      </w:pPr>
      <w:bookmarkStart w:id="8" w:name="bookmark9"/>
      <w:r>
        <w:t xml:space="preserve">7. </w:t>
      </w:r>
      <w:r w:rsidR="0092009B">
        <w:t>Порядок заключения договора на предоставление компенсационного места для размещения нестационарного</w:t>
      </w:r>
      <w:bookmarkEnd w:id="8"/>
    </w:p>
    <w:p w:rsidR="00D3302E" w:rsidRDefault="0092009B" w:rsidP="00F57E47">
      <w:pPr>
        <w:pStyle w:val="60"/>
        <w:shd w:val="clear" w:color="auto" w:fill="auto"/>
        <w:tabs>
          <w:tab w:val="left" w:pos="8606"/>
        </w:tabs>
        <w:spacing w:after="244" w:line="302" w:lineRule="exact"/>
        <w:ind w:left="3960"/>
        <w:jc w:val="both"/>
      </w:pPr>
      <w:r>
        <w:t>торгового объекта</w:t>
      </w:r>
      <w:r>
        <w:tab/>
        <w:t>■</w:t>
      </w:r>
    </w:p>
    <w:p w:rsidR="00D3302E" w:rsidRDefault="00F57E47" w:rsidP="00F57E47">
      <w:pPr>
        <w:pStyle w:val="20"/>
        <w:shd w:val="clear" w:color="auto" w:fill="auto"/>
        <w:tabs>
          <w:tab w:val="left" w:pos="1242"/>
        </w:tabs>
        <w:spacing w:before="0" w:line="298" w:lineRule="exact"/>
        <w:ind w:firstLine="709"/>
      </w:pPr>
      <w:r>
        <w:t xml:space="preserve">7.1. </w:t>
      </w:r>
      <w:r w:rsidR="0092009B">
        <w:t>Компенсационное место хозяйствующему субъекту предоставляется в случае исключения места размещения нестационарного торгового объекта из Схемы по основаниям, указанным в пунктах 3.3, 3.4 настоящего Положения.</w:t>
      </w:r>
    </w:p>
    <w:p w:rsidR="00D3302E" w:rsidRDefault="0092009B">
      <w:pPr>
        <w:pStyle w:val="20"/>
        <w:shd w:val="clear" w:color="auto" w:fill="auto"/>
        <w:spacing w:before="0" w:line="298" w:lineRule="exact"/>
        <w:ind w:firstLine="740"/>
      </w:pPr>
      <w:r>
        <w:t>В случае одностороннего отказа от ранее заключенного договора компенсационное место не предоставляется.</w:t>
      </w:r>
    </w:p>
    <w:p w:rsidR="00D3302E" w:rsidRDefault="00F57E47" w:rsidP="00F57E47">
      <w:pPr>
        <w:pStyle w:val="20"/>
        <w:shd w:val="clear" w:color="auto" w:fill="auto"/>
        <w:tabs>
          <w:tab w:val="left" w:pos="1469"/>
        </w:tabs>
        <w:spacing w:before="0" w:line="298" w:lineRule="exact"/>
        <w:ind w:firstLine="709"/>
      </w:pPr>
      <w:r>
        <w:t>7.2.</w:t>
      </w:r>
      <w:r w:rsidR="00530CC8">
        <w:t xml:space="preserve"> </w:t>
      </w:r>
      <w:r w:rsidR="0092009B">
        <w:t>Хозяйствующий субъект имеет право на предоставление компенсационного места в отношении каждого нестационарного торгового объекта, место размещения которого предполагается исключить из Схемы, при наличии в совокупности следующих условий:</w:t>
      </w:r>
    </w:p>
    <w:p w:rsidR="00D3302E" w:rsidRDefault="0092009B">
      <w:pPr>
        <w:pStyle w:val="20"/>
        <w:numPr>
          <w:ilvl w:val="0"/>
          <w:numId w:val="10"/>
        </w:numPr>
        <w:shd w:val="clear" w:color="auto" w:fill="auto"/>
        <w:tabs>
          <w:tab w:val="left" w:pos="1067"/>
        </w:tabs>
        <w:spacing w:before="0" w:line="298" w:lineRule="exact"/>
        <w:ind w:firstLine="740"/>
      </w:pPr>
      <w:r>
        <w:t>наличия перспективных мест в Схеме на территории Щекинского сельсовета;</w:t>
      </w:r>
    </w:p>
    <w:p w:rsidR="00D3302E" w:rsidRDefault="0092009B">
      <w:pPr>
        <w:pStyle w:val="20"/>
        <w:numPr>
          <w:ilvl w:val="0"/>
          <w:numId w:val="10"/>
        </w:numPr>
        <w:shd w:val="clear" w:color="auto" w:fill="auto"/>
        <w:tabs>
          <w:tab w:val="left" w:pos="1242"/>
        </w:tabs>
        <w:spacing w:before="0" w:line="298" w:lineRule="exact"/>
        <w:ind w:firstLine="740"/>
      </w:pPr>
      <w:r>
        <w:t>наличие действующего Договора на размещение нестационарного торгового объекта на момент принятия решения об исключении места размещения нестационарного торгового объекта из Схемы.</w:t>
      </w:r>
    </w:p>
    <w:p w:rsidR="00D3302E" w:rsidRDefault="00F57E47" w:rsidP="00F57E47">
      <w:pPr>
        <w:pStyle w:val="20"/>
        <w:shd w:val="clear" w:color="auto" w:fill="auto"/>
        <w:tabs>
          <w:tab w:val="left" w:pos="1242"/>
        </w:tabs>
        <w:spacing w:before="0" w:line="298" w:lineRule="exact"/>
        <w:ind w:firstLine="709"/>
      </w:pPr>
      <w:r>
        <w:t>7.3.</w:t>
      </w:r>
      <w:r w:rsidR="0092009B">
        <w:t>В случае, предусмотренном пунктом 7.1 настоящего Положения, Администрация направляет в адрес хозяйствующего субъекта уведомление (далее - Уведомление), которое должно содержать:</w:t>
      </w:r>
    </w:p>
    <w:p w:rsidR="00D3302E" w:rsidRDefault="0092009B">
      <w:pPr>
        <w:pStyle w:val="20"/>
        <w:shd w:val="clear" w:color="auto" w:fill="auto"/>
        <w:tabs>
          <w:tab w:val="left" w:pos="1067"/>
        </w:tabs>
        <w:spacing w:before="0" w:line="298" w:lineRule="exact"/>
        <w:ind w:firstLine="740"/>
      </w:pPr>
      <w:r>
        <w:t>а)</w:t>
      </w:r>
      <w:r>
        <w:tab/>
        <w:t>информацию о планируемом исключении места размещения объекта из действующей Схемы размещения нестационарных торговых объектов с указанием причины исключения;</w:t>
      </w:r>
    </w:p>
    <w:p w:rsidR="00D3302E" w:rsidRDefault="0092009B">
      <w:pPr>
        <w:pStyle w:val="20"/>
        <w:shd w:val="clear" w:color="auto" w:fill="auto"/>
        <w:tabs>
          <w:tab w:val="left" w:pos="1067"/>
        </w:tabs>
        <w:spacing w:before="0" w:line="298" w:lineRule="exact"/>
        <w:ind w:firstLine="740"/>
      </w:pPr>
      <w:r>
        <w:t>б)</w:t>
      </w:r>
      <w:r>
        <w:tab/>
        <w:t>предложение о выборе компенсационного места из числа имеющихся перспективных мест в Схеме размещения нестационарных торговых объектов.</w:t>
      </w:r>
    </w:p>
    <w:p w:rsidR="005B3E1C" w:rsidRDefault="0092009B">
      <w:pPr>
        <w:pStyle w:val="20"/>
        <w:shd w:val="clear" w:color="auto" w:fill="auto"/>
        <w:spacing w:before="0" w:line="298" w:lineRule="exact"/>
        <w:ind w:firstLine="740"/>
      </w:pPr>
      <w:r>
        <w:t xml:space="preserve">Уведомление направляется за 30 дней до даты рассмотрения вопроса об исключении места размещения нестационарного торгового объекта из действующей </w:t>
      </w:r>
    </w:p>
    <w:p w:rsidR="00D3302E" w:rsidRDefault="005B3E1C">
      <w:pPr>
        <w:pStyle w:val="20"/>
        <w:shd w:val="clear" w:color="auto" w:fill="auto"/>
        <w:spacing w:before="0" w:line="298" w:lineRule="exact"/>
        <w:jc w:val="left"/>
      </w:pPr>
      <w:r>
        <w:t xml:space="preserve">Схемы на заседании рабочей группы по разработке схемы размещения </w:t>
      </w:r>
      <w:r w:rsidR="0092009B">
        <w:lastRenderedPageBreak/>
        <w:t>нестационарных торговых объектов на территории Щекинского сельсовета.</w:t>
      </w:r>
    </w:p>
    <w:p w:rsidR="00D3302E" w:rsidRDefault="00F57E47" w:rsidP="00F57E47">
      <w:pPr>
        <w:pStyle w:val="20"/>
        <w:shd w:val="clear" w:color="auto" w:fill="auto"/>
        <w:tabs>
          <w:tab w:val="left" w:pos="1253"/>
        </w:tabs>
        <w:spacing w:before="0" w:line="298" w:lineRule="exact"/>
        <w:ind w:firstLine="709"/>
      </w:pPr>
      <w:r>
        <w:t xml:space="preserve">7.4. </w:t>
      </w:r>
      <w:r w:rsidR="0092009B">
        <w:t>Хозяйствующий субъект в срок не позднее 10 календарных дней со дня получения Уведомления обращается в Администрацию с заявлением о предоставлении компенсационного места из числа перспективных мест, предусмотренных Схемой, либо с заявлением о внесении перспективного места в Схему в порядке, установленном пунктом 3.6 настоящего Положения.</w:t>
      </w:r>
    </w:p>
    <w:p w:rsidR="00D3302E" w:rsidRDefault="0092009B">
      <w:pPr>
        <w:pStyle w:val="20"/>
        <w:shd w:val="clear" w:color="auto" w:fill="auto"/>
        <w:spacing w:before="0" w:line="298" w:lineRule="exact"/>
        <w:ind w:firstLine="740"/>
      </w:pPr>
      <w:r>
        <w:t>Заявление о внесении перспективного места в Схему рассматривается в порядке, установленном пунктом 3.6 настоящего Положения.</w:t>
      </w:r>
    </w:p>
    <w:p w:rsidR="00D3302E" w:rsidRDefault="0092009B">
      <w:pPr>
        <w:pStyle w:val="20"/>
        <w:shd w:val="clear" w:color="auto" w:fill="auto"/>
        <w:spacing w:before="0" w:line="298" w:lineRule="exact"/>
        <w:ind w:firstLine="740"/>
      </w:pPr>
      <w:r>
        <w:t>После принятия решения о внесении перспективного места в схему заключение договора на размещение нестационарного торгового объекта осуществляется в соответствии с пунктом 5.5 настоящего Положения.</w:t>
      </w:r>
    </w:p>
    <w:p w:rsidR="00D3302E" w:rsidRDefault="0092009B">
      <w:pPr>
        <w:pStyle w:val="20"/>
        <w:shd w:val="clear" w:color="auto" w:fill="auto"/>
        <w:spacing w:before="0" w:line="298" w:lineRule="exact"/>
        <w:ind w:firstLine="740"/>
      </w:pPr>
      <w:r>
        <w:t>В случае принятия на заседании рабочей группы по разработке схемы размещения нестационарных торговых объектов на территории Щекинского сельсовета решения, указанного в пункте 3.8 настоящего Положения, Администрация повторно предлагает хозяйствующему субъекту вернуться к рассмотрению уведомления, направленного в соответствии с пунктом 7.3 настоящего Положения.</w:t>
      </w:r>
    </w:p>
    <w:p w:rsidR="00D3302E" w:rsidRDefault="00F57E47" w:rsidP="00F57E47">
      <w:pPr>
        <w:pStyle w:val="20"/>
        <w:shd w:val="clear" w:color="auto" w:fill="auto"/>
        <w:tabs>
          <w:tab w:val="left" w:pos="1253"/>
        </w:tabs>
        <w:spacing w:before="0" w:line="298" w:lineRule="exact"/>
        <w:ind w:firstLine="709"/>
      </w:pPr>
      <w:r>
        <w:t>7.5.</w:t>
      </w:r>
      <w:r w:rsidR="00530CC8">
        <w:t xml:space="preserve"> </w:t>
      </w:r>
      <w:r w:rsidR="0092009B">
        <w:t xml:space="preserve">Администрация в течение 10 календарных дней со дня получения соответствующего заявления при наличии цены договора на размещение нестационарного торгового объекта, определенной в соответствии с Федеральным законом от 29.07.1998 </w:t>
      </w:r>
      <w:r w:rsidR="0092009B">
        <w:rPr>
          <w:lang w:val="en-US" w:eastAsia="en-US" w:bidi="en-US"/>
        </w:rPr>
        <w:t>N</w:t>
      </w:r>
      <w:r w:rsidR="0092009B" w:rsidRPr="00071030">
        <w:rPr>
          <w:lang w:eastAsia="en-US" w:bidi="en-US"/>
        </w:rPr>
        <w:t xml:space="preserve"> </w:t>
      </w:r>
      <w:r w:rsidR="0092009B">
        <w:t>135-ФЗ "Об оценочной деятельности в Российской Федерации", направляет хозяйствующему субъекту проект Договора.</w:t>
      </w:r>
    </w:p>
    <w:p w:rsidR="00D3302E" w:rsidRDefault="0092009B">
      <w:pPr>
        <w:pStyle w:val="20"/>
        <w:shd w:val="clear" w:color="auto" w:fill="auto"/>
        <w:spacing w:before="0" w:line="298" w:lineRule="exact"/>
        <w:ind w:firstLine="740"/>
      </w:pPr>
      <w:r>
        <w:t xml:space="preserve">При отсутствии цены договора на размещение нестационарного торгового объекта, определенной в соответствии с Федеральным законом от 29.07.1998 </w:t>
      </w:r>
      <w:r>
        <w:rPr>
          <w:lang w:val="en-US" w:eastAsia="en-US" w:bidi="en-US"/>
        </w:rPr>
        <w:t>N</w:t>
      </w:r>
      <w:r w:rsidRPr="00071030">
        <w:rPr>
          <w:lang w:eastAsia="en-US" w:bidi="en-US"/>
        </w:rPr>
        <w:t xml:space="preserve"> </w:t>
      </w:r>
      <w:r>
        <w:t>135- ФЗ "Об оценочной деятельности в Российской Федерации", Администрация проводит закупку услуг по определению рыночной стоимости права на размещение нестационарного торгового объекта и в течение 10 дней со дня приемки результата по заключенному муниципальному контракту направляет хозяйствующему субъекту проект Договора.</w:t>
      </w:r>
    </w:p>
    <w:p w:rsidR="00D3302E" w:rsidRDefault="00F57E47" w:rsidP="00F57E47">
      <w:pPr>
        <w:pStyle w:val="20"/>
        <w:shd w:val="clear" w:color="auto" w:fill="auto"/>
        <w:tabs>
          <w:tab w:val="left" w:pos="1253"/>
        </w:tabs>
        <w:spacing w:before="0" w:line="298" w:lineRule="exact"/>
        <w:ind w:firstLine="709"/>
      </w:pPr>
      <w:r>
        <w:t xml:space="preserve">7.6. </w:t>
      </w:r>
      <w:r w:rsidR="0092009B">
        <w:t>При неисполнении условий, указанных в пункте 7.4 настоящего Положения, хозяйствующий субъект утрачивает право на предоставление компенсационного места.</w:t>
      </w:r>
    </w:p>
    <w:p w:rsidR="00D3302E" w:rsidRDefault="00F57E47" w:rsidP="00F57E47">
      <w:pPr>
        <w:pStyle w:val="20"/>
        <w:shd w:val="clear" w:color="auto" w:fill="auto"/>
        <w:tabs>
          <w:tab w:val="left" w:pos="1253"/>
        </w:tabs>
        <w:spacing w:before="0" w:after="240" w:line="298" w:lineRule="exact"/>
        <w:ind w:firstLine="709"/>
      </w:pPr>
      <w:r>
        <w:t xml:space="preserve">7.7. </w:t>
      </w:r>
      <w:r w:rsidR="0092009B">
        <w:t xml:space="preserve">Хозяйствующий субъект при предоставлении компенсационного места своими силами и за свой счет в течение 15 рабочих дней освобождает ранее занимаемое место от нестационарного торгового объекта и в течение 15 рабочих дней со дня заключения Договора размещает нестационарный торговый объект, отвечающий требованиям настоящего Положения и Правилам благоустройства </w:t>
      </w:r>
      <w:r w:rsidR="00B640B4">
        <w:t xml:space="preserve">муниципального образования «Щекинское сельское поселение» Рыльского муниципального района </w:t>
      </w:r>
      <w:r w:rsidR="0092009B">
        <w:t xml:space="preserve"> Курской области, паспорта, на предоставленное компенсационное место.</w:t>
      </w:r>
    </w:p>
    <w:p w:rsidR="00D3302E" w:rsidRDefault="00F57E47" w:rsidP="00F57E47">
      <w:pPr>
        <w:pStyle w:val="33"/>
        <w:keepNext/>
        <w:keepLines/>
        <w:shd w:val="clear" w:color="auto" w:fill="auto"/>
        <w:tabs>
          <w:tab w:val="left" w:pos="2482"/>
        </w:tabs>
        <w:spacing w:before="0" w:after="240"/>
        <w:ind w:right="720" w:firstLine="2410"/>
        <w:jc w:val="both"/>
      </w:pPr>
      <w:bookmarkStart w:id="9" w:name="bookmark10"/>
      <w:r>
        <w:t xml:space="preserve">8. </w:t>
      </w:r>
      <w:r w:rsidR="0092009B">
        <w:t>Порядок возникновения и прекращения права на размещение сезонных нестационарных торговых объектов</w:t>
      </w:r>
      <w:bookmarkEnd w:id="9"/>
    </w:p>
    <w:p w:rsidR="00D3302E" w:rsidRDefault="00F57E47" w:rsidP="00F57E47">
      <w:pPr>
        <w:pStyle w:val="20"/>
        <w:shd w:val="clear" w:color="auto" w:fill="auto"/>
        <w:tabs>
          <w:tab w:val="left" w:pos="1253"/>
        </w:tabs>
        <w:spacing w:before="0" w:line="298" w:lineRule="exact"/>
        <w:ind w:firstLine="709"/>
      </w:pPr>
      <w:r>
        <w:t>8.</w:t>
      </w:r>
      <w:proofErr w:type="gramStart"/>
      <w:r>
        <w:t>1.</w:t>
      </w:r>
      <w:r w:rsidR="0092009B">
        <w:t>Основанием</w:t>
      </w:r>
      <w:proofErr w:type="gramEnd"/>
      <w:r w:rsidR="0092009B">
        <w:t xml:space="preserve"> для размещения сезонного нестационарного торгового объекта является договор на размещение сезонного нестационарного торгового объекта.</w:t>
      </w:r>
    </w:p>
    <w:p w:rsidR="00D3302E" w:rsidRDefault="00F57E47" w:rsidP="00F57E47">
      <w:pPr>
        <w:pStyle w:val="20"/>
        <w:shd w:val="clear" w:color="auto" w:fill="auto"/>
        <w:tabs>
          <w:tab w:val="left" w:pos="1253"/>
        </w:tabs>
        <w:spacing w:before="0" w:line="298" w:lineRule="exact"/>
        <w:ind w:firstLine="709"/>
      </w:pPr>
      <w:r>
        <w:t xml:space="preserve">8.2. </w:t>
      </w:r>
      <w:r w:rsidR="0092009B">
        <w:t>Заключение договора на размещение сезонного нестационарного торгового объекта осуществляется по результатам торгов, проводимых в форме</w:t>
      </w:r>
    </w:p>
    <w:p w:rsidR="00D3302E" w:rsidRDefault="0092009B">
      <w:pPr>
        <w:pStyle w:val="20"/>
        <w:shd w:val="clear" w:color="auto" w:fill="auto"/>
        <w:spacing w:before="0" w:line="307" w:lineRule="exact"/>
        <w:jc w:val="left"/>
      </w:pPr>
      <w:r>
        <w:t>аукциона.</w:t>
      </w:r>
    </w:p>
    <w:p w:rsidR="00D3302E" w:rsidRDefault="0030588E" w:rsidP="0030588E">
      <w:pPr>
        <w:pStyle w:val="20"/>
        <w:shd w:val="clear" w:color="auto" w:fill="auto"/>
        <w:tabs>
          <w:tab w:val="left" w:pos="1245"/>
        </w:tabs>
        <w:spacing w:before="0" w:line="307" w:lineRule="exact"/>
        <w:ind w:firstLine="709"/>
      </w:pPr>
      <w:r>
        <w:t xml:space="preserve">8.3. </w:t>
      </w:r>
      <w:r w:rsidR="0092009B">
        <w:t xml:space="preserve">В качестве организатора торгов выступает Администрация. </w:t>
      </w:r>
      <w:r w:rsidR="0092009B">
        <w:lastRenderedPageBreak/>
        <w:t>Администрация публикует извещение о проведении аукциона, разрабатывает</w:t>
      </w:r>
    </w:p>
    <w:p w:rsidR="00D3302E" w:rsidRDefault="0092009B">
      <w:pPr>
        <w:pStyle w:val="20"/>
        <w:shd w:val="clear" w:color="auto" w:fill="auto"/>
        <w:spacing w:before="0" w:line="307" w:lineRule="exact"/>
        <w:jc w:val="left"/>
      </w:pPr>
      <w:r>
        <w:t>аукционную документацию, определяет победителя аукциона.</w:t>
      </w:r>
    </w:p>
    <w:p w:rsidR="00D3302E" w:rsidRDefault="0030588E" w:rsidP="0030588E">
      <w:pPr>
        <w:pStyle w:val="20"/>
        <w:shd w:val="clear" w:color="auto" w:fill="auto"/>
        <w:tabs>
          <w:tab w:val="left" w:pos="1225"/>
        </w:tabs>
        <w:spacing w:before="0" w:line="298" w:lineRule="exact"/>
        <w:ind w:firstLine="709"/>
      </w:pPr>
      <w:r>
        <w:t xml:space="preserve">8.4. </w:t>
      </w:r>
      <w:r w:rsidR="0092009B">
        <w:t>В случае признания аукциона несостоявшимся в связи с отсутствием участников аукциона, а также в случае уклонения единственного лица, подавшего заявку на участие в аукционе от подписания договора на размещение сезонного нестационарного торгового объекта, либо при отказе победителя аукциона от заключения договора на размещение сезонного нестационарного торгового объекта, Администрация организует публикацию перечня данных мест в муниципальной газете "Информационный вестник Щекинского сельсовета Рыльского района" и на официальном сайте Администрации в информационно-телекоммуникационной сети "Интернет". После публикации перечня невостребованных мест, заключение договора на размещение сезонного, нестационарного торгового объекта осуществляется с претендентом-заявителем, первым обратившимся в Администрацию.</w:t>
      </w:r>
    </w:p>
    <w:p w:rsidR="00D3302E" w:rsidRDefault="0030588E" w:rsidP="0030588E">
      <w:pPr>
        <w:pStyle w:val="20"/>
        <w:shd w:val="clear" w:color="auto" w:fill="auto"/>
        <w:tabs>
          <w:tab w:val="left" w:pos="1387"/>
        </w:tabs>
        <w:spacing w:before="0" w:line="298" w:lineRule="exact"/>
        <w:ind w:firstLine="709"/>
      </w:pPr>
      <w:r>
        <w:t xml:space="preserve">8.5. </w:t>
      </w:r>
      <w:r w:rsidR="0092009B">
        <w:t>Заинтересованные хозяйствующие субъекты, претендующие на заключение договора в соответствии с пунктом 8.4 настоящего Положения, подают заявления в Администрацию.</w:t>
      </w:r>
    </w:p>
    <w:p w:rsidR="00D3302E" w:rsidRDefault="0030588E" w:rsidP="0030588E">
      <w:pPr>
        <w:pStyle w:val="20"/>
        <w:shd w:val="clear" w:color="auto" w:fill="auto"/>
        <w:tabs>
          <w:tab w:val="left" w:pos="1245"/>
        </w:tabs>
        <w:spacing w:before="0" w:line="298" w:lineRule="exact"/>
        <w:ind w:right="4280" w:firstLine="709"/>
        <w:jc w:val="left"/>
      </w:pPr>
      <w:r>
        <w:t xml:space="preserve">8.6. </w:t>
      </w:r>
      <w:r w:rsidR="0092009B">
        <w:t>В заявлении должны быть указаны: номер по Схеме;</w:t>
      </w:r>
    </w:p>
    <w:p w:rsidR="00D3302E" w:rsidRDefault="0092009B">
      <w:pPr>
        <w:pStyle w:val="20"/>
        <w:shd w:val="clear" w:color="auto" w:fill="auto"/>
        <w:spacing w:before="0" w:line="298" w:lineRule="exact"/>
        <w:ind w:firstLine="740"/>
      </w:pPr>
      <w:r>
        <w:t>тип объекта;</w:t>
      </w:r>
    </w:p>
    <w:p w:rsidR="00D3302E" w:rsidRDefault="0092009B">
      <w:pPr>
        <w:pStyle w:val="20"/>
        <w:shd w:val="clear" w:color="auto" w:fill="auto"/>
        <w:spacing w:before="0" w:line="298" w:lineRule="exact"/>
        <w:ind w:left="740" w:right="5680"/>
        <w:jc w:val="left"/>
      </w:pPr>
      <w:r>
        <w:t>место нахождения объекта: группа товаров;</w:t>
      </w:r>
    </w:p>
    <w:p w:rsidR="00D3302E" w:rsidRDefault="0092009B">
      <w:pPr>
        <w:pStyle w:val="20"/>
        <w:shd w:val="clear" w:color="auto" w:fill="auto"/>
        <w:spacing w:before="0" w:line="298" w:lineRule="exact"/>
        <w:ind w:firstLine="740"/>
      </w:pPr>
      <w:r>
        <w:t>срок функционирования объекта.</w:t>
      </w:r>
    </w:p>
    <w:p w:rsidR="00D3302E" w:rsidRDefault="0092009B">
      <w:pPr>
        <w:pStyle w:val="20"/>
        <w:shd w:val="clear" w:color="auto" w:fill="auto"/>
        <w:spacing w:before="0" w:line="298" w:lineRule="exact"/>
        <w:ind w:firstLine="740"/>
      </w:pPr>
      <w:r>
        <w:t>К заявлению прилагаются:</w:t>
      </w:r>
    </w:p>
    <w:p w:rsidR="00D3302E" w:rsidRDefault="0092009B">
      <w:pPr>
        <w:pStyle w:val="20"/>
        <w:shd w:val="clear" w:color="auto" w:fill="auto"/>
        <w:tabs>
          <w:tab w:val="left" w:pos="8775"/>
        </w:tabs>
        <w:spacing w:before="0" w:line="298" w:lineRule="exact"/>
        <w:ind w:left="740" w:right="600"/>
        <w:jc w:val="left"/>
      </w:pPr>
      <w:r>
        <w:t>копия паспорта заявителя и (или) представителя заявителя; копия доверенности представителя заявителя;</w:t>
      </w:r>
      <w:r>
        <w:tab/>
      </w:r>
    </w:p>
    <w:p w:rsidR="00D3302E" w:rsidRDefault="0092009B">
      <w:pPr>
        <w:pStyle w:val="20"/>
        <w:shd w:val="clear" w:color="auto" w:fill="auto"/>
        <w:spacing w:before="0" w:line="298" w:lineRule="exact"/>
        <w:ind w:firstLine="740"/>
      </w:pPr>
      <w:r>
        <w:t>копии свидетельств: о постановке на учет в налоговом органе на территории Российской Федерации; о внесении в Единый государственный реестр индивидуальных предпринимателей (юридических лиц) записи об индивидуальном предпринимателе (юридическом лице);</w:t>
      </w:r>
    </w:p>
    <w:p w:rsidR="00D3302E" w:rsidRDefault="0092009B">
      <w:pPr>
        <w:pStyle w:val="20"/>
        <w:shd w:val="clear" w:color="auto" w:fill="auto"/>
        <w:spacing w:before="0" w:line="298" w:lineRule="exact"/>
        <w:ind w:firstLine="740"/>
      </w:pPr>
      <w:r>
        <w:t>справка налогового органа об отсутствии у заявителя просроченной задолженности по налогам, иным обязательным платежам в бюджетную систему Российской Федерации, по страховым взносам, пеням и штрафам, выданная не ранее чем за месяц до даты подачи заявления. В случае наличия у хозяйствующего субъекта задолженности по налогам, иным обязательным платежам в бюджетную систему Российской Федерации, по страховым взносам, пеням и штрафам предоставляются заверенные им копии платежных документов, подтверждающих оплату такой задолженности;</w:t>
      </w:r>
    </w:p>
    <w:p w:rsidR="00D3302E" w:rsidRDefault="0092009B">
      <w:pPr>
        <w:pStyle w:val="20"/>
        <w:shd w:val="clear" w:color="auto" w:fill="auto"/>
        <w:spacing w:before="0" w:line="298" w:lineRule="exact"/>
        <w:ind w:firstLine="740"/>
      </w:pPr>
      <w:r>
        <w:t>справка о постановки на учет физического лица в качестве плательщика налога на профессиональный доход (для физических лиц).</w:t>
      </w:r>
    </w:p>
    <w:p w:rsidR="00D3302E" w:rsidRDefault="0030588E" w:rsidP="0030588E">
      <w:pPr>
        <w:pStyle w:val="20"/>
        <w:shd w:val="clear" w:color="auto" w:fill="auto"/>
        <w:tabs>
          <w:tab w:val="left" w:pos="1215"/>
        </w:tabs>
        <w:spacing w:before="0" w:line="298" w:lineRule="exact"/>
        <w:ind w:firstLine="709"/>
      </w:pPr>
      <w:r>
        <w:t xml:space="preserve">8.7. </w:t>
      </w:r>
      <w:r w:rsidR="0092009B">
        <w:t>Заявления хозяйствующих субъектов в течение 3 рабочих дней с даты их поступления в Администрацию регистрируются в журнале входящей корреспонденции.</w:t>
      </w:r>
    </w:p>
    <w:p w:rsidR="00D3302E" w:rsidRDefault="0030588E" w:rsidP="0030588E">
      <w:pPr>
        <w:pStyle w:val="20"/>
        <w:shd w:val="clear" w:color="auto" w:fill="auto"/>
        <w:tabs>
          <w:tab w:val="left" w:pos="1215"/>
        </w:tabs>
        <w:spacing w:before="0" w:line="298" w:lineRule="exact"/>
        <w:ind w:firstLine="709"/>
      </w:pPr>
      <w:r>
        <w:t xml:space="preserve">8.8. </w:t>
      </w:r>
      <w:r w:rsidR="0092009B">
        <w:t xml:space="preserve">Цена договора на размещение сезонного нестационарного торгового объекта (без проведения торгов), заключенного в соответствии с пунктом 8.4 настоящего Положения, устанавливается на основании ранее определенной начальной цены организатором аукциона при проведении торгов в соответствии с Федеральным законом от 29.07.1998 </w:t>
      </w:r>
      <w:r w:rsidR="0092009B">
        <w:rPr>
          <w:lang w:val="en-US" w:eastAsia="en-US" w:bidi="en-US"/>
        </w:rPr>
        <w:t>N</w:t>
      </w:r>
      <w:r w:rsidR="0092009B" w:rsidRPr="00071030">
        <w:rPr>
          <w:lang w:eastAsia="en-US" w:bidi="en-US"/>
        </w:rPr>
        <w:t xml:space="preserve"> </w:t>
      </w:r>
      <w:r w:rsidR="0092009B">
        <w:t xml:space="preserve">135-ФЗ "Об оценочной деятельности в </w:t>
      </w:r>
      <w:r w:rsidR="0092009B">
        <w:lastRenderedPageBreak/>
        <w:t>Российской Федерации".</w:t>
      </w:r>
    </w:p>
    <w:p w:rsidR="00D3302E" w:rsidRDefault="0030588E" w:rsidP="0030588E">
      <w:pPr>
        <w:pStyle w:val="20"/>
        <w:shd w:val="clear" w:color="auto" w:fill="auto"/>
        <w:tabs>
          <w:tab w:val="left" w:pos="1206"/>
        </w:tabs>
        <w:spacing w:before="0" w:line="317" w:lineRule="exact"/>
        <w:ind w:firstLine="709"/>
      </w:pPr>
      <w:r>
        <w:t xml:space="preserve">8.9. </w:t>
      </w:r>
      <w:r w:rsidR="0092009B">
        <w:t>Администрация в срок не более десяти рабочих дней с даты регистрации заявления совершает одно из следующих действий:</w:t>
      </w:r>
    </w:p>
    <w:p w:rsidR="00D3302E" w:rsidRDefault="0092009B">
      <w:pPr>
        <w:pStyle w:val="20"/>
        <w:shd w:val="clear" w:color="auto" w:fill="auto"/>
        <w:spacing w:before="0" w:line="298" w:lineRule="exact"/>
        <w:ind w:firstLine="740"/>
      </w:pPr>
      <w:r>
        <w:t>заключает договор на размещение сезонного нестационарного торгового объекта (без проведения торгов) в соответствии с пунктом 8.4 настоящего Положения;</w:t>
      </w:r>
    </w:p>
    <w:p w:rsidR="00D3302E" w:rsidRDefault="0092009B">
      <w:pPr>
        <w:pStyle w:val="20"/>
        <w:shd w:val="clear" w:color="auto" w:fill="auto"/>
        <w:spacing w:before="0" w:line="298" w:lineRule="exact"/>
        <w:ind w:firstLine="740"/>
      </w:pPr>
      <w:r>
        <w:t>отказывает в заключении договора на размещение сезонного нестационарного торгового объекта (без проведения торгов).</w:t>
      </w:r>
    </w:p>
    <w:p w:rsidR="00D3302E" w:rsidRDefault="0030588E" w:rsidP="0030588E">
      <w:pPr>
        <w:pStyle w:val="20"/>
        <w:shd w:val="clear" w:color="auto" w:fill="auto"/>
        <w:tabs>
          <w:tab w:val="left" w:pos="1392"/>
        </w:tabs>
        <w:spacing w:before="0" w:line="298" w:lineRule="exact"/>
        <w:ind w:firstLine="709"/>
      </w:pPr>
      <w:r>
        <w:t xml:space="preserve">8.10. </w:t>
      </w:r>
      <w:r w:rsidR="0092009B">
        <w:t>Основаниями для отказа в заключении договора на размещение сезонного нестационарного торгового объекта является:</w:t>
      </w:r>
    </w:p>
    <w:p w:rsidR="00D3302E" w:rsidRDefault="0092009B">
      <w:pPr>
        <w:pStyle w:val="20"/>
        <w:shd w:val="clear" w:color="auto" w:fill="auto"/>
        <w:spacing w:before="0" w:line="298" w:lineRule="exact"/>
        <w:ind w:firstLine="740"/>
      </w:pPr>
      <w:r>
        <w:t>подача заявления неуполномоченным лицом;</w:t>
      </w:r>
    </w:p>
    <w:p w:rsidR="00D3302E" w:rsidRDefault="0092009B">
      <w:pPr>
        <w:pStyle w:val="20"/>
        <w:shd w:val="clear" w:color="auto" w:fill="auto"/>
        <w:spacing w:before="0" w:line="298" w:lineRule="exact"/>
        <w:ind w:firstLine="740"/>
      </w:pPr>
      <w:r>
        <w:t>несоответствие заявления требованиям, установленным пунктом 8.6 настоящего Положения;</w:t>
      </w:r>
    </w:p>
    <w:p w:rsidR="00D3302E" w:rsidRDefault="0092009B">
      <w:pPr>
        <w:pStyle w:val="20"/>
        <w:shd w:val="clear" w:color="auto" w:fill="auto"/>
        <w:spacing w:before="0" w:line="298" w:lineRule="exact"/>
        <w:ind w:firstLine="740"/>
      </w:pPr>
      <w:r>
        <w:t>предоставление неполного пакета документов, предусмотренного пунктом 8.6 настоящего Положения;</w:t>
      </w:r>
    </w:p>
    <w:p w:rsidR="00D3302E" w:rsidRDefault="0092009B">
      <w:pPr>
        <w:pStyle w:val="20"/>
        <w:shd w:val="clear" w:color="auto" w:fill="auto"/>
        <w:spacing w:before="0" w:line="298" w:lineRule="exact"/>
        <w:ind w:firstLine="740"/>
      </w:pPr>
      <w:r>
        <w:t>предоставление недостоверной информации.</w:t>
      </w:r>
    </w:p>
    <w:p w:rsidR="00D3302E" w:rsidRDefault="0030588E" w:rsidP="0030588E">
      <w:pPr>
        <w:pStyle w:val="20"/>
        <w:shd w:val="clear" w:color="auto" w:fill="auto"/>
        <w:tabs>
          <w:tab w:val="left" w:pos="1392"/>
        </w:tabs>
        <w:spacing w:before="0" w:line="298" w:lineRule="exact"/>
        <w:ind w:firstLine="709"/>
      </w:pPr>
      <w:r>
        <w:t xml:space="preserve">8.11. </w:t>
      </w:r>
      <w:r w:rsidR="0092009B">
        <w:t>В случае включения в Схему перспективных мест для размещения сезонных нестационарных торговых объектов в период установленного срока функционирования сезонных нестационарных торговых объектов заключение договора на размещение сезонного нестационарного торгового объекта осуществляется с претендентом-заявителем, первым, обратившимся в Администрацию после публикации сообщения в муниципальной газете "Информационный вестник Щекинского сельсовета Рыльского района" и на официальном сайте Администрации в информационно-телекоммуникационной сети "Интернет" в порядке, предусмотренном пунктами 8.5 - 8.11 настоящего Положения.</w:t>
      </w: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30588E">
      <w:pPr>
        <w:pStyle w:val="20"/>
        <w:shd w:val="clear" w:color="auto" w:fill="auto"/>
        <w:tabs>
          <w:tab w:val="left" w:pos="1392"/>
        </w:tabs>
        <w:spacing w:before="0" w:line="298" w:lineRule="exact"/>
        <w:ind w:firstLine="709"/>
      </w:pPr>
    </w:p>
    <w:p w:rsidR="00530CC8" w:rsidRDefault="00530CC8" w:rsidP="00530CC8">
      <w:pPr>
        <w:pStyle w:val="20"/>
        <w:shd w:val="clear" w:color="auto" w:fill="auto"/>
        <w:spacing w:before="0" w:line="307" w:lineRule="exact"/>
        <w:jc w:val="right"/>
      </w:pPr>
    </w:p>
    <w:p w:rsidR="00530CC8" w:rsidRDefault="00530CC8" w:rsidP="00530CC8">
      <w:pPr>
        <w:pStyle w:val="20"/>
        <w:shd w:val="clear" w:color="auto" w:fill="auto"/>
        <w:spacing w:before="0" w:line="307" w:lineRule="exact"/>
        <w:jc w:val="right"/>
      </w:pPr>
    </w:p>
    <w:p w:rsidR="00530CC8" w:rsidRDefault="00530CC8" w:rsidP="00530CC8">
      <w:pPr>
        <w:pStyle w:val="20"/>
        <w:shd w:val="clear" w:color="auto" w:fill="auto"/>
        <w:spacing w:before="0" w:line="307" w:lineRule="exact"/>
        <w:jc w:val="right"/>
      </w:pPr>
      <w:r>
        <w:lastRenderedPageBreak/>
        <w:t>Приложение 1</w:t>
      </w:r>
    </w:p>
    <w:p w:rsidR="00530CC8" w:rsidRDefault="00530CC8" w:rsidP="00530CC8">
      <w:pPr>
        <w:pStyle w:val="20"/>
        <w:shd w:val="clear" w:color="auto" w:fill="auto"/>
        <w:spacing w:before="0" w:after="1148" w:line="307" w:lineRule="exact"/>
        <w:ind w:left="3300"/>
        <w:jc w:val="right"/>
      </w:pPr>
      <w:r>
        <w:t xml:space="preserve">к Положению о размещении нестационарных торговых объектов на территории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w:t>
      </w:r>
    </w:p>
    <w:p w:rsidR="00530CC8" w:rsidRDefault="00530CC8" w:rsidP="00530CC8">
      <w:pPr>
        <w:pStyle w:val="60"/>
        <w:shd w:val="clear" w:color="auto" w:fill="auto"/>
        <w:spacing w:after="270"/>
        <w:ind w:right="20"/>
        <w:jc w:val="center"/>
      </w:pPr>
      <w:r>
        <w:t>ТИПОВАЯ ФОРМА ДОГОВОРА</w:t>
      </w:r>
      <w:r>
        <w:br/>
        <w:t>на размещение нестационарного торгового объекта</w:t>
      </w:r>
    </w:p>
    <w:p w:rsidR="00530CC8" w:rsidRDefault="00530CC8" w:rsidP="00530CC8">
      <w:pPr>
        <w:pStyle w:val="20"/>
        <w:shd w:val="clear" w:color="auto" w:fill="auto"/>
        <w:tabs>
          <w:tab w:val="left" w:pos="5118"/>
          <w:tab w:val="left" w:leader="underscore" w:pos="5486"/>
          <w:tab w:val="left" w:leader="underscore" w:pos="6955"/>
          <w:tab w:val="left" w:leader="underscore" w:pos="7594"/>
        </w:tabs>
        <w:spacing w:before="0" w:after="859" w:line="260" w:lineRule="exact"/>
      </w:pPr>
      <w:r>
        <w:tab/>
        <w:t>"</w:t>
      </w:r>
      <w:r>
        <w:tab/>
        <w:t>"</w:t>
      </w:r>
      <w:r>
        <w:tab/>
        <w:t>20</w:t>
      </w:r>
      <w:r>
        <w:tab/>
        <w:t>г.</w:t>
      </w:r>
    </w:p>
    <w:p w:rsidR="00530CC8" w:rsidRDefault="00530CC8" w:rsidP="00530CC8">
      <w:pPr>
        <w:pStyle w:val="20"/>
        <w:shd w:val="clear" w:color="auto" w:fill="auto"/>
        <w:tabs>
          <w:tab w:val="left" w:leader="underscore" w:pos="5118"/>
          <w:tab w:val="left" w:leader="underscore" w:pos="6171"/>
          <w:tab w:val="left" w:leader="underscore" w:pos="7594"/>
          <w:tab w:val="left" w:leader="underscore" w:pos="7815"/>
          <w:tab w:val="left" w:leader="underscore" w:pos="8470"/>
        </w:tabs>
        <w:spacing w:before="0"/>
        <w:ind w:firstLine="300"/>
      </w:pPr>
      <w:r>
        <w:tab/>
        <w:t xml:space="preserve">в лице </w:t>
      </w:r>
      <w:r>
        <w:tab/>
      </w:r>
      <w:r>
        <w:tab/>
      </w:r>
      <w:r>
        <w:tab/>
      </w:r>
      <w:r>
        <w:tab/>
      </w:r>
    </w:p>
    <w:p w:rsidR="00530CC8" w:rsidRDefault="00530CC8" w:rsidP="00530CC8">
      <w:pPr>
        <w:pStyle w:val="20"/>
        <w:shd w:val="clear" w:color="auto" w:fill="auto"/>
        <w:tabs>
          <w:tab w:val="left" w:pos="6171"/>
        </w:tabs>
        <w:spacing w:before="0"/>
        <w:ind w:firstLine="300"/>
      </w:pPr>
      <w:r>
        <w:t>(полное наименование предпринимателя,</w:t>
      </w:r>
      <w:r>
        <w:tab/>
        <w:t>(должность, Ф.И.О.)</w:t>
      </w:r>
    </w:p>
    <w:p w:rsidR="00530CC8" w:rsidRDefault="00530CC8" w:rsidP="00530CC8">
      <w:pPr>
        <w:pStyle w:val="20"/>
        <w:shd w:val="clear" w:color="auto" w:fill="auto"/>
        <w:spacing w:before="0" w:after="236"/>
        <w:ind w:left="1200"/>
        <w:jc w:val="left"/>
      </w:pPr>
      <w:r>
        <w:t>юр. лица)</w:t>
      </w:r>
    </w:p>
    <w:p w:rsidR="00530CC8" w:rsidRDefault="00530CC8" w:rsidP="00530CC8">
      <w:pPr>
        <w:pStyle w:val="20"/>
        <w:shd w:val="clear" w:color="auto" w:fill="auto"/>
        <w:tabs>
          <w:tab w:val="left" w:leader="underscore" w:pos="9202"/>
        </w:tabs>
        <w:spacing w:before="0" w:line="298" w:lineRule="exact"/>
      </w:pPr>
      <w:r>
        <w:t xml:space="preserve">действующего на основании </w:t>
      </w:r>
      <w:r>
        <w:tab/>
        <w:t>,</w:t>
      </w:r>
    </w:p>
    <w:p w:rsidR="00530CC8" w:rsidRDefault="00530CC8" w:rsidP="00530CC8">
      <w:pPr>
        <w:pStyle w:val="20"/>
        <w:shd w:val="clear" w:color="auto" w:fill="auto"/>
        <w:tabs>
          <w:tab w:val="left" w:pos="2256"/>
          <w:tab w:val="left" w:pos="4267"/>
          <w:tab w:val="left" w:pos="6171"/>
          <w:tab w:val="left" w:pos="7858"/>
          <w:tab w:val="left" w:pos="8803"/>
        </w:tabs>
        <w:spacing w:before="0" w:line="298" w:lineRule="exact"/>
      </w:pPr>
      <w:r>
        <w:t>именуемый(</w:t>
      </w:r>
      <w:proofErr w:type="spellStart"/>
      <w:r>
        <w:t>ое</w:t>
      </w:r>
      <w:proofErr w:type="spellEnd"/>
      <w:r>
        <w:t>) в дальнейшем "Исполнитель", с одной стороны, и Администрация Щекинского</w:t>
      </w:r>
      <w:r>
        <w:tab/>
        <w:t>сельсовета</w:t>
      </w:r>
      <w:r>
        <w:tab/>
        <w:t>Рыльского</w:t>
      </w:r>
      <w:r>
        <w:tab/>
        <w:t>района</w:t>
      </w:r>
      <w:r>
        <w:tab/>
        <w:t>в</w:t>
      </w:r>
      <w:r>
        <w:tab/>
        <w:t>лице</w:t>
      </w:r>
    </w:p>
    <w:p w:rsidR="00530CC8" w:rsidRDefault="00530CC8" w:rsidP="00530CC8">
      <w:pPr>
        <w:pStyle w:val="20"/>
        <w:shd w:val="clear" w:color="auto" w:fill="auto"/>
        <w:tabs>
          <w:tab w:val="left" w:leader="underscore" w:pos="4814"/>
        </w:tabs>
        <w:spacing w:before="0" w:line="298" w:lineRule="exact"/>
      </w:pPr>
      <w:r>
        <w:tab/>
        <w:t>, действующего на основании Устава,</w:t>
      </w:r>
    </w:p>
    <w:p w:rsidR="00530CC8" w:rsidRDefault="00530CC8" w:rsidP="00530CC8">
      <w:pPr>
        <w:pStyle w:val="70"/>
        <w:shd w:val="clear" w:color="auto" w:fill="auto"/>
      </w:pPr>
      <w:r>
        <w:rPr>
          <w:rStyle w:val="71"/>
        </w:rPr>
        <w:t xml:space="preserve">именуемый в дальнейшем "Заказчик", с другой стороны, а вместе именуемые "Стороны", </w:t>
      </w:r>
      <w:r>
        <w:t>(&lt;*&gt; по результатам проведения аукциона на право заключения договора на размещение нестационарных торговых объектов (полное наименование аукциона и реквизиты решения о проведении аукциона) и на основании протокола</w:t>
      </w:r>
    </w:p>
    <w:p w:rsidR="00530CC8" w:rsidRDefault="00530CC8" w:rsidP="00530CC8">
      <w:pPr>
        <w:pStyle w:val="20"/>
        <w:shd w:val="clear" w:color="auto" w:fill="auto"/>
        <w:tabs>
          <w:tab w:val="left" w:leader="underscore" w:pos="3776"/>
          <w:tab w:val="left" w:leader="underscore" w:pos="5118"/>
        </w:tabs>
        <w:spacing w:before="0" w:line="298" w:lineRule="exact"/>
      </w:pPr>
      <w:r>
        <w:rPr>
          <w:rStyle w:val="22"/>
        </w:rPr>
        <w:t xml:space="preserve">о результатах аукциона </w:t>
      </w:r>
      <w:r>
        <w:rPr>
          <w:rStyle w:val="22"/>
          <w:lang w:val="en-US" w:eastAsia="en-US" w:bidi="en-US"/>
        </w:rPr>
        <w:t>N</w:t>
      </w:r>
      <w:r>
        <w:tab/>
        <w:t xml:space="preserve"> </w:t>
      </w:r>
      <w:r>
        <w:rPr>
          <w:rStyle w:val="22"/>
        </w:rPr>
        <w:t>от</w:t>
      </w:r>
      <w:r>
        <w:t xml:space="preserve"> </w:t>
      </w:r>
      <w:r>
        <w:tab/>
      </w:r>
      <w:r>
        <w:rPr>
          <w:rStyle w:val="22"/>
        </w:rPr>
        <w:t>,)</w:t>
      </w:r>
      <w:r>
        <w:t xml:space="preserve"> заключили настоящий договор о</w:t>
      </w:r>
    </w:p>
    <w:p w:rsidR="00530CC8" w:rsidRDefault="00530CC8" w:rsidP="00530CC8">
      <w:pPr>
        <w:pStyle w:val="20"/>
        <w:shd w:val="clear" w:color="auto" w:fill="auto"/>
        <w:spacing w:before="0" w:after="270" w:line="298" w:lineRule="exact"/>
      </w:pPr>
      <w:r>
        <w:t>нижеследующем:</w:t>
      </w:r>
    </w:p>
    <w:p w:rsidR="00530CC8" w:rsidRDefault="00530CC8" w:rsidP="00530CC8">
      <w:pPr>
        <w:pStyle w:val="60"/>
        <w:numPr>
          <w:ilvl w:val="0"/>
          <w:numId w:val="12"/>
        </w:numPr>
        <w:shd w:val="clear" w:color="auto" w:fill="auto"/>
        <w:tabs>
          <w:tab w:val="left" w:pos="3888"/>
        </w:tabs>
        <w:spacing w:after="248" w:line="260" w:lineRule="exact"/>
        <w:ind w:left="3520"/>
        <w:jc w:val="both"/>
      </w:pPr>
      <w:r>
        <w:t>Предмет договора</w:t>
      </w:r>
    </w:p>
    <w:p w:rsidR="00530CC8" w:rsidRDefault="00530CC8" w:rsidP="00530CC8">
      <w:pPr>
        <w:pStyle w:val="20"/>
        <w:numPr>
          <w:ilvl w:val="1"/>
          <w:numId w:val="12"/>
        </w:numPr>
        <w:shd w:val="clear" w:color="auto" w:fill="auto"/>
        <w:tabs>
          <w:tab w:val="left" w:pos="829"/>
        </w:tabs>
        <w:spacing w:before="0" w:line="298" w:lineRule="exact"/>
        <w:ind w:firstLine="300"/>
      </w:pPr>
      <w:r>
        <w:t xml:space="preserve">Заказчик предоставляет Исполнителю право на размещение нестационарного торгового объекта (далее - Объект) в соответствии со Схемой размещения нестационарных торговых объектов на территории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 утвержденной постановлением Администрации Щекинского сельсовета Рыльского района:</w:t>
      </w:r>
    </w:p>
    <w:p w:rsidR="00530CC8" w:rsidRDefault="00530CC8" w:rsidP="00530CC8">
      <w:pPr>
        <w:pStyle w:val="20"/>
        <w:shd w:val="clear" w:color="auto" w:fill="auto"/>
        <w:tabs>
          <w:tab w:val="left" w:leader="underscore" w:pos="9202"/>
        </w:tabs>
        <w:spacing w:before="0" w:line="298" w:lineRule="exact"/>
        <w:ind w:firstLine="300"/>
      </w:pPr>
      <w:r>
        <w:t>Номер по Схеме:</w:t>
      </w:r>
      <w:r>
        <w:tab/>
      </w:r>
    </w:p>
    <w:p w:rsidR="00530CC8" w:rsidRDefault="00530CC8" w:rsidP="00530CC8">
      <w:pPr>
        <w:pStyle w:val="a8"/>
        <w:shd w:val="clear" w:color="auto" w:fill="auto"/>
        <w:tabs>
          <w:tab w:val="right" w:leader="underscore" w:pos="9295"/>
        </w:tabs>
        <w:ind w:firstLine="300"/>
      </w:pPr>
      <w:r>
        <w:fldChar w:fldCharType="begin"/>
      </w:r>
      <w:r>
        <w:instrText xml:space="preserve"> TOC \o "1-5" \h \z </w:instrText>
      </w:r>
      <w:r>
        <w:fldChar w:fldCharType="separate"/>
      </w:r>
      <w:r>
        <w:t>адресные ориентиры:</w:t>
      </w:r>
      <w:r>
        <w:tab/>
        <w:t>;</w:t>
      </w:r>
    </w:p>
    <w:p w:rsidR="00530CC8" w:rsidRDefault="00530CC8" w:rsidP="00530CC8">
      <w:pPr>
        <w:pStyle w:val="a8"/>
        <w:shd w:val="clear" w:color="auto" w:fill="auto"/>
        <w:tabs>
          <w:tab w:val="right" w:leader="underscore" w:pos="9295"/>
        </w:tabs>
        <w:ind w:firstLine="300"/>
      </w:pPr>
      <w:r>
        <w:t>вид:</w:t>
      </w:r>
      <w:r>
        <w:tab/>
        <w:t>;</w:t>
      </w:r>
    </w:p>
    <w:p w:rsidR="00530CC8" w:rsidRDefault="00530CC8" w:rsidP="00530CC8">
      <w:pPr>
        <w:pStyle w:val="a8"/>
        <w:shd w:val="clear" w:color="auto" w:fill="auto"/>
        <w:tabs>
          <w:tab w:val="left" w:leader="underscore" w:pos="9202"/>
        </w:tabs>
        <w:ind w:firstLine="300"/>
      </w:pPr>
      <w:r>
        <w:t>группа товаров:</w:t>
      </w:r>
      <w:r>
        <w:tab/>
        <w:t>;</w:t>
      </w:r>
    </w:p>
    <w:p w:rsidR="00530CC8" w:rsidRDefault="00530CC8" w:rsidP="00530CC8">
      <w:pPr>
        <w:pStyle w:val="a8"/>
        <w:shd w:val="clear" w:color="auto" w:fill="auto"/>
        <w:tabs>
          <w:tab w:val="right" w:leader="underscore" w:pos="9295"/>
        </w:tabs>
        <w:ind w:firstLine="300"/>
      </w:pPr>
      <w:r>
        <w:t>период размещения:</w:t>
      </w:r>
      <w:r>
        <w:tab/>
        <w:t>;</w:t>
      </w:r>
    </w:p>
    <w:p w:rsidR="00530CC8" w:rsidRDefault="00530CC8" w:rsidP="00530CC8">
      <w:pPr>
        <w:pStyle w:val="a8"/>
        <w:shd w:val="clear" w:color="auto" w:fill="auto"/>
        <w:tabs>
          <w:tab w:val="left" w:leader="underscore" w:pos="9202"/>
        </w:tabs>
        <w:spacing w:after="236"/>
        <w:ind w:firstLine="300"/>
      </w:pPr>
      <w:r>
        <w:t>площадь (кв. м):</w:t>
      </w:r>
      <w:r>
        <w:tab/>
        <w:t>.</w:t>
      </w:r>
      <w:r>
        <w:fldChar w:fldCharType="end"/>
      </w:r>
    </w:p>
    <w:p w:rsidR="00530CC8" w:rsidRDefault="00530CC8" w:rsidP="00530CC8">
      <w:pPr>
        <w:pStyle w:val="70"/>
        <w:shd w:val="clear" w:color="auto" w:fill="auto"/>
        <w:spacing w:line="302" w:lineRule="exact"/>
        <w:ind w:firstLine="300"/>
        <w:jc w:val="left"/>
      </w:pPr>
      <w:r>
        <w:rPr>
          <w:rStyle w:val="71"/>
        </w:rPr>
        <w:t xml:space="preserve">Размеры объекта: </w:t>
      </w:r>
      <w:r>
        <w:t>(&lt;*&gt; применяется при включении в аукционную документацию конкретного объекта)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13"/>
        <w:gridCol w:w="6787"/>
      </w:tblGrid>
      <w:tr w:rsidR="00530CC8" w:rsidTr="00D30192">
        <w:trPr>
          <w:trHeight w:hRule="exact" w:val="552"/>
          <w:jc w:val="center"/>
        </w:trPr>
        <w:tc>
          <w:tcPr>
            <w:tcW w:w="2213" w:type="dxa"/>
            <w:tcBorders>
              <w:top w:val="single" w:sz="4" w:space="0" w:color="auto"/>
              <w:left w:val="single" w:sz="4" w:space="0" w:color="auto"/>
            </w:tcBorders>
            <w:shd w:val="clear" w:color="auto" w:fill="FFFFFF"/>
            <w:vAlign w:val="bottom"/>
          </w:tcPr>
          <w:p w:rsidR="00530CC8" w:rsidRDefault="00530CC8" w:rsidP="00D30192">
            <w:pPr>
              <w:pStyle w:val="20"/>
              <w:framePr w:w="9000" w:wrap="notBeside" w:vAnchor="text" w:hAnchor="text" w:xAlign="center" w:y="1"/>
              <w:shd w:val="clear" w:color="auto" w:fill="auto"/>
              <w:spacing w:before="0" w:line="260" w:lineRule="exact"/>
              <w:jc w:val="center"/>
            </w:pPr>
            <w:r>
              <w:rPr>
                <w:rStyle w:val="23"/>
              </w:rPr>
              <w:lastRenderedPageBreak/>
              <w:t>Длина, мм</w:t>
            </w:r>
          </w:p>
        </w:tc>
        <w:tc>
          <w:tcPr>
            <w:tcW w:w="6787" w:type="dxa"/>
            <w:tcBorders>
              <w:top w:val="single" w:sz="4" w:space="0" w:color="auto"/>
              <w:left w:val="single" w:sz="4" w:space="0" w:color="auto"/>
              <w:right w:val="single" w:sz="4" w:space="0" w:color="auto"/>
            </w:tcBorders>
            <w:shd w:val="clear" w:color="auto" w:fill="FFFFFF"/>
          </w:tcPr>
          <w:p w:rsidR="00530CC8" w:rsidRDefault="00530CC8" w:rsidP="00D30192">
            <w:pPr>
              <w:framePr w:w="9000" w:wrap="notBeside" w:vAnchor="text" w:hAnchor="text" w:xAlign="center" w:y="1"/>
              <w:rPr>
                <w:sz w:val="10"/>
                <w:szCs w:val="10"/>
              </w:rPr>
            </w:pPr>
          </w:p>
        </w:tc>
      </w:tr>
      <w:tr w:rsidR="00530CC8" w:rsidTr="00D30192">
        <w:trPr>
          <w:trHeight w:hRule="exact" w:val="528"/>
          <w:jc w:val="center"/>
        </w:trPr>
        <w:tc>
          <w:tcPr>
            <w:tcW w:w="2213" w:type="dxa"/>
            <w:tcBorders>
              <w:top w:val="single" w:sz="4" w:space="0" w:color="auto"/>
              <w:left w:val="single" w:sz="4" w:space="0" w:color="auto"/>
            </w:tcBorders>
            <w:shd w:val="clear" w:color="auto" w:fill="FFFFFF"/>
            <w:vAlign w:val="bottom"/>
          </w:tcPr>
          <w:p w:rsidR="00530CC8" w:rsidRDefault="00530CC8" w:rsidP="00D30192">
            <w:pPr>
              <w:pStyle w:val="20"/>
              <w:framePr w:w="9000" w:wrap="notBeside" w:vAnchor="text" w:hAnchor="text" w:xAlign="center" w:y="1"/>
              <w:shd w:val="clear" w:color="auto" w:fill="auto"/>
              <w:spacing w:before="0" w:line="260" w:lineRule="exact"/>
              <w:jc w:val="center"/>
            </w:pPr>
            <w:r>
              <w:rPr>
                <w:rStyle w:val="23"/>
              </w:rPr>
              <w:t>Ширина, мм</w:t>
            </w:r>
          </w:p>
        </w:tc>
        <w:tc>
          <w:tcPr>
            <w:tcW w:w="6787" w:type="dxa"/>
            <w:tcBorders>
              <w:top w:val="single" w:sz="4" w:space="0" w:color="auto"/>
              <w:left w:val="single" w:sz="4" w:space="0" w:color="auto"/>
              <w:right w:val="single" w:sz="4" w:space="0" w:color="auto"/>
            </w:tcBorders>
            <w:shd w:val="clear" w:color="auto" w:fill="FFFFFF"/>
          </w:tcPr>
          <w:p w:rsidR="00530CC8" w:rsidRDefault="00530CC8" w:rsidP="00D30192">
            <w:pPr>
              <w:framePr w:w="9000" w:wrap="notBeside" w:vAnchor="text" w:hAnchor="text" w:xAlign="center" w:y="1"/>
              <w:rPr>
                <w:sz w:val="10"/>
                <w:szCs w:val="10"/>
              </w:rPr>
            </w:pPr>
          </w:p>
        </w:tc>
      </w:tr>
      <w:tr w:rsidR="00530CC8" w:rsidTr="00D30192">
        <w:trPr>
          <w:trHeight w:hRule="exact" w:val="533"/>
          <w:jc w:val="center"/>
        </w:trPr>
        <w:tc>
          <w:tcPr>
            <w:tcW w:w="2213" w:type="dxa"/>
            <w:tcBorders>
              <w:top w:val="single" w:sz="4" w:space="0" w:color="auto"/>
              <w:left w:val="single" w:sz="4" w:space="0" w:color="auto"/>
              <w:bottom w:val="single" w:sz="4" w:space="0" w:color="auto"/>
            </w:tcBorders>
            <w:shd w:val="clear" w:color="auto" w:fill="FFFFFF"/>
            <w:vAlign w:val="center"/>
          </w:tcPr>
          <w:p w:rsidR="00530CC8" w:rsidRDefault="00530CC8" w:rsidP="00D30192">
            <w:pPr>
              <w:pStyle w:val="20"/>
              <w:framePr w:w="9000" w:wrap="notBeside" w:vAnchor="text" w:hAnchor="text" w:xAlign="center" w:y="1"/>
              <w:shd w:val="clear" w:color="auto" w:fill="auto"/>
              <w:spacing w:before="0" w:line="260" w:lineRule="exact"/>
              <w:jc w:val="center"/>
            </w:pPr>
            <w:r>
              <w:rPr>
                <w:rStyle w:val="23"/>
              </w:rPr>
              <w:t>Высота, мм</w:t>
            </w:r>
          </w:p>
        </w:tc>
        <w:tc>
          <w:tcPr>
            <w:tcW w:w="6787" w:type="dxa"/>
            <w:tcBorders>
              <w:top w:val="single" w:sz="4" w:space="0" w:color="auto"/>
              <w:left w:val="single" w:sz="4" w:space="0" w:color="auto"/>
              <w:bottom w:val="single" w:sz="4" w:space="0" w:color="auto"/>
              <w:right w:val="single" w:sz="4" w:space="0" w:color="auto"/>
            </w:tcBorders>
            <w:shd w:val="clear" w:color="auto" w:fill="FFFFFF"/>
          </w:tcPr>
          <w:p w:rsidR="00530CC8" w:rsidRDefault="00530CC8" w:rsidP="00D30192">
            <w:pPr>
              <w:framePr w:w="9000" w:wrap="notBeside" w:vAnchor="text" w:hAnchor="text" w:xAlign="center" w:y="1"/>
              <w:rPr>
                <w:sz w:val="10"/>
                <w:szCs w:val="10"/>
              </w:rPr>
            </w:pPr>
          </w:p>
        </w:tc>
      </w:tr>
    </w:tbl>
    <w:p w:rsidR="00530CC8" w:rsidRDefault="00530CC8" w:rsidP="00530CC8">
      <w:pPr>
        <w:framePr w:w="9000" w:wrap="notBeside" w:vAnchor="text" w:hAnchor="text" w:xAlign="center" w:y="1"/>
        <w:rPr>
          <w:sz w:val="2"/>
          <w:szCs w:val="2"/>
        </w:rPr>
      </w:pPr>
    </w:p>
    <w:p w:rsidR="00530CC8" w:rsidRDefault="00530CC8" w:rsidP="00530CC8">
      <w:pPr>
        <w:rPr>
          <w:sz w:val="2"/>
          <w:szCs w:val="2"/>
        </w:rPr>
      </w:pPr>
    </w:p>
    <w:p w:rsidR="00530CC8" w:rsidRDefault="00530CC8" w:rsidP="00530CC8">
      <w:pPr>
        <w:pStyle w:val="20"/>
        <w:numPr>
          <w:ilvl w:val="1"/>
          <w:numId w:val="12"/>
        </w:numPr>
        <w:shd w:val="clear" w:color="auto" w:fill="auto"/>
        <w:tabs>
          <w:tab w:val="left" w:pos="1128"/>
        </w:tabs>
        <w:spacing w:before="254" w:after="330" w:line="298" w:lineRule="exact"/>
        <w:ind w:firstLine="600"/>
      </w:pPr>
      <w:r>
        <w:t>Исполнитель вносит плату за размещение Объекта в порядке, установленном разделом 3 настоящего договора. Не размещение Объекта в течение срока действия договора не может служить основанием невнесения платы по договору.</w:t>
      </w:r>
    </w:p>
    <w:p w:rsidR="00530CC8" w:rsidRDefault="00530CC8" w:rsidP="00530CC8">
      <w:pPr>
        <w:pStyle w:val="33"/>
        <w:keepNext/>
        <w:keepLines/>
        <w:numPr>
          <w:ilvl w:val="0"/>
          <w:numId w:val="12"/>
        </w:numPr>
        <w:shd w:val="clear" w:color="auto" w:fill="auto"/>
        <w:tabs>
          <w:tab w:val="left" w:pos="3553"/>
        </w:tabs>
        <w:spacing w:before="0" w:after="207" w:line="260" w:lineRule="exact"/>
        <w:ind w:left="3180" w:firstLine="0"/>
        <w:jc w:val="both"/>
      </w:pPr>
      <w:r>
        <w:t>Срок действия договора</w:t>
      </w:r>
    </w:p>
    <w:p w:rsidR="00530CC8" w:rsidRDefault="00530CC8" w:rsidP="00530CC8">
      <w:pPr>
        <w:pStyle w:val="20"/>
        <w:numPr>
          <w:ilvl w:val="1"/>
          <w:numId w:val="12"/>
        </w:numPr>
        <w:shd w:val="clear" w:color="auto" w:fill="auto"/>
        <w:tabs>
          <w:tab w:val="left" w:pos="1170"/>
        </w:tabs>
        <w:spacing w:before="0" w:line="298" w:lineRule="exact"/>
        <w:ind w:firstLine="600"/>
      </w:pPr>
      <w:r>
        <w:t>Договор вступает в силу со дня подписания Сторонами и действует с</w:t>
      </w:r>
    </w:p>
    <w:p w:rsidR="00530CC8" w:rsidRDefault="00530CC8" w:rsidP="00530CC8">
      <w:pPr>
        <w:pStyle w:val="20"/>
        <w:shd w:val="clear" w:color="auto" w:fill="auto"/>
        <w:tabs>
          <w:tab w:val="left" w:leader="underscore" w:pos="1435"/>
          <w:tab w:val="left" w:leader="underscore" w:pos="3438"/>
        </w:tabs>
        <w:spacing w:before="0" w:line="298" w:lineRule="exact"/>
      </w:pPr>
      <w:r>
        <w:tab/>
        <w:t>до</w:t>
      </w:r>
      <w:r>
        <w:tab/>
        <w:t>.</w:t>
      </w:r>
    </w:p>
    <w:p w:rsidR="00530CC8" w:rsidRDefault="00530CC8" w:rsidP="00530CC8">
      <w:pPr>
        <w:pStyle w:val="20"/>
        <w:numPr>
          <w:ilvl w:val="1"/>
          <w:numId w:val="12"/>
        </w:numPr>
        <w:shd w:val="clear" w:color="auto" w:fill="auto"/>
        <w:tabs>
          <w:tab w:val="left" w:pos="1170"/>
        </w:tabs>
        <w:spacing w:before="0" w:line="298" w:lineRule="exact"/>
        <w:ind w:firstLine="600"/>
      </w:pPr>
      <w:r>
        <w:t>Окончание срока действия договора влечет его прекращение. Настоящий</w:t>
      </w:r>
    </w:p>
    <w:p w:rsidR="00530CC8" w:rsidRDefault="00530CC8" w:rsidP="00530CC8">
      <w:pPr>
        <w:pStyle w:val="20"/>
        <w:shd w:val="clear" w:color="auto" w:fill="auto"/>
        <w:tabs>
          <w:tab w:val="left" w:pos="8722"/>
        </w:tabs>
        <w:spacing w:before="0" w:line="298" w:lineRule="exact"/>
      </w:pPr>
      <w:r>
        <w:t>договор пролонгации (автоматическому продлению) не подлежит.</w:t>
      </w:r>
      <w:r>
        <w:tab/>
        <w:t>.</w:t>
      </w:r>
    </w:p>
    <w:p w:rsidR="00530CC8" w:rsidRDefault="00530CC8" w:rsidP="00530CC8">
      <w:pPr>
        <w:pStyle w:val="20"/>
        <w:numPr>
          <w:ilvl w:val="1"/>
          <w:numId w:val="12"/>
        </w:numPr>
        <w:shd w:val="clear" w:color="auto" w:fill="auto"/>
        <w:tabs>
          <w:tab w:val="left" w:pos="1128"/>
        </w:tabs>
        <w:spacing w:before="0" w:after="330" w:line="298" w:lineRule="exact"/>
        <w:ind w:firstLine="600"/>
      </w:pPr>
      <w:r>
        <w:t>Окончание срока действия договора не влечет прекращение обязанностей Исполнителя по оплате всех платежей по договору, а также неустойки за нарушение обязательств.</w:t>
      </w:r>
    </w:p>
    <w:p w:rsidR="00530CC8" w:rsidRDefault="00530CC8" w:rsidP="00530CC8">
      <w:pPr>
        <w:pStyle w:val="33"/>
        <w:keepNext/>
        <w:keepLines/>
        <w:numPr>
          <w:ilvl w:val="0"/>
          <w:numId w:val="12"/>
        </w:numPr>
        <w:shd w:val="clear" w:color="auto" w:fill="auto"/>
        <w:tabs>
          <w:tab w:val="left" w:pos="2938"/>
        </w:tabs>
        <w:spacing w:before="0" w:after="188" w:line="260" w:lineRule="exact"/>
        <w:ind w:left="2560" w:firstLine="0"/>
        <w:jc w:val="both"/>
      </w:pPr>
      <w:r>
        <w:t>Цена договора и порядок расчетов</w:t>
      </w:r>
    </w:p>
    <w:p w:rsidR="00530CC8" w:rsidRDefault="00530CC8" w:rsidP="00530CC8">
      <w:pPr>
        <w:pStyle w:val="20"/>
        <w:numPr>
          <w:ilvl w:val="1"/>
          <w:numId w:val="12"/>
        </w:numPr>
        <w:shd w:val="clear" w:color="auto" w:fill="auto"/>
        <w:tabs>
          <w:tab w:val="left" w:pos="1128"/>
          <w:tab w:val="left" w:pos="9053"/>
        </w:tabs>
        <w:spacing w:before="0" w:line="298" w:lineRule="exact"/>
        <w:ind w:firstLine="600"/>
      </w:pPr>
      <w:r>
        <w:t>Цена договора состоит из платы за размещение Объекта (далее - плата) и устанавливается:</w:t>
      </w:r>
      <w:r>
        <w:tab/>
        <w:t>.</w:t>
      </w:r>
    </w:p>
    <w:p w:rsidR="00530CC8" w:rsidRDefault="00530CC8" w:rsidP="00530CC8">
      <w:pPr>
        <w:pStyle w:val="70"/>
        <w:numPr>
          <w:ilvl w:val="2"/>
          <w:numId w:val="12"/>
        </w:numPr>
        <w:shd w:val="clear" w:color="auto" w:fill="auto"/>
        <w:tabs>
          <w:tab w:val="left" w:pos="1285"/>
        </w:tabs>
        <w:ind w:firstLine="600"/>
      </w:pPr>
      <w:r>
        <w:t>(&lt;*&gt; (в случае проведения торгов):</w:t>
      </w:r>
    </w:p>
    <w:p w:rsidR="00530CC8" w:rsidRDefault="00530CC8" w:rsidP="00530CC8">
      <w:pPr>
        <w:pStyle w:val="70"/>
        <w:shd w:val="clear" w:color="auto" w:fill="auto"/>
        <w:ind w:firstLine="600"/>
      </w:pPr>
      <w:r>
        <w:t>по итогам аукциона на право заключения договора на размещение</w:t>
      </w:r>
    </w:p>
    <w:p w:rsidR="00530CC8" w:rsidRDefault="00530CC8" w:rsidP="00530CC8">
      <w:pPr>
        <w:pStyle w:val="70"/>
        <w:shd w:val="clear" w:color="auto" w:fill="auto"/>
        <w:tabs>
          <w:tab w:val="left" w:leader="underscore" w:pos="5021"/>
          <w:tab w:val="left" w:leader="underscore" w:pos="6118"/>
          <w:tab w:val="left" w:leader="underscore" w:pos="6696"/>
          <w:tab w:val="left" w:leader="underscore" w:pos="8355"/>
          <w:tab w:val="left" w:leader="underscore" w:pos="9326"/>
        </w:tabs>
      </w:pPr>
      <w:r>
        <w:t>нестационарного торгового объекта от "</w:t>
      </w:r>
      <w:r>
        <w:rPr>
          <w:rStyle w:val="71"/>
        </w:rPr>
        <w:tab/>
      </w:r>
      <w:r>
        <w:t>"</w:t>
      </w:r>
      <w:r>
        <w:rPr>
          <w:rStyle w:val="71"/>
        </w:rPr>
        <w:tab/>
      </w:r>
      <w:r>
        <w:t>20</w:t>
      </w:r>
      <w:r>
        <w:rPr>
          <w:rStyle w:val="71"/>
        </w:rPr>
        <w:tab/>
        <w:t xml:space="preserve">г. </w:t>
      </w:r>
      <w:r>
        <w:t>в размере</w:t>
      </w:r>
      <w:r>
        <w:rPr>
          <w:rStyle w:val="71"/>
        </w:rPr>
        <w:t xml:space="preserve"> </w:t>
      </w:r>
      <w:r>
        <w:rPr>
          <w:rStyle w:val="71"/>
        </w:rPr>
        <w:tab/>
      </w:r>
      <w:r>
        <w:rPr>
          <w:rStyle w:val="71"/>
        </w:rPr>
        <w:tab/>
      </w:r>
    </w:p>
    <w:p w:rsidR="00530CC8" w:rsidRDefault="00530CC8" w:rsidP="00530CC8">
      <w:pPr>
        <w:pStyle w:val="70"/>
        <w:shd w:val="clear" w:color="auto" w:fill="auto"/>
        <w:tabs>
          <w:tab w:val="left" w:leader="underscore" w:pos="3438"/>
        </w:tabs>
      </w:pPr>
      <w:r>
        <w:t>руб. в год, в размере</w:t>
      </w:r>
      <w:r>
        <w:rPr>
          <w:rStyle w:val="71"/>
        </w:rPr>
        <w:tab/>
      </w:r>
      <w:r>
        <w:t>руб. в квартал;</w:t>
      </w:r>
    </w:p>
    <w:p w:rsidR="00530CC8" w:rsidRDefault="00530CC8" w:rsidP="00530CC8">
      <w:pPr>
        <w:pStyle w:val="70"/>
        <w:numPr>
          <w:ilvl w:val="2"/>
          <w:numId w:val="12"/>
        </w:numPr>
        <w:shd w:val="clear" w:color="auto" w:fill="auto"/>
        <w:tabs>
          <w:tab w:val="left" w:pos="1304"/>
        </w:tabs>
        <w:ind w:firstLine="600"/>
      </w:pPr>
      <w:r>
        <w:t>(в случае, без торгов):</w:t>
      </w:r>
    </w:p>
    <w:p w:rsidR="00530CC8" w:rsidRDefault="00530CC8" w:rsidP="00530CC8">
      <w:pPr>
        <w:pStyle w:val="70"/>
        <w:shd w:val="clear" w:color="auto" w:fill="auto"/>
        <w:ind w:firstLine="600"/>
      </w:pPr>
      <w:r>
        <w:t xml:space="preserve">в соответствии с Федеральным законом от 29.07.1998 </w:t>
      </w:r>
      <w:r>
        <w:rPr>
          <w:lang w:val="en-US" w:eastAsia="en-US" w:bidi="en-US"/>
        </w:rPr>
        <w:t>N</w:t>
      </w:r>
      <w:r w:rsidRPr="00071030">
        <w:rPr>
          <w:lang w:eastAsia="en-US" w:bidi="en-US"/>
        </w:rPr>
        <w:t xml:space="preserve"> </w:t>
      </w:r>
      <w:r>
        <w:t>135-ФЗ "Об</w:t>
      </w:r>
    </w:p>
    <w:p w:rsidR="00530CC8" w:rsidRDefault="00530CC8" w:rsidP="00530CC8">
      <w:pPr>
        <w:pStyle w:val="70"/>
        <w:shd w:val="clear" w:color="auto" w:fill="auto"/>
        <w:tabs>
          <w:tab w:val="left" w:leader="underscore" w:pos="8220"/>
        </w:tabs>
      </w:pPr>
      <w:r>
        <w:t>оценочной деятельности в Российской Федерации" в размере</w:t>
      </w:r>
      <w:r>
        <w:rPr>
          <w:rStyle w:val="71"/>
        </w:rPr>
        <w:tab/>
      </w:r>
      <w:proofErr w:type="spellStart"/>
      <w:proofErr w:type="gramStart"/>
      <w:r>
        <w:t>руб</w:t>
      </w:r>
      <w:proofErr w:type="spellEnd"/>
      <w:r>
        <w:t>:-</w:t>
      </w:r>
      <w:proofErr w:type="gramEnd"/>
      <w:r>
        <w:t xml:space="preserve"> в год,</w:t>
      </w:r>
    </w:p>
    <w:p w:rsidR="00530CC8" w:rsidRDefault="00530CC8" w:rsidP="00530CC8">
      <w:pPr>
        <w:pStyle w:val="70"/>
        <w:shd w:val="clear" w:color="auto" w:fill="auto"/>
        <w:tabs>
          <w:tab w:val="left" w:leader="underscore" w:pos="2030"/>
          <w:tab w:val="left" w:leader="underscore" w:pos="2221"/>
          <w:tab w:val="left" w:leader="underscore" w:pos="2765"/>
          <w:tab w:val="left" w:leader="underscore" w:pos="2922"/>
          <w:tab w:val="left" w:leader="underscore" w:pos="6118"/>
        </w:tabs>
      </w:pPr>
      <w:r>
        <w:t>в размере</w:t>
      </w:r>
      <w:r>
        <w:rPr>
          <w:rStyle w:val="71"/>
        </w:rPr>
        <w:t xml:space="preserve"> </w:t>
      </w:r>
      <w:r>
        <w:rPr>
          <w:rStyle w:val="71"/>
        </w:rPr>
        <w:tab/>
      </w:r>
      <w:r>
        <w:rPr>
          <w:rStyle w:val="71"/>
        </w:rPr>
        <w:tab/>
      </w:r>
      <w:r>
        <w:rPr>
          <w:rStyle w:val="71"/>
        </w:rPr>
        <w:tab/>
      </w:r>
      <w:r>
        <w:rPr>
          <w:rStyle w:val="71"/>
        </w:rPr>
        <w:tab/>
        <w:t xml:space="preserve"> </w:t>
      </w:r>
      <w:r>
        <w:t>руб. в размере</w:t>
      </w:r>
      <w:r>
        <w:rPr>
          <w:rStyle w:val="71"/>
        </w:rPr>
        <w:t xml:space="preserve"> </w:t>
      </w:r>
      <w:r>
        <w:rPr>
          <w:rStyle w:val="71"/>
        </w:rPr>
        <w:tab/>
        <w:t xml:space="preserve"> </w:t>
      </w:r>
      <w:r>
        <w:t>руб. в квартал (в случае</w:t>
      </w:r>
    </w:p>
    <w:p w:rsidR="00530CC8" w:rsidRDefault="00530CC8" w:rsidP="00530CC8">
      <w:pPr>
        <w:pStyle w:val="70"/>
        <w:shd w:val="clear" w:color="auto" w:fill="auto"/>
      </w:pPr>
      <w:r>
        <w:t>перезаключения договора на новый срок в случае изменения площади объекта):</w:t>
      </w:r>
    </w:p>
    <w:p w:rsidR="00530CC8" w:rsidRDefault="00530CC8" w:rsidP="00530CC8">
      <w:pPr>
        <w:pStyle w:val="70"/>
        <w:numPr>
          <w:ilvl w:val="0"/>
          <w:numId w:val="13"/>
        </w:numPr>
        <w:shd w:val="clear" w:color="auto" w:fill="auto"/>
        <w:tabs>
          <w:tab w:val="left" w:pos="1314"/>
        </w:tabs>
        <w:ind w:firstLine="600"/>
      </w:pPr>
      <w:r>
        <w:t>путем применения к цене ранее заключенного (действующего) договора уровня инфляции, утвержденного федеральным законом о федеральном бюджете</w:t>
      </w:r>
    </w:p>
    <w:p w:rsidR="00530CC8" w:rsidRDefault="00530CC8" w:rsidP="00530CC8">
      <w:pPr>
        <w:pStyle w:val="70"/>
        <w:shd w:val="clear" w:color="auto" w:fill="auto"/>
        <w:tabs>
          <w:tab w:val="left" w:leader="underscore" w:pos="6696"/>
        </w:tabs>
      </w:pPr>
      <w:r>
        <w:t>на дату заключения нового договора, в размере</w:t>
      </w:r>
      <w:r>
        <w:rPr>
          <w:rStyle w:val="71"/>
        </w:rPr>
        <w:t xml:space="preserve"> </w:t>
      </w:r>
      <w:r>
        <w:rPr>
          <w:rStyle w:val="71"/>
        </w:rPr>
        <w:tab/>
      </w:r>
      <w:r>
        <w:t>руб. в год, в размере</w:t>
      </w:r>
    </w:p>
    <w:p w:rsidR="00530CC8" w:rsidRDefault="00530CC8" w:rsidP="00530CC8">
      <w:pPr>
        <w:pStyle w:val="70"/>
        <w:shd w:val="clear" w:color="auto" w:fill="auto"/>
        <w:tabs>
          <w:tab w:val="left" w:leader="underscore" w:pos="1128"/>
        </w:tabs>
      </w:pPr>
      <w:r>
        <w:rPr>
          <w:rStyle w:val="71"/>
        </w:rPr>
        <w:tab/>
      </w:r>
      <w:r>
        <w:t>в квартал; (в случае перезаключения договора на новый срок без изменения</w:t>
      </w:r>
    </w:p>
    <w:p w:rsidR="00530CC8" w:rsidRDefault="00530CC8" w:rsidP="00530CC8">
      <w:pPr>
        <w:pStyle w:val="70"/>
        <w:shd w:val="clear" w:color="auto" w:fill="auto"/>
      </w:pPr>
      <w:r>
        <w:t>площади объекта):</w:t>
      </w:r>
    </w:p>
    <w:p w:rsidR="00530CC8" w:rsidRDefault="00530CC8" w:rsidP="00530CC8">
      <w:pPr>
        <w:pStyle w:val="70"/>
        <w:numPr>
          <w:ilvl w:val="0"/>
          <w:numId w:val="13"/>
        </w:numPr>
        <w:shd w:val="clear" w:color="auto" w:fill="auto"/>
        <w:ind w:firstLine="600"/>
      </w:pPr>
      <w:r>
        <w:t xml:space="preserve"> как произведение рыночной стоимости 1 кв. м объекта на площадь объекта (в размещения сезонных нестационарных торговых объектов, передвижных средств торговли):</w:t>
      </w:r>
    </w:p>
    <w:p w:rsidR="00530CC8" w:rsidRDefault="00530CC8" w:rsidP="00530CC8">
      <w:pPr>
        <w:pStyle w:val="70"/>
        <w:shd w:val="clear" w:color="auto" w:fill="auto"/>
        <w:tabs>
          <w:tab w:val="left" w:leader="underscore" w:pos="3158"/>
        </w:tabs>
        <w:ind w:firstLine="600"/>
      </w:pPr>
      <w:r>
        <w:t>в размере</w:t>
      </w:r>
      <w:r>
        <w:rPr>
          <w:rStyle w:val="71"/>
        </w:rPr>
        <w:tab/>
      </w:r>
      <w:r>
        <w:t>руб. за сезон.</w:t>
      </w:r>
    </w:p>
    <w:p w:rsidR="00530CC8" w:rsidRDefault="00530CC8" w:rsidP="00530CC8">
      <w:pPr>
        <w:pStyle w:val="70"/>
        <w:numPr>
          <w:ilvl w:val="0"/>
          <w:numId w:val="14"/>
        </w:numPr>
        <w:shd w:val="clear" w:color="auto" w:fill="auto"/>
        <w:tabs>
          <w:tab w:val="left" w:pos="1280"/>
        </w:tabs>
        <w:ind w:firstLine="600"/>
      </w:pPr>
      <w:r>
        <w:t>Исполнитель сезонного нестационарного торгового объекта вносит плату единовременно, с учетом суммы уплаченного задатка).</w:t>
      </w:r>
    </w:p>
    <w:p w:rsidR="00530CC8" w:rsidRDefault="00530CC8" w:rsidP="00530CC8">
      <w:pPr>
        <w:pStyle w:val="20"/>
        <w:numPr>
          <w:ilvl w:val="1"/>
          <w:numId w:val="12"/>
        </w:numPr>
        <w:shd w:val="clear" w:color="auto" w:fill="auto"/>
        <w:tabs>
          <w:tab w:val="left" w:pos="1280"/>
        </w:tabs>
        <w:spacing w:before="0" w:after="270" w:line="298" w:lineRule="exact"/>
        <w:ind w:firstLine="600"/>
      </w:pPr>
      <w:r>
        <w:t xml:space="preserve">Денежные средства, указанные в пункте 3.1 настоящего договора, вносятся путем безналичного перечисления денежных средств на счет Заказчика, равными частями ежеквартально (если плата вносится периодическими платежами), </w:t>
      </w:r>
      <w:r>
        <w:lastRenderedPageBreak/>
        <w:t>по следующим реквизитам:</w:t>
      </w:r>
    </w:p>
    <w:p w:rsidR="00530CC8" w:rsidRDefault="00530CC8" w:rsidP="00530CC8">
      <w:pPr>
        <w:pStyle w:val="20"/>
        <w:shd w:val="clear" w:color="auto" w:fill="auto"/>
        <w:spacing w:before="0" w:line="260" w:lineRule="exact"/>
        <w:ind w:firstLine="580"/>
      </w:pPr>
      <w:r>
        <w:t>УФК</w:t>
      </w:r>
    </w:p>
    <w:p w:rsidR="00530CC8" w:rsidRDefault="00530CC8" w:rsidP="00530CC8">
      <w:pPr>
        <w:pStyle w:val="20"/>
        <w:shd w:val="clear" w:color="auto" w:fill="auto"/>
        <w:spacing w:before="0" w:line="298" w:lineRule="exact"/>
        <w:ind w:firstLine="580"/>
      </w:pPr>
      <w:r>
        <w:t>ИНН КПП</w:t>
      </w:r>
    </w:p>
    <w:p w:rsidR="00530CC8" w:rsidRDefault="00530CC8" w:rsidP="00530CC8">
      <w:pPr>
        <w:pStyle w:val="20"/>
        <w:shd w:val="clear" w:color="auto" w:fill="auto"/>
        <w:spacing w:before="0" w:line="298" w:lineRule="exact"/>
        <w:ind w:firstLine="580"/>
      </w:pPr>
      <w:r>
        <w:t>ОКТМО</w:t>
      </w:r>
    </w:p>
    <w:p w:rsidR="00530CC8" w:rsidRDefault="00530CC8" w:rsidP="00530CC8">
      <w:pPr>
        <w:pStyle w:val="20"/>
        <w:shd w:val="clear" w:color="auto" w:fill="auto"/>
        <w:spacing w:before="0" w:line="298" w:lineRule="exact"/>
        <w:ind w:firstLine="580"/>
      </w:pPr>
      <w:r>
        <w:t>КБК</w:t>
      </w:r>
    </w:p>
    <w:p w:rsidR="00530CC8" w:rsidRDefault="00530CC8" w:rsidP="00530CC8">
      <w:pPr>
        <w:pStyle w:val="20"/>
        <w:shd w:val="clear" w:color="auto" w:fill="auto"/>
        <w:spacing w:before="0" w:line="298" w:lineRule="exact"/>
        <w:ind w:firstLine="580"/>
      </w:pPr>
      <w:r>
        <w:t>Р/счет:</w:t>
      </w:r>
    </w:p>
    <w:p w:rsidR="00530CC8" w:rsidRDefault="00530CC8" w:rsidP="00530CC8">
      <w:pPr>
        <w:pStyle w:val="20"/>
        <w:shd w:val="clear" w:color="auto" w:fill="auto"/>
        <w:spacing w:before="0" w:line="298" w:lineRule="exact"/>
        <w:ind w:firstLine="580"/>
      </w:pPr>
      <w:r>
        <w:t>БИК</w:t>
      </w:r>
    </w:p>
    <w:p w:rsidR="00530CC8" w:rsidRDefault="00530CC8" w:rsidP="00530CC8">
      <w:pPr>
        <w:pStyle w:val="20"/>
        <w:shd w:val="clear" w:color="auto" w:fill="auto"/>
        <w:spacing w:before="0" w:line="298" w:lineRule="exact"/>
        <w:ind w:firstLine="580"/>
      </w:pPr>
      <w:r>
        <w:t>Днем оплаты является день поступления денежных средств на счет Заказчика.</w:t>
      </w:r>
    </w:p>
    <w:p w:rsidR="00530CC8" w:rsidRDefault="00530CC8" w:rsidP="00530CC8">
      <w:pPr>
        <w:pStyle w:val="20"/>
        <w:numPr>
          <w:ilvl w:val="1"/>
          <w:numId w:val="12"/>
        </w:numPr>
        <w:shd w:val="clear" w:color="auto" w:fill="auto"/>
        <w:tabs>
          <w:tab w:val="left" w:pos="1080"/>
        </w:tabs>
        <w:spacing w:before="0" w:line="298" w:lineRule="exact"/>
        <w:ind w:firstLine="580"/>
      </w:pPr>
      <w:r>
        <w:t>Размер платы не подлежит изменению на весь период действия настоящего договора.</w:t>
      </w:r>
    </w:p>
    <w:p w:rsidR="00530CC8" w:rsidRDefault="00530CC8" w:rsidP="00530CC8">
      <w:pPr>
        <w:pStyle w:val="20"/>
        <w:numPr>
          <w:ilvl w:val="1"/>
          <w:numId w:val="12"/>
        </w:numPr>
        <w:shd w:val="clear" w:color="auto" w:fill="auto"/>
        <w:tabs>
          <w:tab w:val="left" w:pos="1080"/>
        </w:tabs>
        <w:spacing w:before="0" w:line="298" w:lineRule="exact"/>
        <w:ind w:firstLine="580"/>
      </w:pPr>
      <w:r>
        <w:t>В случае досрочного расторжения настоящего договора Заказчик обязуется возвратить Исполнителю плату, указанную в пункте 3.1 настоящего договора, пропорционально периоду несостоявшегося размещения Объекта в течение 30 календарных дней с даты расторжения договора.</w:t>
      </w:r>
    </w:p>
    <w:p w:rsidR="00530CC8" w:rsidRDefault="00530CC8" w:rsidP="00530CC8">
      <w:pPr>
        <w:pStyle w:val="20"/>
        <w:shd w:val="clear" w:color="auto" w:fill="auto"/>
        <w:spacing w:before="0" w:after="270" w:line="298" w:lineRule="exact"/>
        <w:ind w:firstLine="580"/>
      </w:pPr>
      <w:r>
        <w:t>Денежные средства возвращаются путем безналичного перечисления на счет Исполнителя, указанный в настоящем договоре.</w:t>
      </w:r>
    </w:p>
    <w:p w:rsidR="00530CC8" w:rsidRDefault="00530CC8" w:rsidP="00530CC8">
      <w:pPr>
        <w:pStyle w:val="33"/>
        <w:keepNext/>
        <w:keepLines/>
        <w:numPr>
          <w:ilvl w:val="0"/>
          <w:numId w:val="12"/>
        </w:numPr>
        <w:shd w:val="clear" w:color="auto" w:fill="auto"/>
        <w:tabs>
          <w:tab w:val="left" w:pos="3235"/>
        </w:tabs>
        <w:spacing w:before="0" w:after="248" w:line="260" w:lineRule="exact"/>
        <w:ind w:left="2880" w:firstLine="0"/>
        <w:jc w:val="both"/>
      </w:pPr>
      <w:r>
        <w:t>Права и обязанности Сторон</w:t>
      </w:r>
    </w:p>
    <w:p w:rsidR="00530CC8" w:rsidRDefault="00530CC8" w:rsidP="00530CC8">
      <w:pPr>
        <w:pStyle w:val="20"/>
        <w:numPr>
          <w:ilvl w:val="1"/>
          <w:numId w:val="12"/>
        </w:numPr>
        <w:shd w:val="clear" w:color="auto" w:fill="auto"/>
        <w:tabs>
          <w:tab w:val="left" w:pos="1127"/>
        </w:tabs>
        <w:spacing w:before="0" w:line="298" w:lineRule="exact"/>
        <w:ind w:firstLine="580"/>
      </w:pPr>
      <w:r>
        <w:t>Исполнитель вправе:</w:t>
      </w:r>
    </w:p>
    <w:p w:rsidR="00530CC8" w:rsidRDefault="00530CC8" w:rsidP="00530CC8">
      <w:pPr>
        <w:pStyle w:val="20"/>
        <w:numPr>
          <w:ilvl w:val="0"/>
          <w:numId w:val="15"/>
        </w:numPr>
        <w:shd w:val="clear" w:color="auto" w:fill="auto"/>
        <w:tabs>
          <w:tab w:val="left" w:pos="1272"/>
        </w:tabs>
        <w:spacing w:before="0" w:line="298" w:lineRule="exact"/>
        <w:ind w:firstLine="580"/>
      </w:pPr>
      <w:r>
        <w:t xml:space="preserve">разместить Объект и осуществлять торговую деятельность в Объекте с соблюдением требований действующего законодательства Российской Федерации и Курской области, правовых актов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 и настоящего договора;</w:t>
      </w:r>
    </w:p>
    <w:p w:rsidR="00530CC8" w:rsidRDefault="00530CC8" w:rsidP="00530CC8">
      <w:pPr>
        <w:pStyle w:val="20"/>
        <w:numPr>
          <w:ilvl w:val="0"/>
          <w:numId w:val="15"/>
        </w:numPr>
        <w:shd w:val="clear" w:color="auto" w:fill="auto"/>
        <w:tabs>
          <w:tab w:val="left" w:pos="1276"/>
        </w:tabs>
        <w:spacing w:before="0" w:line="298" w:lineRule="exact"/>
        <w:ind w:firstLine="580"/>
      </w:pPr>
      <w:r>
        <w:t>досрочно расторгнуть настоящий договор в порядке, установленном пунктом 6.3 настоящего договора.</w:t>
      </w:r>
    </w:p>
    <w:p w:rsidR="00530CC8" w:rsidRDefault="00530CC8" w:rsidP="00530CC8">
      <w:pPr>
        <w:pStyle w:val="20"/>
        <w:numPr>
          <w:ilvl w:val="0"/>
          <w:numId w:val="15"/>
        </w:numPr>
        <w:shd w:val="clear" w:color="auto" w:fill="auto"/>
        <w:tabs>
          <w:tab w:val="left" w:pos="1281"/>
        </w:tabs>
        <w:spacing w:before="0" w:line="298" w:lineRule="exact"/>
        <w:ind w:firstLine="580"/>
      </w:pPr>
      <w:r>
        <w:t>обратиться в Администрацию с письменным заявлением о заключении договора на новый срок до истечения срока действия настоящего договора;</w:t>
      </w:r>
    </w:p>
    <w:p w:rsidR="00530CC8" w:rsidRDefault="00530CC8" w:rsidP="00530CC8">
      <w:pPr>
        <w:pStyle w:val="20"/>
        <w:numPr>
          <w:ilvl w:val="1"/>
          <w:numId w:val="12"/>
        </w:numPr>
        <w:shd w:val="clear" w:color="auto" w:fill="auto"/>
        <w:tabs>
          <w:tab w:val="left" w:pos="1127"/>
        </w:tabs>
        <w:spacing w:before="0" w:line="298" w:lineRule="exact"/>
        <w:ind w:firstLine="580"/>
      </w:pPr>
      <w:r>
        <w:t>Исполнитель обязан:</w:t>
      </w:r>
    </w:p>
    <w:p w:rsidR="00530CC8" w:rsidRDefault="00530CC8" w:rsidP="00530CC8">
      <w:pPr>
        <w:pStyle w:val="20"/>
        <w:numPr>
          <w:ilvl w:val="0"/>
          <w:numId w:val="16"/>
        </w:numPr>
        <w:shd w:val="clear" w:color="auto" w:fill="auto"/>
        <w:tabs>
          <w:tab w:val="left" w:pos="1276"/>
        </w:tabs>
        <w:spacing w:before="0" w:line="298" w:lineRule="exact"/>
        <w:ind w:firstLine="580"/>
      </w:pPr>
      <w:r>
        <w:t>разместить Объект в соответствии с условиями настоящего договора и направить Заказчику в письменной форме извещение о размещении Объекта для составления акта приемки Объекта согласно приложению, к настоящему договору не позднее 3 месяцев после заключения настоящего договора, а в отношении сезонного нестационарного торгового объекта не позднее 5 календарных дней после заключения настоящего договора;</w:t>
      </w:r>
    </w:p>
    <w:p w:rsidR="00530CC8" w:rsidRDefault="00530CC8" w:rsidP="00530CC8">
      <w:pPr>
        <w:pStyle w:val="20"/>
        <w:numPr>
          <w:ilvl w:val="0"/>
          <w:numId w:val="16"/>
        </w:numPr>
        <w:shd w:val="clear" w:color="auto" w:fill="auto"/>
        <w:tabs>
          <w:tab w:val="left" w:pos="1272"/>
        </w:tabs>
        <w:spacing w:before="0" w:line="298" w:lineRule="exact"/>
        <w:ind w:firstLine="580"/>
      </w:pPr>
      <w:r>
        <w:t>осуществлять торговую деятельность (оказание услуг) после подписания акта приемки Объекта;</w:t>
      </w:r>
    </w:p>
    <w:p w:rsidR="00530CC8" w:rsidRDefault="00530CC8" w:rsidP="00530CC8">
      <w:pPr>
        <w:pStyle w:val="20"/>
        <w:numPr>
          <w:ilvl w:val="0"/>
          <w:numId w:val="16"/>
        </w:numPr>
        <w:shd w:val="clear" w:color="auto" w:fill="auto"/>
        <w:tabs>
          <w:tab w:val="left" w:pos="1276"/>
        </w:tabs>
        <w:spacing w:before="0" w:line="298" w:lineRule="exact"/>
        <w:ind w:firstLine="580"/>
      </w:pPr>
      <w:r>
        <w:t xml:space="preserve">соблюдать при размещении Объекта требования к внешнему облику в соответствии с требованиями действующих нормативных правовых актов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 группы товаров, площади, адресному ориентиру, виду, размерам в соответствии с условиями настоящего договора в течение всего срока действия настоящего договора;</w:t>
      </w:r>
    </w:p>
    <w:p w:rsidR="00530CC8" w:rsidRDefault="00530CC8" w:rsidP="00530CC8">
      <w:pPr>
        <w:pStyle w:val="20"/>
        <w:numPr>
          <w:ilvl w:val="0"/>
          <w:numId w:val="16"/>
        </w:numPr>
        <w:shd w:val="clear" w:color="auto" w:fill="auto"/>
        <w:tabs>
          <w:tab w:val="left" w:pos="1324"/>
        </w:tabs>
        <w:spacing w:before="0" w:line="298" w:lineRule="exact"/>
        <w:ind w:firstLine="580"/>
      </w:pPr>
      <w:r>
        <w:t>соблюдать правила обращения с твердыми коммунальными отходами;</w:t>
      </w:r>
    </w:p>
    <w:p w:rsidR="00530CC8" w:rsidRDefault="00530CC8" w:rsidP="00530CC8">
      <w:pPr>
        <w:pStyle w:val="20"/>
        <w:numPr>
          <w:ilvl w:val="0"/>
          <w:numId w:val="16"/>
        </w:numPr>
        <w:shd w:val="clear" w:color="auto" w:fill="auto"/>
        <w:tabs>
          <w:tab w:val="left" w:pos="1276"/>
        </w:tabs>
        <w:spacing w:before="0" w:line="298" w:lineRule="exact"/>
        <w:ind w:firstLine="580"/>
      </w:pPr>
      <w:r>
        <w:t xml:space="preserve">представить копии Заказчику заключенных договоров с региональным оператором по обращению с твердыми коммунальными отходами на оказание услуг по обращению с твердыми коммунальными отходами на весь срок эксплуатации </w:t>
      </w:r>
      <w:r>
        <w:lastRenderedPageBreak/>
        <w:t>объекта, а также с ресурсоснабжающей организацией на энергоснабжение объекта в течение 3 дней с даты заключения. Договоры заключаются на каждый объект;</w:t>
      </w:r>
    </w:p>
    <w:p w:rsidR="00530CC8" w:rsidRDefault="00530CC8" w:rsidP="00530CC8">
      <w:pPr>
        <w:pStyle w:val="20"/>
        <w:numPr>
          <w:ilvl w:val="0"/>
          <w:numId w:val="16"/>
        </w:numPr>
        <w:shd w:val="clear" w:color="auto" w:fill="auto"/>
        <w:tabs>
          <w:tab w:val="left" w:pos="1300"/>
        </w:tabs>
        <w:spacing w:before="0" w:line="298" w:lineRule="exact"/>
        <w:ind w:firstLine="580"/>
      </w:pPr>
      <w:r>
        <w:t xml:space="preserve">содержать нестационарный торговый объект и прилегающую территорию в размере 10 метров по периметру от Объекта в надлежащем состоянии в соответствии с Правилами благоустройства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 утвержденные решением Собрания депутатов Щекинского сельсовета Рыльского района от 22.09.2017 №5;</w:t>
      </w:r>
    </w:p>
    <w:p w:rsidR="00530CC8" w:rsidRDefault="00530CC8" w:rsidP="00530CC8">
      <w:pPr>
        <w:pStyle w:val="20"/>
        <w:numPr>
          <w:ilvl w:val="0"/>
          <w:numId w:val="16"/>
        </w:numPr>
        <w:shd w:val="clear" w:color="auto" w:fill="auto"/>
        <w:tabs>
          <w:tab w:val="left" w:pos="1300"/>
        </w:tabs>
        <w:spacing w:before="0" w:line="298" w:lineRule="exact"/>
        <w:ind w:firstLine="580"/>
      </w:pPr>
      <w:r>
        <w:t xml:space="preserve">своевременно вносить плату по настоящему договору (если плата вносится периодическими платежами). В течение 10 календарных </w:t>
      </w:r>
      <w:proofErr w:type="gramStart"/>
      <w:r>
        <w:t>дней ,со</w:t>
      </w:r>
      <w:proofErr w:type="gramEnd"/>
      <w:r>
        <w:t xml:space="preserve"> дня получения письменного требования Заказчика произвести сверку расчетов по внесению платы;</w:t>
      </w:r>
    </w:p>
    <w:p w:rsidR="00530CC8" w:rsidRDefault="00530CC8" w:rsidP="00530CC8">
      <w:pPr>
        <w:pStyle w:val="20"/>
        <w:numPr>
          <w:ilvl w:val="0"/>
          <w:numId w:val="16"/>
        </w:numPr>
        <w:shd w:val="clear" w:color="auto" w:fill="auto"/>
        <w:tabs>
          <w:tab w:val="left" w:pos="1300"/>
        </w:tabs>
        <w:spacing w:before="0" w:line="298" w:lineRule="exact"/>
        <w:ind w:firstLine="580"/>
      </w:pPr>
      <w:r>
        <w:t>уведомить Заказчика в течение трех дней с даты заключения договора о передаче права пользования Объектом третьим лицам в целях осуществления торговой деятельности с указанием идентифицирующих сведений о таком лице.</w:t>
      </w:r>
    </w:p>
    <w:p w:rsidR="00530CC8" w:rsidRDefault="00530CC8" w:rsidP="00530CC8">
      <w:pPr>
        <w:pStyle w:val="20"/>
        <w:shd w:val="clear" w:color="auto" w:fill="auto"/>
        <w:spacing w:before="0" w:line="298" w:lineRule="exact"/>
        <w:ind w:firstLine="580"/>
      </w:pPr>
      <w:r>
        <w:t>В случае передачи Объекта по договору в пользование третьим лицам в целях осуществления торговой деятельности ответственным лицом перед Заказчиком остается Исполнитель;</w:t>
      </w:r>
    </w:p>
    <w:p w:rsidR="00530CC8" w:rsidRDefault="00530CC8" w:rsidP="00530CC8">
      <w:pPr>
        <w:pStyle w:val="20"/>
        <w:numPr>
          <w:ilvl w:val="0"/>
          <w:numId w:val="16"/>
        </w:numPr>
        <w:shd w:val="clear" w:color="auto" w:fill="auto"/>
        <w:tabs>
          <w:tab w:val="left" w:pos="1300"/>
        </w:tabs>
        <w:spacing w:before="0" w:line="298" w:lineRule="exact"/>
        <w:ind w:firstLine="580"/>
      </w:pPr>
      <w:r>
        <w:t>обеспечить Заказчику свободный доступ на Объект и место размещения Объекта для его осмотра и проверки соблюдения условий настоящего договора;</w:t>
      </w:r>
    </w:p>
    <w:p w:rsidR="00530CC8" w:rsidRDefault="00530CC8" w:rsidP="00530CC8">
      <w:pPr>
        <w:pStyle w:val="20"/>
        <w:numPr>
          <w:ilvl w:val="0"/>
          <w:numId w:val="16"/>
        </w:numPr>
        <w:shd w:val="clear" w:color="auto" w:fill="auto"/>
        <w:tabs>
          <w:tab w:val="left" w:pos="1364"/>
        </w:tabs>
        <w:spacing w:before="0" w:line="298" w:lineRule="exact"/>
        <w:ind w:firstLine="580"/>
      </w:pPr>
      <w:r>
        <w:t>направить письменное уведомление Заказчику об изменении сведений об Исполнителе, указанных в разделе 8 настоящего договора, не позднее 5 рабочих дней со дня их изменения.</w:t>
      </w:r>
    </w:p>
    <w:p w:rsidR="00530CC8" w:rsidRDefault="00530CC8" w:rsidP="00530CC8">
      <w:pPr>
        <w:pStyle w:val="20"/>
        <w:shd w:val="clear" w:color="auto" w:fill="auto"/>
        <w:spacing w:before="0" w:line="298" w:lineRule="exact"/>
        <w:ind w:firstLine="580"/>
      </w:pPr>
      <w:r>
        <w:t>При отсутствии данного уведомления документы, касающиеся исполнения настоящего договора, направляются по последнему известному месту нахождения или проживания Исполнителя и считаются направленными Заказчиком и полученными Исполнителем надлежащим образом;</w:t>
      </w:r>
    </w:p>
    <w:p w:rsidR="00530CC8" w:rsidRDefault="00530CC8" w:rsidP="00530CC8">
      <w:pPr>
        <w:pStyle w:val="20"/>
        <w:numPr>
          <w:ilvl w:val="0"/>
          <w:numId w:val="16"/>
        </w:numPr>
        <w:shd w:val="clear" w:color="auto" w:fill="auto"/>
        <w:tabs>
          <w:tab w:val="left" w:pos="1514"/>
        </w:tabs>
        <w:spacing w:before="0" w:line="298" w:lineRule="exact"/>
        <w:ind w:firstLine="580"/>
      </w:pPr>
      <w:r>
        <w:t>не допускать конструктивное объединение Объекта с другими нестационарными торговыми и прочими объектами;</w:t>
      </w:r>
    </w:p>
    <w:p w:rsidR="00530CC8" w:rsidRDefault="00530CC8" w:rsidP="00530CC8">
      <w:pPr>
        <w:pStyle w:val="20"/>
        <w:numPr>
          <w:ilvl w:val="0"/>
          <w:numId w:val="16"/>
        </w:numPr>
        <w:shd w:val="clear" w:color="auto" w:fill="auto"/>
        <w:tabs>
          <w:tab w:val="left" w:pos="1369"/>
        </w:tabs>
        <w:spacing w:before="0" w:line="298" w:lineRule="exact"/>
        <w:ind w:firstLine="580"/>
      </w:pPr>
      <w:r>
        <w:t>не допускать прекращение торговой деятельности (оказания услуг) в Объекте на срок в течение 15 календарных дней подряд в течение срока действия настоящего договора;</w:t>
      </w:r>
    </w:p>
    <w:p w:rsidR="00530CC8" w:rsidRDefault="00530CC8" w:rsidP="00530CC8">
      <w:pPr>
        <w:pStyle w:val="20"/>
        <w:numPr>
          <w:ilvl w:val="0"/>
          <w:numId w:val="16"/>
        </w:numPr>
        <w:shd w:val="clear" w:color="auto" w:fill="auto"/>
        <w:tabs>
          <w:tab w:val="left" w:pos="1514"/>
        </w:tabs>
        <w:spacing w:before="0" w:line="298" w:lineRule="exact"/>
        <w:ind w:firstLine="580"/>
      </w:pPr>
      <w:r>
        <w:t xml:space="preserve">соблюдать требования (запреты, ограничения) </w:t>
      </w:r>
      <w:proofErr w:type="spellStart"/>
      <w:r>
        <w:t>действуйэщего</w:t>
      </w:r>
      <w:proofErr w:type="spellEnd"/>
      <w:r>
        <w:t xml:space="preserve"> законодательства в области торговой деятельности, в том числе к розничной продаже алкогольной продукции, утвержденные Федеральным законом от 22.11.1995 </w:t>
      </w:r>
      <w:r>
        <w:rPr>
          <w:lang w:val="en-US" w:eastAsia="en-US" w:bidi="en-US"/>
        </w:rPr>
        <w:t>N</w:t>
      </w:r>
      <w:r w:rsidRPr="00071030">
        <w:rPr>
          <w:lang w:eastAsia="en-US" w:bidi="en-US"/>
        </w:rPr>
        <w:t xml:space="preserve"> </w:t>
      </w:r>
      <w: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30CC8" w:rsidRDefault="00530CC8" w:rsidP="00530CC8">
      <w:pPr>
        <w:pStyle w:val="20"/>
        <w:numPr>
          <w:ilvl w:val="0"/>
          <w:numId w:val="16"/>
        </w:numPr>
        <w:shd w:val="clear" w:color="auto" w:fill="auto"/>
        <w:tabs>
          <w:tab w:val="left" w:pos="1374"/>
        </w:tabs>
        <w:spacing w:before="0" w:line="298" w:lineRule="exact"/>
        <w:ind w:firstLine="580"/>
      </w:pPr>
      <w:r>
        <w:t>устранить выявленные нарушения в течение 10 календарных дней со дня получения соответствующего уведомления в соответствии с пунктом 7.2 настоящего договора;</w:t>
      </w:r>
    </w:p>
    <w:p w:rsidR="00530CC8" w:rsidRDefault="00530CC8" w:rsidP="00530CC8">
      <w:pPr>
        <w:pStyle w:val="20"/>
        <w:numPr>
          <w:ilvl w:val="0"/>
          <w:numId w:val="16"/>
        </w:numPr>
        <w:shd w:val="clear" w:color="auto" w:fill="auto"/>
        <w:tabs>
          <w:tab w:val="left" w:pos="1369"/>
        </w:tabs>
        <w:spacing w:before="0" w:line="298" w:lineRule="exact"/>
        <w:ind w:firstLine="580"/>
      </w:pPr>
      <w:r>
        <w:t>по окончании срока действия договора либо с даты его досрочного расторжения в течение 10 календарных дней обеспечить демонтаж и перемещение Объекта с места его размещения и привести в соответствие с первоначальным видом земельный участок (восстановить асфальтное покрытие, тротуарную плитку, озеленение) за свой счет и своими силами.</w:t>
      </w:r>
    </w:p>
    <w:p w:rsidR="00530CC8" w:rsidRDefault="00530CC8" w:rsidP="00530CC8">
      <w:pPr>
        <w:pStyle w:val="20"/>
        <w:numPr>
          <w:ilvl w:val="0"/>
          <w:numId w:val="16"/>
        </w:numPr>
        <w:shd w:val="clear" w:color="auto" w:fill="auto"/>
        <w:tabs>
          <w:tab w:val="left" w:pos="836"/>
        </w:tabs>
        <w:spacing w:before="0" w:line="298" w:lineRule="exact"/>
        <w:ind w:firstLine="580"/>
      </w:pPr>
      <w:r>
        <w:t xml:space="preserve">нести все расходы, связанные с размещением и эксплуатацией </w:t>
      </w:r>
      <w:proofErr w:type="gramStart"/>
      <w:r>
        <w:t>О(</w:t>
      </w:r>
      <w:proofErr w:type="spellStart"/>
      <w:proofErr w:type="gramEnd"/>
      <w:r>
        <w:t>оъекта</w:t>
      </w:r>
      <w:proofErr w:type="spellEnd"/>
      <w:r>
        <w:t>, а также риски его случайного разрушения или повреждения.</w:t>
      </w:r>
    </w:p>
    <w:p w:rsidR="00530CC8" w:rsidRDefault="00530CC8" w:rsidP="00530CC8">
      <w:pPr>
        <w:pStyle w:val="20"/>
        <w:numPr>
          <w:ilvl w:val="0"/>
          <w:numId w:val="16"/>
        </w:numPr>
        <w:shd w:val="clear" w:color="auto" w:fill="auto"/>
        <w:tabs>
          <w:tab w:val="left" w:pos="1378"/>
        </w:tabs>
        <w:spacing w:before="0" w:line="298" w:lineRule="exact"/>
        <w:ind w:firstLine="580"/>
      </w:pPr>
      <w:r>
        <w:lastRenderedPageBreak/>
        <w:t xml:space="preserve">разработать архитектурно-художественный паспорт нестационарного торгового объекта в соответствии с требованиями Постановления Администрации от 06.04.2026 №22 «Об утверждении Положения о размещении нестационарных торговых объектов на территории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 в течение 30 дней со дня заключения настоящего договора.</w:t>
      </w:r>
    </w:p>
    <w:p w:rsidR="00530CC8" w:rsidRDefault="00530CC8" w:rsidP="00530CC8">
      <w:pPr>
        <w:pStyle w:val="20"/>
        <w:numPr>
          <w:ilvl w:val="1"/>
          <w:numId w:val="12"/>
        </w:numPr>
        <w:shd w:val="clear" w:color="auto" w:fill="auto"/>
        <w:tabs>
          <w:tab w:val="left" w:pos="1085"/>
        </w:tabs>
        <w:spacing w:before="0" w:line="298" w:lineRule="exact"/>
        <w:ind w:firstLine="580"/>
      </w:pPr>
      <w:r>
        <w:t>Заказчик вправе:</w:t>
      </w:r>
    </w:p>
    <w:p w:rsidR="00530CC8" w:rsidRDefault="00530CC8" w:rsidP="00530CC8">
      <w:pPr>
        <w:pStyle w:val="20"/>
        <w:numPr>
          <w:ilvl w:val="0"/>
          <w:numId w:val="17"/>
        </w:numPr>
        <w:shd w:val="clear" w:color="auto" w:fill="auto"/>
        <w:tabs>
          <w:tab w:val="left" w:pos="1287"/>
        </w:tabs>
        <w:spacing w:before="0" w:line="298" w:lineRule="exact"/>
        <w:ind w:firstLine="580"/>
      </w:pPr>
      <w:r>
        <w:t>в течение действия договора без предварительного уведомления Исполнителя проводить проверку соблюдения Исполнителем условий настоящего договора с применением фото- и видеофиксации;</w:t>
      </w:r>
    </w:p>
    <w:p w:rsidR="00530CC8" w:rsidRDefault="00530CC8" w:rsidP="00530CC8">
      <w:pPr>
        <w:pStyle w:val="20"/>
        <w:numPr>
          <w:ilvl w:val="0"/>
          <w:numId w:val="17"/>
        </w:numPr>
        <w:shd w:val="clear" w:color="auto" w:fill="auto"/>
        <w:tabs>
          <w:tab w:val="left" w:pos="1287"/>
        </w:tabs>
        <w:spacing w:before="0" w:line="298" w:lineRule="exact"/>
        <w:ind w:firstLine="580"/>
      </w:pPr>
      <w:r>
        <w:t>при выявлении фактов нарушения условий настоящего договора требовать от Исполнителя устранения нарушений в течение 10 календарных дней со дня получения соответствующего уведомления в соответствии с пунктом 7.2 настоящего договора;</w:t>
      </w:r>
    </w:p>
    <w:p w:rsidR="00530CC8" w:rsidRDefault="00530CC8" w:rsidP="00530CC8">
      <w:pPr>
        <w:pStyle w:val="20"/>
        <w:numPr>
          <w:ilvl w:val="0"/>
          <w:numId w:val="17"/>
        </w:numPr>
        <w:shd w:val="clear" w:color="auto" w:fill="auto"/>
        <w:tabs>
          <w:tab w:val="left" w:pos="1287"/>
        </w:tabs>
        <w:spacing w:before="0" w:line="298" w:lineRule="exact"/>
        <w:ind w:firstLine="580"/>
      </w:pPr>
      <w:r>
        <w:t>прекратить досрочно действие настоящего договора по основаниям,</w:t>
      </w:r>
    </w:p>
    <w:p w:rsidR="00530CC8" w:rsidRDefault="00530CC8" w:rsidP="00530CC8">
      <w:pPr>
        <w:pStyle w:val="20"/>
        <w:shd w:val="clear" w:color="auto" w:fill="auto"/>
        <w:tabs>
          <w:tab w:val="left" w:pos="8458"/>
        </w:tabs>
        <w:spacing w:before="0" w:line="298" w:lineRule="exact"/>
      </w:pPr>
      <w:r>
        <w:t>установленным в пункте 6.2 настоящего договора;</w:t>
      </w:r>
      <w:r>
        <w:tab/>
      </w:r>
      <w:r>
        <w:rPr>
          <w:vertAlign w:val="superscript"/>
        </w:rPr>
        <w:t>:</w:t>
      </w:r>
    </w:p>
    <w:p w:rsidR="00530CC8" w:rsidRDefault="00530CC8" w:rsidP="00530CC8">
      <w:pPr>
        <w:pStyle w:val="20"/>
        <w:numPr>
          <w:ilvl w:val="0"/>
          <w:numId w:val="17"/>
        </w:numPr>
        <w:shd w:val="clear" w:color="auto" w:fill="auto"/>
        <w:tabs>
          <w:tab w:val="left" w:pos="1287"/>
        </w:tabs>
        <w:spacing w:before="0" w:line="298" w:lineRule="exact"/>
        <w:ind w:firstLine="580"/>
      </w:pPr>
      <w:r>
        <w:t>принять меры по освобождению места размещения Объекта в случае неисполнения Исполнителем обязанности, предусмотренной пунктом* 4.2.15 настоящего договора.</w:t>
      </w:r>
    </w:p>
    <w:p w:rsidR="00530CC8" w:rsidRDefault="00530CC8" w:rsidP="00530CC8">
      <w:pPr>
        <w:pStyle w:val="20"/>
        <w:shd w:val="clear" w:color="auto" w:fill="auto"/>
        <w:spacing w:before="0" w:line="298" w:lineRule="exact"/>
        <w:ind w:firstLine="580"/>
      </w:pPr>
      <w:r>
        <w:t>Заказчик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w:t>
      </w:r>
    </w:p>
    <w:p w:rsidR="00530CC8" w:rsidRDefault="00530CC8" w:rsidP="00530CC8">
      <w:pPr>
        <w:pStyle w:val="20"/>
        <w:numPr>
          <w:ilvl w:val="0"/>
          <w:numId w:val="17"/>
        </w:numPr>
        <w:shd w:val="clear" w:color="auto" w:fill="auto"/>
        <w:tabs>
          <w:tab w:val="left" w:pos="1287"/>
        </w:tabs>
        <w:spacing w:before="0" w:line="298" w:lineRule="exact"/>
        <w:ind w:firstLine="580"/>
      </w:pPr>
      <w:r>
        <w:t>вносить изменения и дополнения в договор по соглашению Сторон при изменении действующего законодательства Российской Федерации, нормативных правовых актов Курской области и муниципального образования «Иванов&lt;</w:t>
      </w:r>
      <w:proofErr w:type="spellStart"/>
      <w:r>
        <w:t>жий</w:t>
      </w:r>
      <w:proofErr w:type="spellEnd"/>
      <w:r>
        <w:t xml:space="preserve"> сельсовет» Рыльского района Курской области, регулирующих правоотношения в сфере размещения нестационарных торговых объектов, если эти изменения не влияют на условия договора, имевшие существенное значение для определения цены (на торгах), а также в иных случаях, установленных законодательством Российской Федерации.</w:t>
      </w:r>
    </w:p>
    <w:p w:rsidR="00530CC8" w:rsidRDefault="00530CC8" w:rsidP="00530CC8">
      <w:pPr>
        <w:pStyle w:val="20"/>
        <w:shd w:val="clear" w:color="auto" w:fill="auto"/>
        <w:spacing w:before="0" w:line="298" w:lineRule="exact"/>
        <w:ind w:firstLine="580"/>
      </w:pPr>
      <w:r>
        <w:t>4.4. Заказчик обязан:</w:t>
      </w:r>
    </w:p>
    <w:p w:rsidR="00530CC8" w:rsidRDefault="00530CC8" w:rsidP="00530CC8">
      <w:pPr>
        <w:pStyle w:val="20"/>
        <w:numPr>
          <w:ilvl w:val="0"/>
          <w:numId w:val="18"/>
        </w:numPr>
        <w:shd w:val="clear" w:color="auto" w:fill="auto"/>
        <w:tabs>
          <w:tab w:val="left" w:pos="1287"/>
        </w:tabs>
        <w:spacing w:before="0" w:line="298" w:lineRule="exact"/>
        <w:ind w:firstLine="580"/>
      </w:pPr>
      <w:r>
        <w:t>предоставить Исполнителю право на размещение Объекта в соответствии с условиями настоящего договора;</w:t>
      </w:r>
    </w:p>
    <w:p w:rsidR="00530CC8" w:rsidRDefault="00530CC8" w:rsidP="00530CC8">
      <w:pPr>
        <w:pStyle w:val="20"/>
        <w:numPr>
          <w:ilvl w:val="0"/>
          <w:numId w:val="18"/>
        </w:numPr>
        <w:shd w:val="clear" w:color="auto" w:fill="auto"/>
        <w:tabs>
          <w:tab w:val="left" w:pos="1287"/>
        </w:tabs>
        <w:spacing w:before="0" w:after="270" w:line="298" w:lineRule="exact"/>
        <w:ind w:firstLine="580"/>
      </w:pPr>
      <w:r>
        <w:t>составить акт приемки Объекта по форме согласно приложению к настоящему договору после поступления извещения, указанного в пункте 4.2.1 настоящего договора, не позднее 3 рабочих дней с момента его поступления Заказчику.</w:t>
      </w:r>
    </w:p>
    <w:p w:rsidR="00530CC8" w:rsidRDefault="00530CC8" w:rsidP="00530CC8">
      <w:pPr>
        <w:pStyle w:val="33"/>
        <w:keepNext/>
        <w:keepLines/>
        <w:numPr>
          <w:ilvl w:val="0"/>
          <w:numId w:val="12"/>
        </w:numPr>
        <w:shd w:val="clear" w:color="auto" w:fill="auto"/>
        <w:tabs>
          <w:tab w:val="left" w:pos="3428"/>
        </w:tabs>
        <w:spacing w:before="0" w:after="262" w:line="260" w:lineRule="exact"/>
        <w:ind w:left="3120" w:firstLine="0"/>
        <w:jc w:val="both"/>
      </w:pPr>
      <w:r>
        <w:t>Ответственность Сторон</w:t>
      </w:r>
    </w:p>
    <w:p w:rsidR="00530CC8" w:rsidRDefault="00530CC8" w:rsidP="00530CC8">
      <w:pPr>
        <w:pStyle w:val="20"/>
        <w:numPr>
          <w:ilvl w:val="1"/>
          <w:numId w:val="12"/>
        </w:numPr>
        <w:shd w:val="clear" w:color="auto" w:fill="auto"/>
        <w:tabs>
          <w:tab w:val="left" w:pos="1042"/>
        </w:tabs>
        <w:spacing w:before="0" w:line="298" w:lineRule="exact"/>
        <w:ind w:firstLine="580"/>
      </w:pPr>
      <w:r>
        <w:t>В случае неисполнения или ненадлежащего исполнения обязательств по настоящему договору Стороны несут ответственность в соответствии с условиями настоящего договора, а в части, не предусмотренной настоящим договором, в соответствии с действующим законодательством Российской Федерации.</w:t>
      </w:r>
    </w:p>
    <w:p w:rsidR="00530CC8" w:rsidRDefault="00530CC8" w:rsidP="00530CC8">
      <w:pPr>
        <w:pStyle w:val="20"/>
        <w:numPr>
          <w:ilvl w:val="1"/>
          <w:numId w:val="12"/>
        </w:numPr>
        <w:shd w:val="clear" w:color="auto" w:fill="auto"/>
        <w:tabs>
          <w:tab w:val="left" w:pos="1047"/>
        </w:tabs>
        <w:spacing w:before="0" w:line="298" w:lineRule="exact"/>
        <w:ind w:firstLine="580"/>
      </w:pPr>
      <w:r>
        <w:t>В случае просрочки внесения платы либо внесения платы в неполном размере Исполнитель обязан уплатить Заказчику пени в размере 0,1% с просроченной суммы за каждый день просрочки.</w:t>
      </w:r>
    </w:p>
    <w:p w:rsidR="00530CC8" w:rsidRDefault="00530CC8" w:rsidP="00530CC8">
      <w:pPr>
        <w:pStyle w:val="20"/>
        <w:numPr>
          <w:ilvl w:val="1"/>
          <w:numId w:val="12"/>
        </w:numPr>
        <w:shd w:val="clear" w:color="auto" w:fill="auto"/>
        <w:tabs>
          <w:tab w:val="left" w:pos="1097"/>
        </w:tabs>
        <w:spacing w:before="0" w:line="307" w:lineRule="exact"/>
        <w:ind w:firstLine="580"/>
      </w:pPr>
      <w:r>
        <w:t xml:space="preserve">Исполнитель уплачивает Заказчику штраф в размере 30% платы, указанной </w:t>
      </w:r>
      <w:r>
        <w:lastRenderedPageBreak/>
        <w:t>в пункте 3.1 настоящего договора, в случае однократного неисполнения Исполнителем обязательств, установленных пунктами 4.2.1, 4.2.2, 4.2.3, 4.2.4, 4.2.6, 4.2.8, 4.2.9, 4.2.10, 4.2.11, 4.2.12, 4.2.14 настоящего договора, не позднее 14 календарных дней с даты направления претензии Заказчиком.</w:t>
      </w:r>
    </w:p>
    <w:p w:rsidR="00530CC8" w:rsidRDefault="00530CC8" w:rsidP="00530CC8">
      <w:pPr>
        <w:pStyle w:val="20"/>
        <w:numPr>
          <w:ilvl w:val="1"/>
          <w:numId w:val="12"/>
        </w:numPr>
        <w:shd w:val="clear" w:color="auto" w:fill="auto"/>
        <w:tabs>
          <w:tab w:val="left" w:pos="1097"/>
        </w:tabs>
        <w:spacing w:before="0" w:line="302" w:lineRule="exact"/>
        <w:ind w:firstLine="580"/>
      </w:pPr>
      <w:r>
        <w:t>Исполнитель самостоятельно несет ответственность за ущерб (вред),</w:t>
      </w:r>
    </w:p>
    <w:p w:rsidR="00530CC8" w:rsidRDefault="00530CC8" w:rsidP="00530CC8">
      <w:pPr>
        <w:pStyle w:val="20"/>
        <w:shd w:val="clear" w:color="auto" w:fill="auto"/>
        <w:tabs>
          <w:tab w:val="left" w:pos="8462"/>
        </w:tabs>
        <w:spacing w:before="0" w:after="274" w:line="302" w:lineRule="exact"/>
      </w:pPr>
      <w:r>
        <w:t>причиненный третьим лицам при размещении Объекта и (или) при осуществлении торговой деятельности.</w:t>
      </w:r>
      <w:r>
        <w:tab/>
        <w:t>.*</w:t>
      </w:r>
    </w:p>
    <w:p w:rsidR="00530CC8" w:rsidRDefault="00530CC8" w:rsidP="00530CC8">
      <w:pPr>
        <w:pStyle w:val="33"/>
        <w:keepNext/>
        <w:keepLines/>
        <w:numPr>
          <w:ilvl w:val="0"/>
          <w:numId w:val="12"/>
        </w:numPr>
        <w:shd w:val="clear" w:color="auto" w:fill="auto"/>
        <w:tabs>
          <w:tab w:val="left" w:pos="2262"/>
        </w:tabs>
        <w:spacing w:before="0" w:after="248" w:line="260" w:lineRule="exact"/>
        <w:ind w:left="1940" w:firstLine="0"/>
        <w:jc w:val="both"/>
      </w:pPr>
      <w:r>
        <w:t>Порядок изменения и расторжения договора</w:t>
      </w:r>
    </w:p>
    <w:p w:rsidR="00530CC8" w:rsidRDefault="00530CC8" w:rsidP="00530CC8">
      <w:pPr>
        <w:pStyle w:val="20"/>
        <w:numPr>
          <w:ilvl w:val="1"/>
          <w:numId w:val="12"/>
        </w:numPr>
        <w:shd w:val="clear" w:color="auto" w:fill="auto"/>
        <w:tabs>
          <w:tab w:val="left" w:pos="1097"/>
        </w:tabs>
        <w:spacing w:before="0" w:line="298" w:lineRule="exact"/>
        <w:ind w:firstLine="580"/>
      </w:pPr>
      <w:r>
        <w:t>Настоящий договор может быть изменен или расторгнут по соглашению Сторон, если иное не предусмотрено настоящим разделом.</w:t>
      </w:r>
    </w:p>
    <w:p w:rsidR="00530CC8" w:rsidRDefault="00530CC8" w:rsidP="00530CC8">
      <w:pPr>
        <w:pStyle w:val="20"/>
        <w:numPr>
          <w:ilvl w:val="1"/>
          <w:numId w:val="12"/>
        </w:numPr>
        <w:shd w:val="clear" w:color="auto" w:fill="auto"/>
        <w:tabs>
          <w:tab w:val="left" w:pos="1097"/>
        </w:tabs>
        <w:spacing w:before="0" w:line="298" w:lineRule="exact"/>
        <w:ind w:firstLine="580"/>
      </w:pPr>
      <w:r>
        <w:t>Настоящий договор расторгается в связи с односторонним отказом Заказчика от его исполнения в следующих случаях:</w:t>
      </w:r>
    </w:p>
    <w:p w:rsidR="00530CC8" w:rsidRDefault="00530CC8" w:rsidP="00530CC8">
      <w:pPr>
        <w:pStyle w:val="20"/>
        <w:numPr>
          <w:ilvl w:val="0"/>
          <w:numId w:val="19"/>
        </w:numPr>
        <w:shd w:val="clear" w:color="auto" w:fill="auto"/>
        <w:tabs>
          <w:tab w:val="left" w:pos="1356"/>
        </w:tabs>
        <w:spacing w:before="0" w:line="298" w:lineRule="exact"/>
        <w:ind w:firstLine="580"/>
      </w:pPr>
      <w:r>
        <w:t>неисполнения Исполнителем обязательства по соблюдению:</w:t>
      </w:r>
    </w:p>
    <w:p w:rsidR="00530CC8" w:rsidRDefault="00530CC8" w:rsidP="00530CC8">
      <w:pPr>
        <w:pStyle w:val="20"/>
        <w:numPr>
          <w:ilvl w:val="0"/>
          <w:numId w:val="20"/>
        </w:numPr>
        <w:shd w:val="clear" w:color="auto" w:fill="auto"/>
        <w:tabs>
          <w:tab w:val="left" w:pos="1478"/>
        </w:tabs>
        <w:spacing w:before="0" w:line="298" w:lineRule="exact"/>
        <w:ind w:firstLine="580"/>
      </w:pPr>
      <w:r>
        <w:t>группы товаров Объекта;</w:t>
      </w:r>
    </w:p>
    <w:p w:rsidR="00530CC8" w:rsidRDefault="00530CC8" w:rsidP="00530CC8">
      <w:pPr>
        <w:pStyle w:val="20"/>
        <w:numPr>
          <w:ilvl w:val="0"/>
          <w:numId w:val="20"/>
        </w:numPr>
        <w:shd w:val="clear" w:color="auto" w:fill="auto"/>
        <w:tabs>
          <w:tab w:val="left" w:pos="1482"/>
        </w:tabs>
        <w:spacing w:before="0" w:line="298" w:lineRule="exact"/>
        <w:ind w:firstLine="580"/>
      </w:pPr>
      <w:r>
        <w:t>требований паспорта нестационарных торговых объектов.</w:t>
      </w:r>
    </w:p>
    <w:p w:rsidR="00530CC8" w:rsidRDefault="00530CC8" w:rsidP="00530CC8">
      <w:pPr>
        <w:pStyle w:val="20"/>
        <w:numPr>
          <w:ilvl w:val="0"/>
          <w:numId w:val="19"/>
        </w:numPr>
        <w:shd w:val="clear" w:color="auto" w:fill="auto"/>
        <w:tabs>
          <w:tab w:val="left" w:pos="1445"/>
        </w:tabs>
        <w:spacing w:before="0" w:line="298" w:lineRule="exact"/>
        <w:ind w:firstLine="580"/>
      </w:pPr>
      <w:r>
        <w:t>неисполнения Исполнителем обязательства по осуществлению торговой деятельности в Объекте в течение 30 календарных дней подряд в течение срока действия настоящего договора;</w:t>
      </w:r>
    </w:p>
    <w:p w:rsidR="00530CC8" w:rsidRDefault="00530CC8" w:rsidP="00530CC8">
      <w:pPr>
        <w:pStyle w:val="20"/>
        <w:numPr>
          <w:ilvl w:val="0"/>
          <w:numId w:val="19"/>
        </w:numPr>
        <w:shd w:val="clear" w:color="auto" w:fill="auto"/>
        <w:tabs>
          <w:tab w:val="left" w:pos="1356"/>
        </w:tabs>
        <w:spacing w:before="0" w:line="298" w:lineRule="exact"/>
        <w:ind w:firstLine="580"/>
      </w:pPr>
      <w:r>
        <w:t>неисполнения обязательств по оплате цены договора или просрочки по оплате очередных платежей по договору на срок более 30 календарных дней и более двух раз подряд (если плата вносится периодическими платежами);</w:t>
      </w:r>
    </w:p>
    <w:p w:rsidR="00530CC8" w:rsidRDefault="00530CC8" w:rsidP="00530CC8">
      <w:pPr>
        <w:pStyle w:val="20"/>
        <w:numPr>
          <w:ilvl w:val="0"/>
          <w:numId w:val="19"/>
        </w:numPr>
        <w:shd w:val="clear" w:color="auto" w:fill="auto"/>
        <w:tabs>
          <w:tab w:val="left" w:pos="1356"/>
        </w:tabs>
        <w:spacing w:before="0" w:line="298" w:lineRule="exact"/>
        <w:ind w:firstLine="580"/>
      </w:pPr>
      <w:r>
        <w:t xml:space="preserve">неоднократного (два и более раза) нарушения условий договора при осуществлении торговой деятельности в течение одного календарного </w:t>
      </w:r>
      <w:proofErr w:type="spellStart"/>
      <w:r>
        <w:t>года'и</w:t>
      </w:r>
      <w:proofErr w:type="spellEnd"/>
      <w:r>
        <w:t xml:space="preserve"> не устранение нарушений условий договора в сроки, указанные контролирующим органом в части несоблюдения:</w:t>
      </w:r>
    </w:p>
    <w:p w:rsidR="00530CC8" w:rsidRDefault="00530CC8" w:rsidP="00530CC8">
      <w:pPr>
        <w:pStyle w:val="20"/>
        <w:numPr>
          <w:ilvl w:val="0"/>
          <w:numId w:val="21"/>
        </w:numPr>
        <w:shd w:val="clear" w:color="auto" w:fill="auto"/>
        <w:tabs>
          <w:tab w:val="left" w:pos="1478"/>
        </w:tabs>
        <w:spacing w:before="0" w:line="298" w:lineRule="exact"/>
        <w:ind w:firstLine="580"/>
      </w:pPr>
      <w:r>
        <w:t>правил благоустройства;</w:t>
      </w:r>
    </w:p>
    <w:p w:rsidR="00530CC8" w:rsidRDefault="00530CC8" w:rsidP="00530CC8">
      <w:pPr>
        <w:pStyle w:val="20"/>
        <w:shd w:val="clear" w:color="auto" w:fill="auto"/>
        <w:spacing w:before="0" w:line="298" w:lineRule="exact"/>
        <w:ind w:firstLine="580"/>
      </w:pPr>
      <w:r>
        <w:t>6.2А2. правил обращения с твердыми бытовыми отходами;</w:t>
      </w:r>
    </w:p>
    <w:p w:rsidR="00530CC8" w:rsidRDefault="00530CC8" w:rsidP="00530CC8">
      <w:pPr>
        <w:pStyle w:val="20"/>
        <w:numPr>
          <w:ilvl w:val="0"/>
          <w:numId w:val="22"/>
        </w:numPr>
        <w:shd w:val="clear" w:color="auto" w:fill="auto"/>
        <w:tabs>
          <w:tab w:val="left" w:pos="1627"/>
        </w:tabs>
        <w:spacing w:before="0" w:line="298" w:lineRule="exact"/>
        <w:ind w:firstLine="580"/>
      </w:pPr>
      <w:r>
        <w:t xml:space="preserve">требований к розничной продаже алкогольной продукции, утвержденных Федеральным законом от 22.11.1995 </w:t>
      </w:r>
      <w:r>
        <w:rPr>
          <w:lang w:val="en-US" w:eastAsia="en-US" w:bidi="en-US"/>
        </w:rPr>
        <w:t>N</w:t>
      </w:r>
      <w:r w:rsidRPr="00071030">
        <w:rPr>
          <w:lang w:eastAsia="en-US" w:bidi="en-US"/>
        </w:rPr>
        <w:t xml:space="preserve"> </w:t>
      </w:r>
      <w: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что подтверждено постановлением о назначении административного наказания;</w:t>
      </w:r>
    </w:p>
    <w:p w:rsidR="00530CC8" w:rsidRDefault="00530CC8" w:rsidP="00530CC8">
      <w:pPr>
        <w:pStyle w:val="20"/>
        <w:numPr>
          <w:ilvl w:val="0"/>
          <w:numId w:val="19"/>
        </w:numPr>
        <w:shd w:val="clear" w:color="auto" w:fill="auto"/>
        <w:tabs>
          <w:tab w:val="left" w:pos="1253"/>
        </w:tabs>
        <w:spacing w:before="0" w:line="298" w:lineRule="exact"/>
        <w:ind w:firstLine="580"/>
      </w:pPr>
      <w:r>
        <w:t>изъятия земельного участка для государственных и (или) муниципальных нужд, в случае необходимости в использовании земельного участка, на котором расположен Объект;</w:t>
      </w:r>
    </w:p>
    <w:p w:rsidR="00530CC8" w:rsidRDefault="00530CC8" w:rsidP="00530CC8">
      <w:pPr>
        <w:pStyle w:val="20"/>
        <w:numPr>
          <w:ilvl w:val="0"/>
          <w:numId w:val="19"/>
        </w:numPr>
        <w:shd w:val="clear" w:color="auto" w:fill="auto"/>
        <w:tabs>
          <w:tab w:val="left" w:pos="1356"/>
        </w:tabs>
        <w:spacing w:before="0" w:line="298" w:lineRule="exact"/>
        <w:ind w:firstLine="580"/>
      </w:pPr>
      <w:r>
        <w:t>ликвидации юридического лица, снятия статуса индивидуального предпринимателя, банкротство индивидуального предпринимателя, юридического лица;</w:t>
      </w:r>
    </w:p>
    <w:p w:rsidR="00530CC8" w:rsidRDefault="00530CC8" w:rsidP="00530CC8">
      <w:pPr>
        <w:pStyle w:val="20"/>
        <w:numPr>
          <w:ilvl w:val="0"/>
          <w:numId w:val="19"/>
        </w:numPr>
        <w:shd w:val="clear" w:color="auto" w:fill="auto"/>
        <w:tabs>
          <w:tab w:val="left" w:pos="1258"/>
        </w:tabs>
        <w:spacing w:before="0" w:line="298" w:lineRule="exact"/>
        <w:ind w:firstLine="580"/>
      </w:pPr>
      <w:proofErr w:type="spellStart"/>
      <w:r>
        <w:t>неразмещения</w:t>
      </w:r>
      <w:proofErr w:type="spellEnd"/>
      <w:r>
        <w:t xml:space="preserve"> объекта в течение 3 месяцев со дня заключения настоящего договора или размещение объекта, не соответствующего паспорту нестационарного торгового объекта.</w:t>
      </w:r>
    </w:p>
    <w:p w:rsidR="00530CC8" w:rsidRDefault="00530CC8" w:rsidP="00530CC8">
      <w:pPr>
        <w:pStyle w:val="20"/>
        <w:shd w:val="clear" w:color="auto" w:fill="auto"/>
        <w:spacing w:before="0" w:line="298" w:lineRule="exact"/>
        <w:ind w:firstLine="580"/>
      </w:pPr>
      <w:r>
        <w:t>Договор считается расторгнутым через 10 календарных дней со дня направления Заказчиком Исполнителю письменного уведомления об одностороннем отказе от исполнения настоящего договора. Указанное уведомление</w:t>
      </w:r>
      <w:r>
        <w:br w:type="page"/>
      </w:r>
      <w:r>
        <w:lastRenderedPageBreak/>
        <w:t>направляется Исполнителю по почте заказным письмом либо вручается Исполнителю (уполномоченному представителю) лично под подпись.</w:t>
      </w:r>
    </w:p>
    <w:p w:rsidR="00530CC8" w:rsidRDefault="00530CC8" w:rsidP="00530CC8">
      <w:pPr>
        <w:pStyle w:val="20"/>
        <w:numPr>
          <w:ilvl w:val="1"/>
          <w:numId w:val="12"/>
        </w:numPr>
        <w:shd w:val="clear" w:color="auto" w:fill="auto"/>
        <w:tabs>
          <w:tab w:val="left" w:pos="1047"/>
        </w:tabs>
        <w:spacing w:before="0" w:line="298" w:lineRule="exact"/>
        <w:ind w:firstLine="580"/>
      </w:pPr>
      <w:r>
        <w:t>Исполнитель вправе расторгнуть настоящий договор в одностороннем порядке, предупредив об этом письменно Заказчика, не позднее, чем за 30 календарных дней до даты предполагаемого расторжения, а в отношении сезонного нестационарного торгового объекта, за 10 календарных дней. В указанных случаях настоящий договор расторгается соответственно через 30/10 календарных дней со дня поступления Заказчику письменного уведомления о расторжении при условии исполнения обязательств по настоящему договору.</w:t>
      </w:r>
    </w:p>
    <w:p w:rsidR="00530CC8" w:rsidRDefault="00530CC8" w:rsidP="00530CC8">
      <w:pPr>
        <w:pStyle w:val="20"/>
        <w:numPr>
          <w:ilvl w:val="1"/>
          <w:numId w:val="12"/>
        </w:numPr>
        <w:shd w:val="clear" w:color="auto" w:fill="auto"/>
        <w:tabs>
          <w:tab w:val="left" w:pos="1042"/>
        </w:tabs>
        <w:spacing w:before="0" w:line="298" w:lineRule="exact"/>
        <w:ind w:firstLine="580"/>
      </w:pPr>
      <w:r>
        <w:t>Изменения и дополнения к настоящему договору должны быть оформлены в той же форме, что и настоящий договор.</w:t>
      </w:r>
    </w:p>
    <w:p w:rsidR="00530CC8" w:rsidRDefault="00530CC8" w:rsidP="00530CC8">
      <w:pPr>
        <w:pStyle w:val="20"/>
        <w:numPr>
          <w:ilvl w:val="1"/>
          <w:numId w:val="12"/>
        </w:numPr>
        <w:shd w:val="clear" w:color="auto" w:fill="auto"/>
        <w:tabs>
          <w:tab w:val="left" w:pos="1042"/>
        </w:tabs>
        <w:spacing w:before="0" w:after="270" w:line="298" w:lineRule="exact"/>
        <w:ind w:firstLine="580"/>
      </w:pPr>
      <w:r>
        <w:t>Расторжение настоящего договора не освобождает Исполнителя от необходимости погашения задолженности по договору, в т.ч. выплаты пеней и штрафов, предусмотренных настоящим договором.</w:t>
      </w:r>
    </w:p>
    <w:p w:rsidR="00530CC8" w:rsidRDefault="00530CC8" w:rsidP="00530CC8">
      <w:pPr>
        <w:pStyle w:val="33"/>
        <w:keepNext/>
        <w:keepLines/>
        <w:numPr>
          <w:ilvl w:val="0"/>
          <w:numId w:val="12"/>
        </w:numPr>
        <w:shd w:val="clear" w:color="auto" w:fill="auto"/>
        <w:tabs>
          <w:tab w:val="left" w:pos="3193"/>
        </w:tabs>
        <w:spacing w:before="0" w:after="252" w:line="260" w:lineRule="exact"/>
        <w:ind w:left="2880" w:firstLine="0"/>
        <w:jc w:val="both"/>
      </w:pPr>
      <w:r>
        <w:t>Заключительные положения</w:t>
      </w:r>
    </w:p>
    <w:p w:rsidR="00530CC8" w:rsidRDefault="00530CC8" w:rsidP="00530CC8">
      <w:pPr>
        <w:pStyle w:val="20"/>
        <w:numPr>
          <w:ilvl w:val="1"/>
          <w:numId w:val="12"/>
        </w:numPr>
        <w:shd w:val="clear" w:color="auto" w:fill="auto"/>
        <w:tabs>
          <w:tab w:val="left" w:pos="1047"/>
        </w:tabs>
        <w:spacing w:before="0" w:line="298" w:lineRule="exact"/>
        <w:ind w:firstLine="580"/>
      </w:pPr>
      <w:r>
        <w:t>Любые споры, возникающие из настоящего договора или в связи с ним, разрешаются Сторонами путем ведения переговоров, а при недостижении согласия, в судебном порядке в Арбитражном суде Курской области либо в судах общей юрисдикции.</w:t>
      </w:r>
    </w:p>
    <w:p w:rsidR="00530CC8" w:rsidRDefault="00530CC8" w:rsidP="00530CC8">
      <w:pPr>
        <w:pStyle w:val="20"/>
        <w:numPr>
          <w:ilvl w:val="1"/>
          <w:numId w:val="12"/>
        </w:numPr>
        <w:shd w:val="clear" w:color="auto" w:fill="auto"/>
        <w:tabs>
          <w:tab w:val="left" w:pos="1047"/>
        </w:tabs>
        <w:spacing w:before="0" w:line="298" w:lineRule="exact"/>
        <w:ind w:firstLine="580"/>
      </w:pPr>
      <w:r>
        <w:t>Любое уведомление, которое одна Сторона направляет другой Стороне, высылается в виде письма. Все возможные претензии рассматриваются в течение 10 рабочих дней со дня получения их Сторонами.</w:t>
      </w:r>
    </w:p>
    <w:p w:rsidR="00530CC8" w:rsidRDefault="00530CC8" w:rsidP="00530CC8">
      <w:pPr>
        <w:pStyle w:val="20"/>
        <w:shd w:val="clear" w:color="auto" w:fill="auto"/>
        <w:spacing w:before="0" w:line="298" w:lineRule="exact"/>
        <w:ind w:firstLine="580"/>
      </w:pPr>
      <w:r>
        <w:t xml:space="preserve">Заказчик вправе обеспечивать уведомление Исполнителя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Pr>
          <w:lang w:val="en-US" w:eastAsia="en-US" w:bidi="en-US"/>
        </w:rPr>
        <w:t>SMS</w:t>
      </w:r>
      <w:r>
        <w:t>- уведомлений (сообщений) на телефонный номер (телефонные номера) средств мобильной (сотовой) Исполнителя, указанный (указанные) в договоре.</w:t>
      </w:r>
    </w:p>
    <w:p w:rsidR="00530CC8" w:rsidRDefault="00530CC8" w:rsidP="00530CC8">
      <w:pPr>
        <w:pStyle w:val="20"/>
        <w:shd w:val="clear" w:color="auto" w:fill="auto"/>
        <w:spacing w:before="0" w:line="298" w:lineRule="exact"/>
        <w:ind w:firstLine="580"/>
      </w:pPr>
      <w:r>
        <w:t>При изменении телефонного номера (телефонных номеров) средств мобильной (сотовой) связи Исполнитель обязан в течение 5 рабочих дней письменно уведомить об этом Заказчика, сообщив новый телефонный номер (новые телефонные номера) средств мобильной (сотовой) связи.</w:t>
      </w:r>
    </w:p>
    <w:p w:rsidR="00530CC8" w:rsidRDefault="00530CC8" w:rsidP="00530CC8">
      <w:pPr>
        <w:pStyle w:val="20"/>
        <w:numPr>
          <w:ilvl w:val="1"/>
          <w:numId w:val="12"/>
        </w:numPr>
        <w:shd w:val="clear" w:color="auto" w:fill="auto"/>
        <w:tabs>
          <w:tab w:val="left" w:pos="1047"/>
        </w:tabs>
        <w:spacing w:before="0" w:line="298" w:lineRule="exact"/>
        <w:ind w:firstLine="580"/>
      </w:pPr>
      <w:r>
        <w:t>Настоящий договор не дает Исполнителю право на строительство или реконструкцию объектов капитального строительства и на использование земельного участка в указанных целях, расположенного под нестационарным торговым объектом.</w:t>
      </w:r>
    </w:p>
    <w:p w:rsidR="00530CC8" w:rsidRDefault="00530CC8" w:rsidP="00530CC8">
      <w:pPr>
        <w:pStyle w:val="20"/>
        <w:numPr>
          <w:ilvl w:val="1"/>
          <w:numId w:val="12"/>
        </w:numPr>
        <w:shd w:val="clear" w:color="auto" w:fill="auto"/>
        <w:tabs>
          <w:tab w:val="left" w:pos="1047"/>
        </w:tabs>
        <w:spacing w:before="0" w:line="298" w:lineRule="exact"/>
        <w:ind w:firstLine="580"/>
      </w:pPr>
      <w:r>
        <w:t xml:space="preserve">В остальных случаях, не предусмотренных настоящим договором, Стороны руководствуются действующим законодательством Российской Федерации, нормативными правовыми актами Курской области и муниципального образования «Щекинское сельское поселение» Рыльского муниципального </w:t>
      </w:r>
      <w:proofErr w:type="gramStart"/>
      <w:r>
        <w:t>района  Курской</w:t>
      </w:r>
      <w:proofErr w:type="gramEnd"/>
      <w:r>
        <w:t xml:space="preserve"> области.</w:t>
      </w:r>
    </w:p>
    <w:p w:rsidR="00530CC8" w:rsidRDefault="00530CC8" w:rsidP="00530CC8">
      <w:pPr>
        <w:pStyle w:val="20"/>
        <w:numPr>
          <w:ilvl w:val="1"/>
          <w:numId w:val="12"/>
        </w:numPr>
        <w:shd w:val="clear" w:color="auto" w:fill="auto"/>
        <w:tabs>
          <w:tab w:val="left" w:pos="1047"/>
        </w:tabs>
        <w:spacing w:before="0" w:after="270" w:line="298" w:lineRule="exact"/>
        <w:ind w:firstLine="580"/>
      </w:pPr>
      <w:r>
        <w:t>Настоящий договор составлен в двух экземплярах - по одному для каждой из Сторон.</w:t>
      </w:r>
    </w:p>
    <w:p w:rsidR="00530CC8" w:rsidRDefault="00530CC8" w:rsidP="00530CC8">
      <w:pPr>
        <w:pStyle w:val="33"/>
        <w:keepNext/>
        <w:keepLines/>
        <w:numPr>
          <w:ilvl w:val="0"/>
          <w:numId w:val="12"/>
        </w:numPr>
        <w:shd w:val="clear" w:color="auto" w:fill="auto"/>
        <w:tabs>
          <w:tab w:val="left" w:pos="2693"/>
        </w:tabs>
        <w:spacing w:before="0" w:after="273" w:line="260" w:lineRule="exact"/>
        <w:ind w:left="2380" w:firstLine="0"/>
        <w:jc w:val="both"/>
      </w:pPr>
      <w:r>
        <w:t>Адреса, реквизиты и подписи Сторон</w:t>
      </w:r>
    </w:p>
    <w:p w:rsidR="00530CC8" w:rsidRDefault="00530CC8" w:rsidP="00530CC8">
      <w:pPr>
        <w:pStyle w:val="20"/>
        <w:shd w:val="clear" w:color="auto" w:fill="auto"/>
        <w:spacing w:before="0" w:line="260" w:lineRule="exact"/>
        <w:ind w:left="4320"/>
        <w:jc w:val="left"/>
        <w:sectPr w:rsidR="00530CC8">
          <w:pgSz w:w="11900" w:h="16840"/>
          <w:pgMar w:top="1230" w:right="758" w:bottom="1102" w:left="1668" w:header="0" w:footer="3" w:gutter="0"/>
          <w:cols w:space="720"/>
          <w:noEndnote/>
          <w:docGrid w:linePitch="360"/>
        </w:sectPr>
      </w:pPr>
      <w:r>
        <w:rPr>
          <w:noProof/>
        </w:rPr>
        <mc:AlternateContent>
          <mc:Choice Requires="wps">
            <w:drawing>
              <wp:anchor distT="0" distB="220980" distL="63500" distR="63500" simplePos="0" relativeHeight="377492235" behindDoc="1" locked="0" layoutInCell="1" allowOverlap="1" wp14:anchorId="4700C526" wp14:editId="03980B1D">
                <wp:simplePos x="0" y="0"/>
                <wp:positionH relativeFrom="margin">
                  <wp:posOffset>31750</wp:posOffset>
                </wp:positionH>
                <wp:positionV relativeFrom="paragraph">
                  <wp:posOffset>-19050</wp:posOffset>
                </wp:positionV>
                <wp:extent cx="655320" cy="165100"/>
                <wp:effectExtent l="0" t="0" r="0" b="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rsidP="00530CC8">
                            <w:pPr>
                              <w:pStyle w:val="20"/>
                              <w:shd w:val="clear" w:color="auto" w:fill="auto"/>
                              <w:spacing w:before="0" w:line="260" w:lineRule="exact"/>
                              <w:jc w:val="left"/>
                            </w:pPr>
                            <w:r>
                              <w:rPr>
                                <w:rStyle w:val="2Exact"/>
                              </w:rPr>
                              <w:t>Заказчик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00C526" id="_x0000_t202" coordsize="21600,21600" o:spt="202" path="m,l,21600r21600,l21600,xe">
                <v:stroke joinstyle="miter"/>
                <v:path gradientshapeok="t" o:connecttype="rect"/>
              </v:shapetype>
              <v:shape id="Text Box 5" o:spid="_x0000_s1026" type="#_x0000_t202" style="position:absolute;left:0;text-align:left;margin-left:2.5pt;margin-top:-1.5pt;width:51.6pt;height:13pt;z-index:-125824245;visibility:visible;mso-wrap-style:square;mso-width-percent:0;mso-height-percent:0;mso-wrap-distance-left:5pt;mso-wrap-distance-top:0;mso-wrap-distance-right:5pt;mso-wrap-distance-bottom:1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lsrQIAAKg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" filled="f" stroked="f">
                <v:textbox style="mso-fit-shape-to-text:t" inset="0,0,0,0">
                  <w:txbxContent>
                    <w:p w:rsidR="001E0616" w:rsidRDefault="001E0616" w:rsidP="00530CC8">
                      <w:pPr>
                        <w:pStyle w:val="20"/>
                        <w:shd w:val="clear" w:color="auto" w:fill="auto"/>
                        <w:spacing w:before="0" w:line="260" w:lineRule="exact"/>
                        <w:jc w:val="left"/>
                      </w:pPr>
                      <w:r>
                        <w:rPr>
                          <w:rStyle w:val="2Exact"/>
                        </w:rPr>
                        <w:t>Заказчик</w:t>
                      </w:r>
                    </w:p>
                  </w:txbxContent>
                </v:textbox>
                <w10:wrap type="square" side="right" anchorx="margin"/>
              </v:shape>
            </w:pict>
          </mc:Fallback>
        </mc:AlternateContent>
      </w:r>
      <w:r>
        <w:t>Исполнитель</w:t>
      </w:r>
    </w:p>
    <w:p w:rsidR="00530CC8" w:rsidRDefault="00530CC8" w:rsidP="00530CC8">
      <w:pPr>
        <w:spacing w:line="616" w:lineRule="exact"/>
      </w:pPr>
      <w:r>
        <w:rPr>
          <w:noProof/>
        </w:rPr>
        <w:lastRenderedPageBreak/>
        <mc:AlternateContent>
          <mc:Choice Requires="wps">
            <w:drawing>
              <wp:anchor distT="0" distB="0" distL="63500" distR="63500" simplePos="0" relativeHeight="377489163" behindDoc="0" locked="0" layoutInCell="1" allowOverlap="1" wp14:anchorId="7AEF15DF" wp14:editId="41271102">
                <wp:simplePos x="0" y="0"/>
                <wp:positionH relativeFrom="margin">
                  <wp:posOffset>1441450</wp:posOffset>
                </wp:positionH>
                <wp:positionV relativeFrom="paragraph">
                  <wp:posOffset>1270</wp:posOffset>
                </wp:positionV>
                <wp:extent cx="1200785" cy="165100"/>
                <wp:effectExtent l="0" t="2540" r="1270" b="381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rsidP="00530CC8">
                            <w:pPr>
                              <w:pStyle w:val="8"/>
                              <w:shd w:val="clear" w:color="auto" w:fill="auto"/>
                              <w:spacing w:line="260" w:lineRule="exact"/>
                            </w:pPr>
                            <w:r>
                              <w: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EF15DF" id="Text Box 6" o:spid="_x0000_s1027" type="#_x0000_t202" style="position:absolute;margin-left:113.5pt;margin-top:.1pt;width:94.55pt;height:13pt;z-index:37748916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" filled="f" stroked="f">
                <v:textbox style="mso-fit-shape-to-text:t" inset="0,0,0,0">
                  <w:txbxContent>
                    <w:p w:rsidR="001E0616" w:rsidRDefault="001E0616" w:rsidP="00530CC8">
                      <w:pPr>
                        <w:pStyle w:val="8"/>
                        <w:shd w:val="clear" w:color="auto" w:fill="auto"/>
                        <w:spacing w:line="260" w:lineRule="exact"/>
                      </w:pPr>
                      <w:r>
                        <w:t>/ /</w:t>
                      </w:r>
                    </w:p>
                  </w:txbxContent>
                </v:textbox>
                <w10:wrap anchorx="margin"/>
              </v:shape>
            </w:pict>
          </mc:Fallback>
        </mc:AlternateContent>
      </w:r>
      <w:r>
        <w:rPr>
          <w:noProof/>
        </w:rPr>
        <mc:AlternateContent>
          <mc:Choice Requires="wps">
            <w:drawing>
              <wp:anchor distT="0" distB="0" distL="63500" distR="63500" simplePos="0" relativeHeight="377490187" behindDoc="0" locked="0" layoutInCell="1" allowOverlap="1" wp14:anchorId="12C46374" wp14:editId="132817EF">
                <wp:simplePos x="0" y="0"/>
                <wp:positionH relativeFrom="margin">
                  <wp:posOffset>4373880</wp:posOffset>
                </wp:positionH>
                <wp:positionV relativeFrom="paragraph">
                  <wp:posOffset>1270</wp:posOffset>
                </wp:positionV>
                <wp:extent cx="79375" cy="165100"/>
                <wp:effectExtent l="0" t="2540" r="0" b="381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rsidP="00530CC8">
                            <w:pPr>
                              <w:pStyle w:val="9"/>
                              <w:shd w:val="clear" w:color="auto" w:fill="auto"/>
                              <w:spacing w:line="26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C46374" id="Text Box 7" o:spid="_x0000_s1028" type="#_x0000_t202" style="position:absolute;margin-left:344.4pt;margin-top:.1pt;width:6.25pt;height:13pt;z-index:37749018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i8sQIAAK8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" filled="f" stroked="f">
                <v:textbox style="mso-fit-shape-to-text:t" inset="0,0,0,0">
                  <w:txbxContent>
                    <w:p w:rsidR="001E0616" w:rsidRDefault="001E0616" w:rsidP="00530CC8">
                      <w:pPr>
                        <w:pStyle w:val="9"/>
                        <w:shd w:val="clear" w:color="auto" w:fill="auto"/>
                        <w:spacing w:line="260" w:lineRule="exact"/>
                      </w:pPr>
                      <w:r>
                        <w:t>/</w:t>
                      </w:r>
                    </w:p>
                  </w:txbxContent>
                </v:textbox>
                <w10:wrap anchorx="margin"/>
              </v:shape>
            </w:pict>
          </mc:Fallback>
        </mc:AlternateContent>
      </w:r>
      <w:r>
        <w:rPr>
          <w:noProof/>
        </w:rPr>
        <mc:AlternateContent>
          <mc:Choice Requires="wps">
            <w:drawing>
              <wp:anchor distT="0" distB="0" distL="63500" distR="63500" simplePos="0" relativeHeight="377491211" behindDoc="0" locked="0" layoutInCell="1" allowOverlap="1" wp14:anchorId="042AE78C" wp14:editId="7D01906A">
                <wp:simplePos x="0" y="0"/>
                <wp:positionH relativeFrom="margin">
                  <wp:posOffset>5489575</wp:posOffset>
                </wp:positionH>
                <wp:positionV relativeFrom="paragraph">
                  <wp:posOffset>1270</wp:posOffset>
                </wp:positionV>
                <wp:extent cx="79375" cy="165100"/>
                <wp:effectExtent l="0" t="2540" r="0" b="381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rsidP="00530CC8">
                            <w:pPr>
                              <w:pStyle w:val="100"/>
                              <w:shd w:val="clear" w:color="auto" w:fill="auto"/>
                              <w:spacing w:line="26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2AE78C" id="Text Box 8" o:spid="_x0000_s1029" type="#_x0000_t202" style="position:absolute;margin-left:432.25pt;margin-top:.1pt;width:6.25pt;height:13pt;z-index:37749121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fcsgIAAK8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" filled="f" stroked="f">
                <v:textbox style="mso-fit-shape-to-text:t" inset="0,0,0,0">
                  <w:txbxContent>
                    <w:p w:rsidR="001E0616" w:rsidRDefault="001E0616" w:rsidP="00530CC8">
                      <w:pPr>
                        <w:pStyle w:val="100"/>
                        <w:shd w:val="clear" w:color="auto" w:fill="auto"/>
                        <w:spacing w:line="260" w:lineRule="exact"/>
                      </w:pPr>
                      <w:r>
                        <w:t>/</w:t>
                      </w:r>
                    </w:p>
                  </w:txbxContent>
                </v:textbox>
                <w10:wrap anchorx="margin"/>
              </v:shape>
            </w:pict>
          </mc:Fallback>
        </mc:AlternateContent>
      </w:r>
    </w:p>
    <w:p w:rsidR="00530CC8" w:rsidRDefault="00530CC8" w:rsidP="00530CC8">
      <w:pPr>
        <w:rPr>
          <w:sz w:val="2"/>
          <w:szCs w:val="2"/>
        </w:rPr>
        <w:sectPr w:rsidR="00530CC8">
          <w:pgSz w:w="11900" w:h="16840"/>
          <w:pgMar w:top="1547" w:right="1504" w:bottom="13419" w:left="1612" w:header="0" w:footer="3" w:gutter="0"/>
          <w:cols w:space="720"/>
          <w:noEndnote/>
          <w:docGrid w:linePitch="360"/>
        </w:sectPr>
      </w:pPr>
    </w:p>
    <w:p w:rsidR="00530CC8" w:rsidRDefault="00530CC8" w:rsidP="00530CC8">
      <w:pPr>
        <w:spacing w:before="43" w:after="43" w:line="240" w:lineRule="exact"/>
        <w:rPr>
          <w:sz w:val="19"/>
          <w:szCs w:val="19"/>
        </w:rPr>
      </w:pPr>
    </w:p>
    <w:p w:rsidR="00530CC8" w:rsidRDefault="00530CC8" w:rsidP="00530CC8">
      <w:pPr>
        <w:rPr>
          <w:sz w:val="2"/>
          <w:szCs w:val="2"/>
        </w:rPr>
        <w:sectPr w:rsidR="00530CC8">
          <w:type w:val="continuous"/>
          <w:pgSz w:w="11900" w:h="16840"/>
          <w:pgMar w:top="2239" w:right="0" w:bottom="2239" w:left="0" w:header="0" w:footer="3" w:gutter="0"/>
          <w:cols w:space="720"/>
          <w:noEndnote/>
          <w:docGrid w:linePitch="360"/>
        </w:sectPr>
      </w:pPr>
    </w:p>
    <w:p w:rsidR="00D3302E" w:rsidRDefault="0092009B">
      <w:pPr>
        <w:pStyle w:val="20"/>
        <w:shd w:val="clear" w:color="auto" w:fill="auto"/>
        <w:spacing w:before="0" w:line="260" w:lineRule="exact"/>
        <w:jc w:val="left"/>
        <w:sectPr w:rsidR="00D3302E">
          <w:type w:val="continuous"/>
          <w:pgSz w:w="11900" w:h="16840"/>
          <w:pgMar w:top="2239" w:right="1504" w:bottom="2239" w:left="2155" w:header="0" w:footer="3" w:gutter="0"/>
          <w:cols w:space="720"/>
          <w:noEndnote/>
          <w:docGrid w:linePitch="360"/>
        </w:sectPr>
      </w:pPr>
      <w:r>
        <w:t>&lt;*&gt; Применяется по выбору, исходя из существа договорных отношений.</w:t>
      </w:r>
    </w:p>
    <w:p w:rsidR="00D3302E" w:rsidRDefault="0092009B">
      <w:pPr>
        <w:pStyle w:val="20"/>
        <w:shd w:val="clear" w:color="auto" w:fill="auto"/>
        <w:spacing w:before="0" w:line="302" w:lineRule="exact"/>
        <w:jc w:val="right"/>
      </w:pPr>
      <w:r>
        <w:lastRenderedPageBreak/>
        <w:t>Приложение 1</w:t>
      </w:r>
    </w:p>
    <w:p w:rsidR="00D3302E" w:rsidRDefault="0092009B">
      <w:pPr>
        <w:pStyle w:val="20"/>
        <w:shd w:val="clear" w:color="auto" w:fill="auto"/>
        <w:spacing w:before="0" w:line="302" w:lineRule="exact"/>
        <w:jc w:val="right"/>
      </w:pPr>
      <w:r>
        <w:t>к договору на размещение нестационарного</w:t>
      </w:r>
    </w:p>
    <w:p w:rsidR="00D3302E" w:rsidRDefault="0092009B">
      <w:pPr>
        <w:pStyle w:val="20"/>
        <w:shd w:val="clear" w:color="auto" w:fill="auto"/>
        <w:spacing w:before="0" w:after="274" w:line="302" w:lineRule="exact"/>
        <w:jc w:val="right"/>
      </w:pPr>
      <w:r>
        <w:t>торгового объекта</w:t>
      </w:r>
    </w:p>
    <w:p w:rsidR="00D3302E" w:rsidRDefault="0092009B">
      <w:pPr>
        <w:pStyle w:val="321"/>
        <w:keepNext/>
        <w:keepLines/>
        <w:shd w:val="clear" w:color="auto" w:fill="auto"/>
        <w:spacing w:before="0" w:after="0" w:line="260" w:lineRule="exact"/>
        <w:ind w:left="20"/>
      </w:pPr>
      <w:bookmarkStart w:id="10" w:name="bookmark19"/>
      <w:r>
        <w:t>АКТ</w:t>
      </w:r>
      <w:bookmarkEnd w:id="10"/>
    </w:p>
    <w:p w:rsidR="00D3302E" w:rsidRDefault="0092009B">
      <w:pPr>
        <w:pStyle w:val="60"/>
        <w:shd w:val="clear" w:color="auto" w:fill="auto"/>
        <w:spacing w:after="287" w:line="260" w:lineRule="exact"/>
        <w:ind w:left="20"/>
        <w:jc w:val="center"/>
      </w:pPr>
      <w:r>
        <w:t>приемки нестационарного торгового объекта</w:t>
      </w:r>
    </w:p>
    <w:p w:rsidR="00D3302E" w:rsidRDefault="0092009B">
      <w:pPr>
        <w:pStyle w:val="20"/>
        <w:shd w:val="clear" w:color="auto" w:fill="auto"/>
        <w:tabs>
          <w:tab w:val="left" w:pos="5050"/>
          <w:tab w:val="left" w:leader="underscore" w:pos="5482"/>
          <w:tab w:val="left" w:leader="underscore" w:pos="6950"/>
          <w:tab w:val="left" w:leader="underscore" w:pos="7474"/>
        </w:tabs>
        <w:spacing w:before="0" w:after="559" w:line="260" w:lineRule="exact"/>
      </w:pPr>
      <w:r>
        <w:tab/>
        <w:t>"</w:t>
      </w:r>
      <w:r>
        <w:tab/>
        <w:t>"</w:t>
      </w:r>
      <w:r>
        <w:tab/>
        <w:t>20</w:t>
      </w:r>
      <w:r>
        <w:tab/>
        <w:t>г.</w:t>
      </w:r>
    </w:p>
    <w:p w:rsidR="00D3302E" w:rsidRDefault="0092009B">
      <w:pPr>
        <w:pStyle w:val="20"/>
        <w:shd w:val="clear" w:color="auto" w:fill="auto"/>
        <w:tabs>
          <w:tab w:val="left" w:leader="underscore" w:pos="5050"/>
          <w:tab w:val="left" w:leader="underscore" w:pos="8602"/>
        </w:tabs>
        <w:spacing w:before="0"/>
        <w:ind w:left="300"/>
      </w:pPr>
      <w:r>
        <w:tab/>
        <w:t>в лице</w:t>
      </w:r>
      <w:r>
        <w:tab/>
      </w:r>
    </w:p>
    <w:p w:rsidR="00D3302E" w:rsidRDefault="0092009B">
      <w:pPr>
        <w:pStyle w:val="20"/>
        <w:shd w:val="clear" w:color="auto" w:fill="auto"/>
        <w:tabs>
          <w:tab w:val="left" w:pos="6217"/>
        </w:tabs>
        <w:spacing w:before="0"/>
        <w:ind w:left="300"/>
      </w:pPr>
      <w:r>
        <w:t>(полное наименование предпринимателя,</w:t>
      </w:r>
      <w:r>
        <w:tab/>
        <w:t>(должность, Ф.И.О.)</w:t>
      </w:r>
    </w:p>
    <w:p w:rsidR="00D3302E" w:rsidRDefault="0092009B">
      <w:pPr>
        <w:pStyle w:val="20"/>
        <w:shd w:val="clear" w:color="auto" w:fill="auto"/>
        <w:spacing w:before="0" w:after="236"/>
        <w:ind w:left="1220"/>
        <w:jc w:val="left"/>
      </w:pPr>
      <w:r>
        <w:t>юр. лица)</w:t>
      </w:r>
    </w:p>
    <w:p w:rsidR="00D3302E" w:rsidRDefault="0092009B">
      <w:pPr>
        <w:pStyle w:val="20"/>
        <w:shd w:val="clear" w:color="auto" w:fill="auto"/>
        <w:tabs>
          <w:tab w:val="left" w:leader="underscore" w:pos="9246"/>
        </w:tabs>
        <w:spacing w:before="0" w:line="298" w:lineRule="exact"/>
      </w:pPr>
      <w:r>
        <w:t xml:space="preserve">действующего на основании </w:t>
      </w:r>
      <w:r>
        <w:tab/>
        <w:t>,</w:t>
      </w:r>
    </w:p>
    <w:p w:rsidR="00D3302E" w:rsidRDefault="0092009B">
      <w:pPr>
        <w:pStyle w:val="20"/>
        <w:shd w:val="clear" w:color="auto" w:fill="auto"/>
        <w:tabs>
          <w:tab w:val="left" w:pos="2251"/>
          <w:tab w:val="left" w:pos="4267"/>
          <w:tab w:val="left" w:pos="6217"/>
          <w:tab w:val="left" w:pos="7858"/>
          <w:tab w:val="left" w:pos="8805"/>
        </w:tabs>
        <w:spacing w:before="0" w:line="298" w:lineRule="exact"/>
      </w:pPr>
      <w:r>
        <w:t>именуемый(</w:t>
      </w:r>
      <w:proofErr w:type="spellStart"/>
      <w:r>
        <w:t>ое</w:t>
      </w:r>
      <w:proofErr w:type="spellEnd"/>
      <w:r>
        <w:t>) в дальнейшем "Исполнитель", с одной стороны, и Администрация Щекинского</w:t>
      </w:r>
      <w:r>
        <w:tab/>
        <w:t>сельсовета</w:t>
      </w:r>
      <w:r>
        <w:tab/>
        <w:t>Рыльского</w:t>
      </w:r>
      <w:r>
        <w:tab/>
        <w:t>района</w:t>
      </w:r>
      <w:r>
        <w:tab/>
        <w:t>в</w:t>
      </w:r>
      <w:r>
        <w:tab/>
        <w:t>лице</w:t>
      </w:r>
    </w:p>
    <w:p w:rsidR="00D3302E" w:rsidRDefault="0092009B">
      <w:pPr>
        <w:pStyle w:val="20"/>
        <w:shd w:val="clear" w:color="auto" w:fill="auto"/>
        <w:tabs>
          <w:tab w:val="left" w:leader="underscore" w:pos="4810"/>
        </w:tabs>
        <w:spacing w:before="0" w:line="298" w:lineRule="exact"/>
      </w:pPr>
      <w:r>
        <w:tab/>
        <w:t>, действующего на основании Устава,</w:t>
      </w:r>
    </w:p>
    <w:p w:rsidR="00D3302E" w:rsidRDefault="0092009B">
      <w:pPr>
        <w:pStyle w:val="20"/>
        <w:shd w:val="clear" w:color="auto" w:fill="auto"/>
        <w:spacing w:before="0" w:line="298" w:lineRule="exact"/>
      </w:pPr>
      <w:r>
        <w:t>именуемый в дальнейшем "Заказчик", с другой стороны, а вместе именуемые "Стороны", являющиеся сторонами договора на размещение нестационарного</w:t>
      </w:r>
    </w:p>
    <w:p w:rsidR="00D3302E" w:rsidRDefault="0092009B">
      <w:pPr>
        <w:pStyle w:val="20"/>
        <w:shd w:val="clear" w:color="auto" w:fill="auto"/>
        <w:tabs>
          <w:tab w:val="left" w:leader="underscore" w:pos="5050"/>
          <w:tab w:val="left" w:leader="underscore" w:pos="7474"/>
        </w:tabs>
        <w:spacing w:before="0" w:line="298" w:lineRule="exact"/>
      </w:pPr>
      <w:r>
        <w:t>торгового объекта от</w:t>
      </w:r>
      <w:r>
        <w:tab/>
      </w:r>
      <w:r>
        <w:rPr>
          <w:lang w:val="en-US" w:eastAsia="en-US" w:bidi="en-US"/>
        </w:rPr>
        <w:t>N</w:t>
      </w:r>
      <w:r w:rsidRPr="00071030">
        <w:rPr>
          <w:lang w:eastAsia="en-US" w:bidi="en-US"/>
        </w:rPr>
        <w:t xml:space="preserve"> </w:t>
      </w:r>
      <w:r>
        <w:tab/>
        <w:t>, руководствуясь</w:t>
      </w:r>
    </w:p>
    <w:p w:rsidR="00D3302E" w:rsidRDefault="0092009B">
      <w:pPr>
        <w:pStyle w:val="20"/>
        <w:shd w:val="clear" w:color="auto" w:fill="auto"/>
        <w:spacing w:before="0" w:after="240" w:line="298" w:lineRule="exact"/>
      </w:pPr>
      <w:r>
        <w:t>положениями данного договора, подписали настоящий акт о нижеследующем:</w:t>
      </w:r>
    </w:p>
    <w:p w:rsidR="00D3302E" w:rsidRDefault="0092009B">
      <w:pPr>
        <w:pStyle w:val="20"/>
        <w:numPr>
          <w:ilvl w:val="0"/>
          <w:numId w:val="23"/>
        </w:numPr>
        <w:shd w:val="clear" w:color="auto" w:fill="auto"/>
        <w:tabs>
          <w:tab w:val="left" w:pos="339"/>
        </w:tabs>
        <w:spacing w:before="0" w:line="298" w:lineRule="exact"/>
      </w:pPr>
      <w:r>
        <w:t>Исполнитель разместил нестационарный торговый объект (далее - Объект):</w:t>
      </w:r>
    </w:p>
    <w:p w:rsidR="00D3302E" w:rsidRDefault="0092009B">
      <w:pPr>
        <w:pStyle w:val="20"/>
        <w:shd w:val="clear" w:color="auto" w:fill="auto"/>
        <w:tabs>
          <w:tab w:val="left" w:leader="underscore" w:pos="8602"/>
        </w:tabs>
        <w:spacing w:before="0" w:line="298" w:lineRule="exact"/>
      </w:pPr>
      <w:r>
        <w:t>адресные ориентиры:</w:t>
      </w:r>
      <w:r>
        <w:tab/>
      </w:r>
    </w:p>
    <w:p w:rsidR="00D3302E" w:rsidRDefault="0092009B">
      <w:pPr>
        <w:pStyle w:val="a8"/>
        <w:shd w:val="clear" w:color="auto" w:fill="auto"/>
        <w:tabs>
          <w:tab w:val="left" w:leader="underscore" w:pos="8805"/>
        </w:tabs>
      </w:pPr>
      <w:r>
        <w:fldChar w:fldCharType="begin"/>
      </w:r>
      <w:r>
        <w:instrText xml:space="preserve"> TOC \o "1-5" \h \z </w:instrText>
      </w:r>
      <w:r>
        <w:fldChar w:fldCharType="separate"/>
      </w:r>
      <w:r>
        <w:t>вид:</w:t>
      </w:r>
      <w:r>
        <w:tab/>
        <w:t>;</w:t>
      </w:r>
    </w:p>
    <w:p w:rsidR="00D3302E" w:rsidRDefault="0092009B">
      <w:pPr>
        <w:pStyle w:val="a8"/>
        <w:shd w:val="clear" w:color="auto" w:fill="auto"/>
        <w:tabs>
          <w:tab w:val="left" w:leader="underscore" w:pos="8602"/>
          <w:tab w:val="left" w:pos="9246"/>
        </w:tabs>
      </w:pPr>
      <w:r>
        <w:t>группа товаров:</w:t>
      </w:r>
      <w:r>
        <w:tab/>
      </w:r>
      <w:r>
        <w:rPr>
          <w:rStyle w:val="a9"/>
        </w:rPr>
        <w:t>■-</w:t>
      </w:r>
      <w:r>
        <w:tab/>
        <w:t>;</w:t>
      </w:r>
    </w:p>
    <w:p w:rsidR="00D3302E" w:rsidRDefault="0092009B">
      <w:pPr>
        <w:pStyle w:val="a8"/>
        <w:shd w:val="clear" w:color="auto" w:fill="auto"/>
        <w:tabs>
          <w:tab w:val="left" w:leader="underscore" w:pos="8805"/>
          <w:tab w:val="left" w:pos="9246"/>
        </w:tabs>
      </w:pPr>
      <w:r>
        <w:t>площадь (кв. м):</w:t>
      </w:r>
      <w:r>
        <w:tab/>
      </w:r>
      <w:r>
        <w:rPr>
          <w:rStyle w:val="a9"/>
        </w:rPr>
        <w:t>'</w:t>
      </w:r>
      <w:r>
        <w:tab/>
        <w:t>.</w:t>
      </w:r>
      <w:r>
        <w:fldChar w:fldCharType="end"/>
      </w:r>
    </w:p>
    <w:p w:rsidR="00D3302E" w:rsidRDefault="0092009B">
      <w:pPr>
        <w:pStyle w:val="20"/>
        <w:numPr>
          <w:ilvl w:val="0"/>
          <w:numId w:val="23"/>
        </w:numPr>
        <w:shd w:val="clear" w:color="auto" w:fill="auto"/>
        <w:tabs>
          <w:tab w:val="left" w:pos="373"/>
        </w:tabs>
        <w:spacing w:before="0" w:line="298" w:lineRule="exact"/>
      </w:pPr>
      <w:r>
        <w:t>Размещенный Исполнителем нестационарный торговый объект соответствует/не</w:t>
      </w:r>
    </w:p>
    <w:p w:rsidR="00D3302E" w:rsidRDefault="0092009B">
      <w:pPr>
        <w:pStyle w:val="20"/>
        <w:shd w:val="clear" w:color="auto" w:fill="auto"/>
        <w:tabs>
          <w:tab w:val="left" w:pos="8805"/>
        </w:tabs>
        <w:spacing w:before="0" w:line="298" w:lineRule="exact"/>
      </w:pPr>
      <w:r>
        <w:t>соответствует требованиям действующих муниципальных нормативных правовых актов Щекинского сельсовета Рыльского района: схеме размещения нестационарных торговых объектов и паспорту нестационарных торговых объектов в соответствии с условиями договора.</w:t>
      </w:r>
      <w:r>
        <w:tab/>
        <w:t>.</w:t>
      </w:r>
    </w:p>
    <w:p w:rsidR="00D3302E" w:rsidRDefault="0092009B">
      <w:pPr>
        <w:pStyle w:val="20"/>
        <w:numPr>
          <w:ilvl w:val="0"/>
          <w:numId w:val="23"/>
        </w:numPr>
        <w:shd w:val="clear" w:color="auto" w:fill="auto"/>
        <w:tabs>
          <w:tab w:val="left" w:pos="480"/>
        </w:tabs>
        <w:spacing w:before="0" w:line="298" w:lineRule="exact"/>
      </w:pPr>
      <w:r>
        <w:t>С момента подписания настоящего акта Исполнитель вправе осуществлять торговую деятельность (оказание услуг) в нестационарном торговом объекте до окончания действия договора.</w:t>
      </w:r>
    </w:p>
    <w:p w:rsidR="00D3302E" w:rsidRDefault="00071030">
      <w:pPr>
        <w:pStyle w:val="20"/>
        <w:numPr>
          <w:ilvl w:val="0"/>
          <w:numId w:val="23"/>
        </w:numPr>
        <w:shd w:val="clear" w:color="auto" w:fill="auto"/>
        <w:tabs>
          <w:tab w:val="left" w:pos="373"/>
        </w:tabs>
        <w:spacing w:before="0" w:line="298" w:lineRule="exact"/>
        <w:jc w:val="left"/>
      </w:pPr>
      <w:r>
        <w:rPr>
          <w:noProof/>
        </w:rPr>
        <mc:AlternateContent>
          <mc:Choice Requires="wps">
            <w:drawing>
              <wp:anchor distT="0" distB="192405" distL="63500" distR="4495800" simplePos="0" relativeHeight="377487106" behindDoc="1" locked="0" layoutInCell="1" allowOverlap="1">
                <wp:simplePos x="0" y="0"/>
                <wp:positionH relativeFrom="margin">
                  <wp:posOffset>635</wp:posOffset>
                </wp:positionH>
                <wp:positionV relativeFrom="paragraph">
                  <wp:posOffset>730250</wp:posOffset>
                </wp:positionV>
                <wp:extent cx="1481455" cy="165100"/>
                <wp:effectExtent l="635" t="0" r="3810" b="0"/>
                <wp:wrapTopAndBottom/>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От имени Заказчика: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05pt;margin-top:57.5pt;width:116.65pt;height:13pt;z-index:-125829374;visibility:visible;mso-wrap-style:square;mso-width-percent:0;mso-height-percent:0;mso-wrap-distance-left:5pt;mso-wrap-distance-top:0;mso-wrap-distance-right:354pt;mso-wrap-distance-bottom:15.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" filled="f" stroked="f">
                <v:textbox style="mso-fit-shape-to-text:t" inset="0,0,0,0">
                  <w:txbxContent>
                    <w:p w:rsidR="001E0616" w:rsidRDefault="001E0616">
                      <w:pPr>
                        <w:pStyle w:val="20"/>
                        <w:shd w:val="clear" w:color="auto" w:fill="auto"/>
                        <w:spacing w:before="0" w:line="260" w:lineRule="exact"/>
                        <w:jc w:val="left"/>
                      </w:pPr>
                      <w:r>
                        <w:rPr>
                          <w:rStyle w:val="2Exact"/>
                        </w:rPr>
                        <w:t>От имени Заказчика:</w:t>
                      </w:r>
                    </w:p>
                  </w:txbxContent>
                </v:textbox>
                <w10:wrap type="topAndBottom" anchorx="margin"/>
              </v:shape>
            </w:pict>
          </mc:Fallback>
        </mc:AlternateContent>
      </w:r>
      <w:r>
        <w:rPr>
          <w:noProof/>
        </w:rPr>
        <mc:AlternateContent>
          <mc:Choice Requires="wps">
            <w:drawing>
              <wp:anchor distT="0" distB="189230" distL="3315970" distR="960120" simplePos="0" relativeHeight="377487107" behindDoc="1" locked="0" layoutInCell="1" allowOverlap="1">
                <wp:simplePos x="0" y="0"/>
                <wp:positionH relativeFrom="margin">
                  <wp:posOffset>3315970</wp:posOffset>
                </wp:positionH>
                <wp:positionV relativeFrom="paragraph">
                  <wp:posOffset>733425</wp:posOffset>
                </wp:positionV>
                <wp:extent cx="1700530" cy="165100"/>
                <wp:effectExtent l="1270" t="3175" r="3175" b="3175"/>
                <wp:wrapTopAndBottom/>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От имени Исполнителя: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261.1pt;margin-top:57.75pt;width:133.9pt;height:13pt;z-index:-125829373;visibility:visible;mso-wrap-style:square;mso-width-percent:0;mso-height-percent:0;mso-wrap-distance-left:261.1pt;mso-wrap-distance-top:0;mso-wrap-distance-right:75.6pt;mso-wrap-distance-bottom:14.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" filled="f" stroked="f">
                <v:textbox style="mso-fit-shape-to-text:t" inset="0,0,0,0">
                  <w:txbxContent>
                    <w:p w:rsidR="001E0616" w:rsidRDefault="001E0616">
                      <w:pPr>
                        <w:pStyle w:val="20"/>
                        <w:shd w:val="clear" w:color="auto" w:fill="auto"/>
                        <w:spacing w:before="0" w:line="260" w:lineRule="exact"/>
                        <w:jc w:val="left"/>
                      </w:pPr>
                      <w:r>
                        <w:rPr>
                          <w:rStyle w:val="2Exact"/>
                        </w:rPr>
                        <w:t>От имени Исполнителя:</w:t>
                      </w:r>
                    </w:p>
                  </w:txbxContent>
                </v:textbox>
                <w10:wrap type="topAndBottom" anchorx="margin"/>
              </v:shape>
            </w:pict>
          </mc:Fallback>
        </mc:AlternateContent>
      </w:r>
      <w:r>
        <w:rPr>
          <w:noProof/>
        </w:rPr>
        <mc:AlternateContent>
          <mc:Choice Requires="wps">
            <w:drawing>
              <wp:anchor distT="0" distB="220980" distL="1441450" distR="63500" simplePos="0" relativeHeight="377487108" behindDoc="1" locked="0" layoutInCell="1" allowOverlap="1">
                <wp:simplePos x="0" y="0"/>
                <wp:positionH relativeFrom="margin">
                  <wp:posOffset>1441450</wp:posOffset>
                </wp:positionH>
                <wp:positionV relativeFrom="paragraph">
                  <wp:posOffset>1108075</wp:posOffset>
                </wp:positionV>
                <wp:extent cx="82550" cy="165100"/>
                <wp:effectExtent l="3175" t="0" r="0" b="0"/>
                <wp:wrapTopAndBottom/>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left:0;text-align:left;margin-left:113.5pt;margin-top:87.25pt;width:6.5pt;height:13pt;z-index:-125829372;visibility:visible;mso-wrap-style:square;mso-width-percent:0;mso-height-percent:0;mso-wrap-distance-left:113.5pt;mso-wrap-distance-top:0;mso-wrap-distance-right:5pt;mso-wrap-distance-bottom:1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" filled="f" stroked="f">
                <v:textbox style="mso-fit-shape-to-text:t" inset="0,0,0,0">
                  <w:txbxContent>
                    <w:p w:rsidR="001E0616" w:rsidRDefault="001E0616">
                      <w:pPr>
                        <w:pStyle w:val="20"/>
                        <w:shd w:val="clear" w:color="auto" w:fill="auto"/>
                        <w:spacing w:before="0" w:line="260" w:lineRule="exact"/>
                        <w:jc w:val="left"/>
                      </w:pPr>
                      <w:r>
                        <w:rPr>
                          <w:rStyle w:val="2Exact"/>
                        </w:rPr>
                        <w:t>/</w:t>
                      </w:r>
                    </w:p>
                  </w:txbxContent>
                </v:textbox>
                <w10:wrap type="topAndBottom" anchorx="margin"/>
              </v:shape>
            </w:pict>
          </mc:Fallback>
        </mc:AlternateContent>
      </w:r>
      <w:r>
        <w:rPr>
          <w:noProof/>
        </w:rPr>
        <mc:AlternateContent>
          <mc:Choice Requires="wps">
            <w:drawing>
              <wp:anchor distT="0" distB="220980" distL="63500" distR="323215" simplePos="0" relativeHeight="377487109" behindDoc="1" locked="0" layoutInCell="1" allowOverlap="1">
                <wp:simplePos x="0" y="0"/>
                <wp:positionH relativeFrom="margin">
                  <wp:posOffset>5574665</wp:posOffset>
                </wp:positionH>
                <wp:positionV relativeFrom="paragraph">
                  <wp:posOffset>1108075</wp:posOffset>
                </wp:positionV>
                <wp:extent cx="79375" cy="165100"/>
                <wp:effectExtent l="2540" t="0" r="3810" b="0"/>
                <wp:wrapTopAndBottom/>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438.95pt;margin-top:87.25pt;width:6.25pt;height:13pt;z-index:-125829371;visibility:visible;mso-wrap-style:square;mso-width-percent:0;mso-height-percent:0;mso-wrap-distance-left:5pt;mso-wrap-distance-top:0;mso-wrap-distance-right:25.45pt;mso-wrap-distance-bottom:1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" filled="f" stroked="f">
                <v:textbox style="mso-fit-shape-to-text:t" inset="0,0,0,0">
                  <w:txbxContent>
                    <w:p w:rsidR="001E0616" w:rsidRDefault="001E0616">
                      <w:pPr>
                        <w:pStyle w:val="20"/>
                        <w:shd w:val="clear" w:color="auto" w:fill="auto"/>
                        <w:spacing w:before="0" w:line="260" w:lineRule="exact"/>
                        <w:jc w:val="left"/>
                      </w:pPr>
                      <w:r>
                        <w:rPr>
                          <w:rStyle w:val="2Exact"/>
                        </w:rPr>
                        <w:t>/</w:t>
                      </w:r>
                    </w:p>
                  </w:txbxContent>
                </v:textbox>
                <w10:wrap type="topAndBottom" anchorx="margin"/>
              </v:shape>
            </w:pict>
          </mc:Fallback>
        </mc:AlternateContent>
      </w:r>
      <w:r w:rsidR="0092009B">
        <w:t>Настоящий акт составлен в двух экземплярах, по одному для каждой стороны договора.</w:t>
      </w:r>
      <w:r w:rsidR="0092009B">
        <w:br w:type="page"/>
      </w:r>
    </w:p>
    <w:p w:rsidR="00D3302E" w:rsidRDefault="0092009B">
      <w:pPr>
        <w:pStyle w:val="20"/>
        <w:shd w:val="clear" w:color="auto" w:fill="auto"/>
        <w:spacing w:before="0" w:line="302" w:lineRule="exact"/>
        <w:jc w:val="right"/>
      </w:pPr>
      <w:r>
        <w:lastRenderedPageBreak/>
        <w:t>Приложение 2</w:t>
      </w:r>
    </w:p>
    <w:p w:rsidR="00D3302E" w:rsidRDefault="0092009B">
      <w:pPr>
        <w:pStyle w:val="20"/>
        <w:shd w:val="clear" w:color="auto" w:fill="auto"/>
        <w:spacing w:before="0" w:line="302" w:lineRule="exact"/>
        <w:jc w:val="right"/>
      </w:pPr>
      <w:r>
        <w:t>к договору на размещение нестационарного</w:t>
      </w:r>
    </w:p>
    <w:p w:rsidR="00D3302E" w:rsidRDefault="0092009B">
      <w:pPr>
        <w:pStyle w:val="20"/>
        <w:shd w:val="clear" w:color="auto" w:fill="auto"/>
        <w:spacing w:before="0" w:after="874" w:line="302" w:lineRule="exact"/>
        <w:jc w:val="right"/>
      </w:pPr>
      <w:r>
        <w:t>торгового объекта</w:t>
      </w:r>
    </w:p>
    <w:p w:rsidR="00D3302E" w:rsidRDefault="0092009B">
      <w:pPr>
        <w:pStyle w:val="33"/>
        <w:keepNext/>
        <w:keepLines/>
        <w:shd w:val="clear" w:color="auto" w:fill="auto"/>
        <w:spacing w:before="0" w:after="227" w:line="260" w:lineRule="exact"/>
        <w:ind w:right="20" w:firstLine="0"/>
        <w:jc w:val="center"/>
      </w:pPr>
      <w:bookmarkStart w:id="11" w:name="bookmark20"/>
      <w:r>
        <w:t>СУММЫ ПЛАТЕЖЕЙ И СРОКИ ИХ ВНЕСЕНИЯ</w:t>
      </w:r>
      <w:bookmarkEnd w:id="11"/>
    </w:p>
    <w:p w:rsidR="00D3302E" w:rsidRDefault="0092009B">
      <w:pPr>
        <w:pStyle w:val="20"/>
        <w:shd w:val="clear" w:color="auto" w:fill="auto"/>
        <w:tabs>
          <w:tab w:val="left" w:leader="underscore" w:pos="6074"/>
          <w:tab w:val="left" w:leader="underscore" w:pos="7735"/>
        </w:tabs>
        <w:spacing w:before="0" w:line="260" w:lineRule="exact"/>
        <w:ind w:left="300"/>
      </w:pPr>
      <w:r>
        <w:t xml:space="preserve">Плата по договору за период с </w:t>
      </w:r>
      <w:r>
        <w:tab/>
        <w:t xml:space="preserve"> до </w:t>
      </w:r>
      <w:r>
        <w:tab/>
      </w:r>
    </w:p>
    <w:p w:rsidR="00D3302E" w:rsidRDefault="0092009B">
      <w:pPr>
        <w:pStyle w:val="20"/>
        <w:shd w:val="clear" w:color="auto" w:fill="auto"/>
        <w:spacing w:before="0" w:after="548" w:line="260" w:lineRule="exact"/>
        <w:ind w:left="300"/>
      </w:pPr>
      <w:r>
        <w:t>составляет:</w:t>
      </w:r>
    </w:p>
    <w:p w:rsidR="00D3302E" w:rsidRDefault="00071030">
      <w:pPr>
        <w:pStyle w:val="20"/>
        <w:shd w:val="clear" w:color="auto" w:fill="auto"/>
        <w:spacing w:before="0" w:line="302" w:lineRule="exact"/>
        <w:ind w:left="300" w:right="5460" w:firstLine="1620"/>
        <w:jc w:val="left"/>
      </w:pPr>
      <w:r>
        <w:rPr>
          <w:noProof/>
        </w:rPr>
        <mc:AlternateContent>
          <mc:Choice Requires="wps">
            <w:drawing>
              <wp:anchor distT="581025" distB="195580" distL="63500" distR="4483735" simplePos="0" relativeHeight="377487110" behindDoc="1" locked="0" layoutInCell="1" allowOverlap="1">
                <wp:simplePos x="0" y="0"/>
                <wp:positionH relativeFrom="margin">
                  <wp:posOffset>7620</wp:posOffset>
                </wp:positionH>
                <wp:positionV relativeFrom="paragraph">
                  <wp:posOffset>2757170</wp:posOffset>
                </wp:positionV>
                <wp:extent cx="1478280" cy="165100"/>
                <wp:effectExtent l="0" t="1905" r="0" b="4445"/>
                <wp:wrapTopAndBottom/>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От имени Заказчика: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6pt;margin-top:217.1pt;width:116.4pt;height:13pt;z-index:-125829370;visibility:visible;mso-wrap-style:square;mso-width-percent:0;mso-height-percent:0;mso-wrap-distance-left:5pt;mso-wrap-distance-top:45.75pt;mso-wrap-distance-right:353.05pt;mso-wrap-distance-bottom:15.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VJsAIAALE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" filled="f" stroked="f">
                <v:textbox style="mso-fit-shape-to-text:t" inset="0,0,0,0">
                  <w:txbxContent>
                    <w:p w:rsidR="001E0616" w:rsidRDefault="001E0616">
                      <w:pPr>
                        <w:pStyle w:val="20"/>
                        <w:shd w:val="clear" w:color="auto" w:fill="auto"/>
                        <w:spacing w:before="0" w:line="260" w:lineRule="exact"/>
                        <w:jc w:val="left"/>
                      </w:pPr>
                      <w:r>
                        <w:rPr>
                          <w:rStyle w:val="2Exact"/>
                        </w:rPr>
                        <w:t>От имени Заказчика:</w:t>
                      </w:r>
                    </w:p>
                  </w:txbxContent>
                </v:textbox>
                <w10:wrap type="topAndBottom" anchorx="margin"/>
              </v:shape>
            </w:pict>
          </mc:Fallback>
        </mc:AlternateContent>
      </w:r>
      <w:r>
        <w:rPr>
          <w:noProof/>
        </w:rPr>
        <mc:AlternateContent>
          <mc:Choice Requires="wps">
            <w:drawing>
              <wp:anchor distT="584200" distB="192405" distL="3313430" distR="944880" simplePos="0" relativeHeight="377487111" behindDoc="1" locked="0" layoutInCell="1" allowOverlap="1">
                <wp:simplePos x="0" y="0"/>
                <wp:positionH relativeFrom="margin">
                  <wp:posOffset>3321050</wp:posOffset>
                </wp:positionH>
                <wp:positionV relativeFrom="paragraph">
                  <wp:posOffset>2760345</wp:posOffset>
                </wp:positionV>
                <wp:extent cx="1703705" cy="165100"/>
                <wp:effectExtent l="0" t="0" r="4445" b="127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От имени Исполнителя: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261.5pt;margin-top:217.35pt;width:134.15pt;height:13pt;z-index:-125829369;visibility:visible;mso-wrap-style:square;mso-width-percent:0;mso-height-percent:0;mso-wrap-distance-left:260.9pt;mso-wrap-distance-top:46pt;mso-wrap-distance-right:74.4pt;mso-wrap-distance-bottom:15.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" filled="f" stroked="f">
                <v:textbox style="mso-fit-shape-to-text:t" inset="0,0,0,0">
                  <w:txbxContent>
                    <w:p w:rsidR="001E0616" w:rsidRDefault="001E0616">
                      <w:pPr>
                        <w:pStyle w:val="20"/>
                        <w:shd w:val="clear" w:color="auto" w:fill="auto"/>
                        <w:spacing w:before="0" w:line="260" w:lineRule="exact"/>
                        <w:jc w:val="left"/>
                      </w:pPr>
                      <w:r>
                        <w:rPr>
                          <w:rStyle w:val="2Exact"/>
                        </w:rPr>
                        <w:t>От имени Исполнителя:</w:t>
                      </w:r>
                    </w:p>
                  </w:txbxContent>
                </v:textbox>
                <w10:wrap type="topAndBottom" anchorx="margin"/>
              </v:shape>
            </w:pict>
          </mc:Fallback>
        </mc:AlternateContent>
      </w:r>
      <w:r>
        <w:rPr>
          <w:noProof/>
        </w:rPr>
        <mc:AlternateContent>
          <mc:Choice Requires="wps">
            <w:drawing>
              <wp:anchor distT="208915" distB="220980" distL="1438910" distR="63500" simplePos="0" relativeHeight="377487112" behindDoc="1" locked="0" layoutInCell="1" allowOverlap="1">
                <wp:simplePos x="0" y="0"/>
                <wp:positionH relativeFrom="margin">
                  <wp:posOffset>1446530</wp:posOffset>
                </wp:positionH>
                <wp:positionV relativeFrom="paragraph">
                  <wp:posOffset>3141345</wp:posOffset>
                </wp:positionV>
                <wp:extent cx="82550" cy="165100"/>
                <wp:effectExtent l="0" t="0" r="4445" b="1270"/>
                <wp:wrapTopAndBottom/>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113.9pt;margin-top:247.35pt;width:6.5pt;height:13pt;z-index:-125829368;visibility:visible;mso-wrap-style:square;mso-width-percent:0;mso-height-percent:0;mso-wrap-distance-left:113.3pt;mso-wrap-distance-top:16.45pt;mso-wrap-distance-right:5pt;mso-wrap-distance-bottom:1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F4sAIAALA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" filled="f" stroked="f">
                <v:textbox style="mso-fit-shape-to-text:t" inset="0,0,0,0">
                  <w:txbxContent>
                    <w:p w:rsidR="001E0616" w:rsidRDefault="001E0616">
                      <w:pPr>
                        <w:pStyle w:val="20"/>
                        <w:shd w:val="clear" w:color="auto" w:fill="auto"/>
                        <w:spacing w:before="0" w:line="260" w:lineRule="exact"/>
                        <w:jc w:val="left"/>
                      </w:pPr>
                      <w:r>
                        <w:rPr>
                          <w:rStyle w:val="2Exact"/>
                        </w:rPr>
                        <w:t>/</w:t>
                      </w:r>
                    </w:p>
                  </w:txbxContent>
                </v:textbox>
                <w10:wrap type="topAndBottom" anchorx="margin"/>
              </v:shape>
            </w:pict>
          </mc:Fallback>
        </mc:AlternateContent>
      </w:r>
      <w:r>
        <w:rPr>
          <w:noProof/>
        </w:rPr>
        <mc:AlternateContent>
          <mc:Choice Requires="wps">
            <w:drawing>
              <wp:anchor distT="965200" distB="220980" distL="273050" distR="311150" simplePos="0" relativeHeight="377487113" behindDoc="1" locked="0" layoutInCell="1" allowOverlap="1">
                <wp:simplePos x="0" y="0"/>
                <wp:positionH relativeFrom="margin">
                  <wp:posOffset>5579110</wp:posOffset>
                </wp:positionH>
                <wp:positionV relativeFrom="paragraph">
                  <wp:posOffset>3141345</wp:posOffset>
                </wp:positionV>
                <wp:extent cx="79375" cy="165100"/>
                <wp:effectExtent l="0" t="0" r="0" b="1270"/>
                <wp:wrapTopAndBottom/>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7" type="#_x0000_t202" style="position:absolute;left:0;text-align:left;margin-left:439.3pt;margin-top:247.35pt;width:6.25pt;height:13pt;z-index:-125829367;visibility:visible;mso-wrap-style:square;mso-width-percent:0;mso-height-percent:0;mso-wrap-distance-left:21.5pt;mso-wrap-distance-top:76pt;mso-wrap-distance-right:24.5pt;mso-wrap-distance-bottom:1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" filled="f" stroked="f">
                <v:textbox style="mso-fit-shape-to-text:t" inset="0,0,0,0">
                  <w:txbxContent>
                    <w:p w:rsidR="001E0616" w:rsidRDefault="001E0616">
                      <w:pPr>
                        <w:pStyle w:val="20"/>
                        <w:shd w:val="clear" w:color="auto" w:fill="auto"/>
                        <w:spacing w:before="0" w:line="260" w:lineRule="exact"/>
                        <w:jc w:val="left"/>
                      </w:pPr>
                      <w:r>
                        <w:rPr>
                          <w:rStyle w:val="2Exact"/>
                        </w:rPr>
                        <w:t>/</w:t>
                      </w:r>
                    </w:p>
                  </w:txbxContent>
                </v:textbox>
                <w10:wrap type="topAndBottom" anchorx="margin"/>
              </v:shape>
            </w:pict>
          </mc:Fallback>
        </mc:AlternateContent>
      </w:r>
      <w:r w:rsidR="0092009B">
        <w:t>(сумма прописью) в том числе по периодам: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1536"/>
        <w:gridCol w:w="5942"/>
      </w:tblGrid>
      <w:tr w:rsidR="00D3302E">
        <w:trPr>
          <w:trHeight w:hRule="exact" w:val="533"/>
          <w:jc w:val="center"/>
        </w:trPr>
        <w:tc>
          <w:tcPr>
            <w:tcW w:w="1440" w:type="dxa"/>
            <w:vMerge w:val="restart"/>
            <w:tcBorders>
              <w:top w:val="single" w:sz="4" w:space="0" w:color="auto"/>
              <w:left w:val="single" w:sz="4" w:space="0" w:color="auto"/>
            </w:tcBorders>
            <w:shd w:val="clear" w:color="auto" w:fill="FFFFFF"/>
            <w:vAlign w:val="center"/>
          </w:tcPr>
          <w:p w:rsidR="00D3302E" w:rsidRDefault="0092009B">
            <w:pPr>
              <w:pStyle w:val="20"/>
              <w:framePr w:w="8918" w:wrap="notBeside" w:vAnchor="text" w:hAnchor="text" w:xAlign="center" w:y="1"/>
              <w:shd w:val="clear" w:color="auto" w:fill="auto"/>
              <w:spacing w:before="0" w:line="260" w:lineRule="exact"/>
              <w:ind w:left="320"/>
              <w:jc w:val="left"/>
            </w:pPr>
            <w:r>
              <w:rPr>
                <w:rStyle w:val="23"/>
              </w:rPr>
              <w:t>Период</w:t>
            </w:r>
          </w:p>
        </w:tc>
        <w:tc>
          <w:tcPr>
            <w:tcW w:w="1536" w:type="dxa"/>
            <w:vMerge w:val="restart"/>
            <w:tcBorders>
              <w:top w:val="single" w:sz="4" w:space="0" w:color="auto"/>
              <w:left w:val="single" w:sz="4" w:space="0" w:color="auto"/>
            </w:tcBorders>
            <w:shd w:val="clear" w:color="auto" w:fill="FFFFFF"/>
            <w:vAlign w:val="center"/>
          </w:tcPr>
          <w:p w:rsidR="00D3302E" w:rsidRDefault="0092009B">
            <w:pPr>
              <w:pStyle w:val="20"/>
              <w:framePr w:w="8918" w:wrap="notBeside" w:vAnchor="text" w:hAnchor="text" w:xAlign="center" w:y="1"/>
              <w:shd w:val="clear" w:color="auto" w:fill="auto"/>
              <w:spacing w:before="0" w:after="60" w:line="260" w:lineRule="exact"/>
              <w:jc w:val="center"/>
            </w:pPr>
            <w:r>
              <w:rPr>
                <w:rStyle w:val="23"/>
              </w:rPr>
              <w:t>Сумма</w:t>
            </w:r>
          </w:p>
          <w:p w:rsidR="00D3302E" w:rsidRDefault="0092009B">
            <w:pPr>
              <w:pStyle w:val="20"/>
              <w:framePr w:w="8918" w:wrap="notBeside" w:vAnchor="text" w:hAnchor="text" w:xAlign="center" w:y="1"/>
              <w:shd w:val="clear" w:color="auto" w:fill="auto"/>
              <w:spacing w:before="60" w:line="260" w:lineRule="exact"/>
              <w:jc w:val="center"/>
            </w:pPr>
            <w:r>
              <w:rPr>
                <w:rStyle w:val="23"/>
              </w:rPr>
              <w:t>(руб.)</w:t>
            </w:r>
          </w:p>
        </w:tc>
        <w:tc>
          <w:tcPr>
            <w:tcW w:w="5942" w:type="dxa"/>
            <w:tcBorders>
              <w:top w:val="single" w:sz="4" w:space="0" w:color="auto"/>
              <w:left w:val="single" w:sz="4" w:space="0" w:color="auto"/>
              <w:right w:val="single" w:sz="4" w:space="0" w:color="auto"/>
            </w:tcBorders>
            <w:shd w:val="clear" w:color="auto" w:fill="FFFFFF"/>
            <w:vAlign w:val="bottom"/>
          </w:tcPr>
          <w:p w:rsidR="00D3302E" w:rsidRDefault="0092009B">
            <w:pPr>
              <w:pStyle w:val="20"/>
              <w:framePr w:w="8918" w:wrap="notBeside" w:vAnchor="text" w:hAnchor="text" w:xAlign="center" w:y="1"/>
              <w:shd w:val="clear" w:color="auto" w:fill="auto"/>
              <w:spacing w:before="0" w:line="260" w:lineRule="exact"/>
              <w:jc w:val="center"/>
            </w:pPr>
            <w:r>
              <w:rPr>
                <w:rStyle w:val="23"/>
              </w:rPr>
              <w:t>Сроки внесения платы</w:t>
            </w:r>
          </w:p>
        </w:tc>
      </w:tr>
      <w:tr w:rsidR="00D3302E">
        <w:trPr>
          <w:trHeight w:hRule="exact" w:val="509"/>
          <w:jc w:val="center"/>
        </w:trPr>
        <w:tc>
          <w:tcPr>
            <w:tcW w:w="1440" w:type="dxa"/>
            <w:vMerge/>
            <w:tcBorders>
              <w:left w:val="single" w:sz="4" w:space="0" w:color="auto"/>
            </w:tcBorders>
            <w:shd w:val="clear" w:color="auto" w:fill="FFFFFF"/>
            <w:vAlign w:val="center"/>
          </w:tcPr>
          <w:p w:rsidR="00D3302E" w:rsidRDefault="00D3302E">
            <w:pPr>
              <w:framePr w:w="8918" w:wrap="notBeside" w:vAnchor="text" w:hAnchor="text" w:xAlign="center" w:y="1"/>
            </w:pPr>
          </w:p>
        </w:tc>
        <w:tc>
          <w:tcPr>
            <w:tcW w:w="1536" w:type="dxa"/>
            <w:vMerge/>
            <w:tcBorders>
              <w:left w:val="single" w:sz="4" w:space="0" w:color="auto"/>
            </w:tcBorders>
            <w:shd w:val="clear" w:color="auto" w:fill="FFFFFF"/>
            <w:vAlign w:val="center"/>
          </w:tcPr>
          <w:p w:rsidR="00D3302E" w:rsidRDefault="00D3302E">
            <w:pPr>
              <w:framePr w:w="8918" w:wrap="notBeside" w:vAnchor="text" w:hAnchor="text" w:xAlign="center" w:y="1"/>
            </w:pPr>
          </w:p>
        </w:tc>
        <w:tc>
          <w:tcPr>
            <w:tcW w:w="5942" w:type="dxa"/>
            <w:tcBorders>
              <w:top w:val="single" w:sz="4" w:space="0" w:color="auto"/>
              <w:left w:val="single" w:sz="4" w:space="0" w:color="auto"/>
              <w:right w:val="single" w:sz="4" w:space="0" w:color="auto"/>
            </w:tcBorders>
            <w:shd w:val="clear" w:color="auto" w:fill="FFFFFF"/>
            <w:vAlign w:val="bottom"/>
          </w:tcPr>
          <w:p w:rsidR="00D3302E" w:rsidRDefault="0092009B">
            <w:pPr>
              <w:pStyle w:val="20"/>
              <w:framePr w:w="8918" w:wrap="notBeside" w:vAnchor="text" w:hAnchor="text" w:xAlign="center" w:y="1"/>
              <w:shd w:val="clear" w:color="auto" w:fill="auto"/>
              <w:spacing w:before="0" w:line="260" w:lineRule="exact"/>
              <w:jc w:val="center"/>
            </w:pPr>
            <w:r>
              <w:rPr>
                <w:rStyle w:val="23"/>
              </w:rPr>
              <w:t>Дата внесения: сумма (руб.)</w:t>
            </w:r>
          </w:p>
        </w:tc>
      </w:tr>
      <w:tr w:rsidR="00D3302E">
        <w:trPr>
          <w:trHeight w:hRule="exact" w:val="518"/>
          <w:jc w:val="center"/>
        </w:trPr>
        <w:tc>
          <w:tcPr>
            <w:tcW w:w="1440" w:type="dxa"/>
            <w:tcBorders>
              <w:top w:val="single" w:sz="4" w:space="0" w:color="auto"/>
              <w:left w:val="single" w:sz="4" w:space="0" w:color="auto"/>
            </w:tcBorders>
            <w:shd w:val="clear" w:color="auto" w:fill="FFFFFF"/>
          </w:tcPr>
          <w:p w:rsidR="00D3302E" w:rsidRDefault="00D3302E">
            <w:pPr>
              <w:framePr w:w="8918" w:wrap="notBeside" w:vAnchor="text" w:hAnchor="text" w:xAlign="center" w:y="1"/>
              <w:rPr>
                <w:sz w:val="10"/>
                <w:szCs w:val="10"/>
              </w:rPr>
            </w:pPr>
          </w:p>
        </w:tc>
        <w:tc>
          <w:tcPr>
            <w:tcW w:w="1536" w:type="dxa"/>
            <w:tcBorders>
              <w:top w:val="single" w:sz="4" w:space="0" w:color="auto"/>
              <w:left w:val="single" w:sz="4" w:space="0" w:color="auto"/>
            </w:tcBorders>
            <w:shd w:val="clear" w:color="auto" w:fill="FFFFFF"/>
          </w:tcPr>
          <w:p w:rsidR="00D3302E" w:rsidRDefault="00D3302E">
            <w:pPr>
              <w:framePr w:w="8918" w:wrap="notBeside" w:vAnchor="text" w:hAnchor="text" w:xAlign="center" w:y="1"/>
              <w:rPr>
                <w:sz w:val="10"/>
                <w:szCs w:val="10"/>
              </w:rPr>
            </w:pPr>
          </w:p>
        </w:tc>
        <w:tc>
          <w:tcPr>
            <w:tcW w:w="5942" w:type="dxa"/>
            <w:tcBorders>
              <w:top w:val="single" w:sz="4" w:space="0" w:color="auto"/>
              <w:left w:val="single" w:sz="4" w:space="0" w:color="auto"/>
              <w:right w:val="single" w:sz="4" w:space="0" w:color="auto"/>
            </w:tcBorders>
            <w:shd w:val="clear" w:color="auto" w:fill="FFFFFF"/>
          </w:tcPr>
          <w:p w:rsidR="00D3302E" w:rsidRDefault="00D3302E">
            <w:pPr>
              <w:framePr w:w="8918" w:wrap="notBeside" w:vAnchor="text" w:hAnchor="text" w:xAlign="center" w:y="1"/>
              <w:rPr>
                <w:sz w:val="10"/>
                <w:szCs w:val="10"/>
              </w:rPr>
            </w:pPr>
          </w:p>
        </w:tc>
      </w:tr>
      <w:tr w:rsidR="00D3302E">
        <w:trPr>
          <w:trHeight w:hRule="exact" w:val="518"/>
          <w:jc w:val="center"/>
        </w:trPr>
        <w:tc>
          <w:tcPr>
            <w:tcW w:w="1440" w:type="dxa"/>
            <w:tcBorders>
              <w:top w:val="single" w:sz="4" w:space="0" w:color="auto"/>
              <w:left w:val="single" w:sz="4" w:space="0" w:color="auto"/>
            </w:tcBorders>
            <w:shd w:val="clear" w:color="auto" w:fill="FFFFFF"/>
          </w:tcPr>
          <w:p w:rsidR="00D3302E" w:rsidRDefault="00D3302E">
            <w:pPr>
              <w:framePr w:w="8918" w:wrap="notBeside" w:vAnchor="text" w:hAnchor="text" w:xAlign="center" w:y="1"/>
              <w:rPr>
                <w:sz w:val="10"/>
                <w:szCs w:val="10"/>
              </w:rPr>
            </w:pPr>
          </w:p>
        </w:tc>
        <w:tc>
          <w:tcPr>
            <w:tcW w:w="1536" w:type="dxa"/>
            <w:tcBorders>
              <w:top w:val="single" w:sz="4" w:space="0" w:color="auto"/>
              <w:left w:val="single" w:sz="4" w:space="0" w:color="auto"/>
            </w:tcBorders>
            <w:shd w:val="clear" w:color="auto" w:fill="FFFFFF"/>
          </w:tcPr>
          <w:p w:rsidR="00D3302E" w:rsidRDefault="00D3302E">
            <w:pPr>
              <w:framePr w:w="8918" w:wrap="notBeside" w:vAnchor="text" w:hAnchor="text" w:xAlign="center" w:y="1"/>
              <w:rPr>
                <w:sz w:val="10"/>
                <w:szCs w:val="10"/>
              </w:rPr>
            </w:pPr>
          </w:p>
        </w:tc>
        <w:tc>
          <w:tcPr>
            <w:tcW w:w="5942" w:type="dxa"/>
            <w:tcBorders>
              <w:top w:val="single" w:sz="4" w:space="0" w:color="auto"/>
              <w:left w:val="single" w:sz="4" w:space="0" w:color="auto"/>
              <w:right w:val="single" w:sz="4" w:space="0" w:color="auto"/>
            </w:tcBorders>
            <w:shd w:val="clear" w:color="auto" w:fill="FFFFFF"/>
          </w:tcPr>
          <w:p w:rsidR="00D3302E" w:rsidRDefault="00D3302E">
            <w:pPr>
              <w:framePr w:w="8918" w:wrap="notBeside" w:vAnchor="text" w:hAnchor="text" w:xAlign="center" w:y="1"/>
              <w:rPr>
                <w:sz w:val="10"/>
                <w:szCs w:val="10"/>
              </w:rPr>
            </w:pPr>
          </w:p>
        </w:tc>
      </w:tr>
      <w:tr w:rsidR="00D3302E">
        <w:trPr>
          <w:trHeight w:hRule="exact" w:val="528"/>
          <w:jc w:val="center"/>
        </w:trPr>
        <w:tc>
          <w:tcPr>
            <w:tcW w:w="1440" w:type="dxa"/>
            <w:tcBorders>
              <w:top w:val="single" w:sz="4" w:space="0" w:color="auto"/>
              <w:left w:val="single" w:sz="4" w:space="0" w:color="auto"/>
              <w:bottom w:val="single" w:sz="4" w:space="0" w:color="auto"/>
            </w:tcBorders>
            <w:shd w:val="clear" w:color="auto" w:fill="FFFFFF"/>
          </w:tcPr>
          <w:p w:rsidR="00D3302E" w:rsidRDefault="00D3302E">
            <w:pPr>
              <w:framePr w:w="8918" w:wrap="notBeside" w:vAnchor="text" w:hAnchor="text" w:xAlign="center" w:y="1"/>
              <w:rPr>
                <w:sz w:val="10"/>
                <w:szCs w:val="10"/>
              </w:rPr>
            </w:pPr>
          </w:p>
        </w:tc>
        <w:tc>
          <w:tcPr>
            <w:tcW w:w="1536" w:type="dxa"/>
            <w:tcBorders>
              <w:top w:val="single" w:sz="4" w:space="0" w:color="auto"/>
              <w:left w:val="single" w:sz="4" w:space="0" w:color="auto"/>
              <w:bottom w:val="single" w:sz="4" w:space="0" w:color="auto"/>
            </w:tcBorders>
            <w:shd w:val="clear" w:color="auto" w:fill="FFFFFF"/>
          </w:tcPr>
          <w:p w:rsidR="00D3302E" w:rsidRDefault="00D3302E">
            <w:pPr>
              <w:framePr w:w="8918" w:wrap="notBeside" w:vAnchor="text" w:hAnchor="text" w:xAlign="center" w:y="1"/>
              <w:rPr>
                <w:sz w:val="10"/>
                <w:szCs w:val="10"/>
              </w:rPr>
            </w:pPr>
          </w:p>
        </w:tc>
        <w:tc>
          <w:tcPr>
            <w:tcW w:w="5942" w:type="dxa"/>
            <w:tcBorders>
              <w:top w:val="single" w:sz="4" w:space="0" w:color="auto"/>
              <w:left w:val="single" w:sz="4" w:space="0" w:color="auto"/>
              <w:bottom w:val="single" w:sz="4" w:space="0" w:color="auto"/>
              <w:right w:val="single" w:sz="4" w:space="0" w:color="auto"/>
            </w:tcBorders>
            <w:shd w:val="clear" w:color="auto" w:fill="FFFFFF"/>
          </w:tcPr>
          <w:p w:rsidR="00D3302E" w:rsidRDefault="00D3302E">
            <w:pPr>
              <w:framePr w:w="8918" w:wrap="notBeside" w:vAnchor="text" w:hAnchor="text" w:xAlign="center" w:y="1"/>
              <w:rPr>
                <w:sz w:val="10"/>
                <w:szCs w:val="10"/>
              </w:rPr>
            </w:pPr>
          </w:p>
        </w:tc>
      </w:tr>
    </w:tbl>
    <w:p w:rsidR="00D3302E" w:rsidRDefault="00D3302E">
      <w:pPr>
        <w:framePr w:w="8918" w:wrap="notBeside" w:vAnchor="text" w:hAnchor="text" w:xAlign="center" w:y="1"/>
        <w:rPr>
          <w:sz w:val="2"/>
          <w:szCs w:val="2"/>
        </w:rPr>
      </w:pPr>
    </w:p>
    <w:p w:rsidR="00D3302E" w:rsidRDefault="00D3302E">
      <w:pPr>
        <w:rPr>
          <w:sz w:val="2"/>
          <w:szCs w:val="2"/>
        </w:rPr>
      </w:pPr>
    </w:p>
    <w:p w:rsidR="00D3302E" w:rsidRDefault="00D3302E">
      <w:pPr>
        <w:rPr>
          <w:sz w:val="2"/>
          <w:szCs w:val="2"/>
        </w:rPr>
        <w:sectPr w:rsidR="00D3302E">
          <w:pgSz w:w="11900" w:h="16840"/>
          <w:pgMar w:top="1206" w:right="716" w:bottom="2968" w:left="1770" w:header="0" w:footer="3" w:gutter="0"/>
          <w:cols w:space="720"/>
          <w:noEndnote/>
          <w:docGrid w:linePitch="360"/>
        </w:sectPr>
      </w:pPr>
    </w:p>
    <w:p w:rsidR="00D3302E" w:rsidRDefault="0092009B">
      <w:pPr>
        <w:pStyle w:val="20"/>
        <w:shd w:val="clear" w:color="auto" w:fill="auto"/>
        <w:spacing w:before="0" w:line="307" w:lineRule="exact"/>
        <w:jc w:val="right"/>
      </w:pPr>
      <w:r>
        <w:lastRenderedPageBreak/>
        <w:t xml:space="preserve">Приложение </w:t>
      </w:r>
      <w:r w:rsidR="00D30192">
        <w:t>2</w:t>
      </w:r>
    </w:p>
    <w:p w:rsidR="00D3302E" w:rsidRDefault="0092009B">
      <w:pPr>
        <w:pStyle w:val="20"/>
        <w:shd w:val="clear" w:color="auto" w:fill="auto"/>
        <w:spacing w:before="0" w:after="1148" w:line="307" w:lineRule="exact"/>
        <w:ind w:left="3320"/>
        <w:jc w:val="right"/>
      </w:pPr>
      <w:r>
        <w:t xml:space="preserve">к Положению о размещении нестационарных торговых объектов на территории </w:t>
      </w:r>
      <w:r w:rsidR="00B640B4">
        <w:t xml:space="preserve">муниципального образования «Щекинское сельское поселение» Рыльского муниципального </w:t>
      </w:r>
      <w:proofErr w:type="gramStart"/>
      <w:r w:rsidR="00B640B4">
        <w:t xml:space="preserve">района </w:t>
      </w:r>
      <w:r>
        <w:t xml:space="preserve"> Курской</w:t>
      </w:r>
      <w:proofErr w:type="gramEnd"/>
      <w:r>
        <w:t xml:space="preserve"> области</w:t>
      </w:r>
    </w:p>
    <w:p w:rsidR="00D3302E" w:rsidRDefault="0092009B">
      <w:pPr>
        <w:pStyle w:val="33"/>
        <w:keepNext/>
        <w:keepLines/>
        <w:shd w:val="clear" w:color="auto" w:fill="auto"/>
        <w:spacing w:before="0"/>
        <w:ind w:firstLine="0"/>
        <w:jc w:val="center"/>
      </w:pPr>
      <w:bookmarkStart w:id="12" w:name="bookmark21"/>
      <w:r>
        <w:rPr>
          <w:rStyle w:val="34"/>
          <w:b/>
          <w:bCs/>
        </w:rPr>
        <w:t>ЗАКЛЮЧЕНИЕ</w:t>
      </w:r>
      <w:bookmarkEnd w:id="12"/>
    </w:p>
    <w:p w:rsidR="00D3302E" w:rsidRDefault="0092009B">
      <w:pPr>
        <w:pStyle w:val="60"/>
        <w:shd w:val="clear" w:color="auto" w:fill="auto"/>
        <w:jc w:val="center"/>
      </w:pPr>
      <w:r>
        <w:rPr>
          <w:rStyle w:val="61"/>
          <w:b/>
          <w:bCs/>
        </w:rPr>
        <w:t>о соответствии (несоответствии) НТО схеме размещения</w:t>
      </w:r>
      <w:r>
        <w:rPr>
          <w:rStyle w:val="61"/>
          <w:b/>
          <w:bCs/>
        </w:rPr>
        <w:br/>
        <w:t>нестационарных торговых объектов на территории</w:t>
      </w:r>
      <w:r>
        <w:rPr>
          <w:rStyle w:val="61"/>
          <w:b/>
          <w:bCs/>
        </w:rPr>
        <w:br/>
        <w:t>муниципального образования «Щекинск</w:t>
      </w:r>
      <w:r w:rsidR="003E6051">
        <w:rPr>
          <w:rStyle w:val="61"/>
          <w:b/>
          <w:bCs/>
        </w:rPr>
        <w:t>ое</w:t>
      </w:r>
      <w:r>
        <w:rPr>
          <w:rStyle w:val="61"/>
          <w:b/>
          <w:bCs/>
        </w:rPr>
        <w:t xml:space="preserve"> сельс</w:t>
      </w:r>
      <w:r w:rsidR="003E6051">
        <w:rPr>
          <w:rStyle w:val="61"/>
          <w:b/>
          <w:bCs/>
        </w:rPr>
        <w:t>кое поселение</w:t>
      </w:r>
      <w:r>
        <w:rPr>
          <w:rStyle w:val="61"/>
          <w:b/>
          <w:bCs/>
        </w:rPr>
        <w:t>»</w:t>
      </w:r>
      <w:r>
        <w:rPr>
          <w:rStyle w:val="61"/>
          <w:b/>
          <w:bCs/>
        </w:rPr>
        <w:br/>
        <w:t xml:space="preserve">Рыльского </w:t>
      </w:r>
      <w:r w:rsidR="003E6051">
        <w:rPr>
          <w:rStyle w:val="61"/>
          <w:b/>
          <w:bCs/>
        </w:rPr>
        <w:t xml:space="preserve">муниципального </w:t>
      </w:r>
      <w:r>
        <w:rPr>
          <w:rStyle w:val="61"/>
          <w:b/>
          <w:bCs/>
        </w:rPr>
        <w:t>района Курской области, паспорту НТО</w:t>
      </w:r>
    </w:p>
    <w:p w:rsidR="00D3302E" w:rsidRDefault="0092009B">
      <w:pPr>
        <w:pStyle w:val="20"/>
        <w:shd w:val="clear" w:color="auto" w:fill="auto"/>
        <w:tabs>
          <w:tab w:val="left" w:pos="4736"/>
        </w:tabs>
        <w:spacing w:before="0" w:after="1170" w:line="298" w:lineRule="exact"/>
        <w:ind w:left="3320"/>
      </w:pPr>
      <w:r>
        <w:t>№</w:t>
      </w:r>
      <w:r>
        <w:tab/>
        <w:t>от</w:t>
      </w:r>
    </w:p>
    <w:p w:rsidR="00D3302E" w:rsidRDefault="0092009B">
      <w:pPr>
        <w:pStyle w:val="20"/>
        <w:shd w:val="clear" w:color="auto" w:fill="auto"/>
        <w:tabs>
          <w:tab w:val="left" w:pos="5894"/>
          <w:tab w:val="left" w:pos="6384"/>
          <w:tab w:val="left" w:pos="8170"/>
        </w:tabs>
        <w:spacing w:before="0" w:after="270" w:line="260" w:lineRule="exact"/>
      </w:pPr>
      <w:r>
        <w:tab/>
        <w:t>"</w:t>
      </w:r>
      <w:r>
        <w:tab/>
        <w:t>"</w:t>
      </w:r>
      <w:r>
        <w:tab/>
        <w:t>20 г.</w:t>
      </w:r>
    </w:p>
    <w:p w:rsidR="00D3302E" w:rsidRDefault="0092009B">
      <w:pPr>
        <w:pStyle w:val="20"/>
        <w:shd w:val="clear" w:color="auto" w:fill="auto"/>
        <w:spacing w:before="0" w:after="1496" w:line="288" w:lineRule="exact"/>
      </w:pPr>
      <w:r>
        <w:t>Уполномоченные лица Администрации Щекинского сельсовета Рыльского района в составе:</w:t>
      </w:r>
    </w:p>
    <w:p w:rsidR="00D3302E" w:rsidRDefault="0092009B">
      <w:pPr>
        <w:pStyle w:val="20"/>
        <w:shd w:val="clear" w:color="auto" w:fill="auto"/>
        <w:tabs>
          <w:tab w:val="left" w:leader="underscore" w:pos="7354"/>
        </w:tabs>
        <w:spacing w:before="0"/>
      </w:pPr>
      <w:r>
        <w:t>произвели осмотр НТО (номер в Схеме НТО</w:t>
      </w:r>
      <w:r>
        <w:tab/>
        <w:t>) на соответствие</w:t>
      </w:r>
    </w:p>
    <w:p w:rsidR="00D3302E" w:rsidRDefault="0092009B">
      <w:pPr>
        <w:pStyle w:val="20"/>
        <w:shd w:val="clear" w:color="auto" w:fill="auto"/>
        <w:spacing w:before="0" w:after="266"/>
      </w:pPr>
      <w:r>
        <w:t xml:space="preserve">(несоответствие) схеме размещения нестационарных торговых объектов на территории </w:t>
      </w:r>
      <w:r w:rsidR="00B640B4">
        <w:t xml:space="preserve">муниципального образования «Щекинское сельское поселение» Рыльского муниципального района </w:t>
      </w:r>
      <w:r>
        <w:t>Курской области, паспорту НТО.</w:t>
      </w:r>
    </w:p>
    <w:p w:rsidR="00D3302E" w:rsidRDefault="0092009B">
      <w:pPr>
        <w:pStyle w:val="20"/>
        <w:shd w:val="clear" w:color="auto" w:fill="auto"/>
        <w:spacing w:before="0" w:after="292" w:line="260" w:lineRule="exact"/>
      </w:pPr>
      <w:r>
        <w:t>Установлено:</w:t>
      </w:r>
    </w:p>
    <w:p w:rsidR="00D3302E" w:rsidRDefault="0092009B">
      <w:pPr>
        <w:pStyle w:val="20"/>
        <w:shd w:val="clear" w:color="auto" w:fill="auto"/>
        <w:spacing w:before="0" w:after="282" w:line="260" w:lineRule="exact"/>
      </w:pPr>
      <w:r>
        <w:t>1. НТО функционирует (не функционирует) 2. Субъект предпринимательства, осуществляющий деятельность в НТО</w:t>
      </w:r>
    </w:p>
    <w:p w:rsidR="00D3302E" w:rsidRDefault="0092009B">
      <w:pPr>
        <w:pStyle w:val="20"/>
        <w:numPr>
          <w:ilvl w:val="0"/>
          <w:numId w:val="11"/>
        </w:numPr>
        <w:shd w:val="clear" w:color="auto" w:fill="auto"/>
        <w:tabs>
          <w:tab w:val="left" w:pos="363"/>
        </w:tabs>
        <w:spacing w:before="0" w:after="282" w:line="260" w:lineRule="exact"/>
      </w:pPr>
      <w:r>
        <w:t>Группа товаров НТО соответствует (не соответствует) Схеме</w:t>
      </w:r>
    </w:p>
    <w:p w:rsidR="00D3302E" w:rsidRDefault="0092009B">
      <w:pPr>
        <w:pStyle w:val="20"/>
        <w:shd w:val="clear" w:color="auto" w:fill="auto"/>
        <w:spacing w:before="0" w:after="287" w:line="260" w:lineRule="exact"/>
      </w:pPr>
      <w:r>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73"/>
        </w:tabs>
        <w:spacing w:before="0" w:after="282" w:line="260" w:lineRule="exact"/>
      </w:pPr>
      <w:r>
        <w:t>Тип НТО соответствует (не соответствует) Схеме</w:t>
      </w:r>
    </w:p>
    <w:p w:rsidR="00D3302E" w:rsidRDefault="0092009B">
      <w:pPr>
        <w:pStyle w:val="20"/>
        <w:shd w:val="clear" w:color="auto" w:fill="auto"/>
        <w:spacing w:before="0" w:after="282" w:line="260" w:lineRule="exact"/>
      </w:pPr>
      <w:r>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63"/>
        </w:tabs>
        <w:spacing w:before="0" w:line="260" w:lineRule="exact"/>
      </w:pPr>
      <w:r>
        <w:t>Место нахождения НТО соответствует (не соответствует) Схеме</w:t>
      </w:r>
      <w:r>
        <w:br w:type="page"/>
      </w:r>
    </w:p>
    <w:p w:rsidR="00D3302E" w:rsidRDefault="0092009B">
      <w:pPr>
        <w:pStyle w:val="20"/>
        <w:shd w:val="clear" w:color="auto" w:fill="auto"/>
        <w:spacing w:before="0" w:after="292" w:line="260" w:lineRule="exact"/>
      </w:pPr>
      <w:r>
        <w:lastRenderedPageBreak/>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63"/>
        </w:tabs>
        <w:spacing w:before="0" w:after="287" w:line="260" w:lineRule="exact"/>
      </w:pPr>
      <w:r>
        <w:t>Размер площади НТО соответствует (не соответствует) Схеме</w:t>
      </w:r>
    </w:p>
    <w:p w:rsidR="00D3302E" w:rsidRDefault="0092009B">
      <w:pPr>
        <w:pStyle w:val="20"/>
        <w:shd w:val="clear" w:color="auto" w:fill="auto"/>
        <w:spacing w:before="0" w:after="287" w:line="260" w:lineRule="exact"/>
      </w:pPr>
      <w:r>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63"/>
        </w:tabs>
        <w:spacing w:before="0" w:after="287" w:line="260" w:lineRule="exact"/>
      </w:pPr>
      <w:r>
        <w:t>Фасады НТО соответствуют (не соответствуют) паспорту НТО,</w:t>
      </w:r>
    </w:p>
    <w:p w:rsidR="00D3302E" w:rsidRDefault="0092009B">
      <w:pPr>
        <w:pStyle w:val="20"/>
        <w:shd w:val="clear" w:color="auto" w:fill="auto"/>
        <w:spacing w:before="0" w:after="262" w:line="260" w:lineRule="exact"/>
      </w:pPr>
      <w:r>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73"/>
        </w:tabs>
        <w:spacing w:before="0" w:after="270" w:line="298" w:lineRule="exact"/>
      </w:pPr>
      <w:r>
        <w:t>Рекламно-информационное оформление НТО соответствует (не соответствует) паспорту НТО,</w:t>
      </w:r>
    </w:p>
    <w:p w:rsidR="00D3302E" w:rsidRDefault="0092009B">
      <w:pPr>
        <w:pStyle w:val="20"/>
        <w:shd w:val="clear" w:color="auto" w:fill="auto"/>
        <w:spacing w:before="0" w:after="592" w:line="260" w:lineRule="exact"/>
      </w:pPr>
      <w:r>
        <w:t>Пояснение уполномоченных лиц Администрации (в случае несоответствия):</w:t>
      </w:r>
    </w:p>
    <w:p w:rsidR="00D3302E" w:rsidRDefault="0092009B">
      <w:pPr>
        <w:pStyle w:val="20"/>
        <w:numPr>
          <w:ilvl w:val="0"/>
          <w:numId w:val="11"/>
        </w:numPr>
        <w:shd w:val="clear" w:color="auto" w:fill="auto"/>
        <w:tabs>
          <w:tab w:val="left" w:pos="368"/>
        </w:tabs>
        <w:spacing w:before="0" w:after="292" w:line="260" w:lineRule="exact"/>
      </w:pPr>
      <w:r>
        <w:t>Благоустройство, озеленение соответствует (не соответствует) паспорту НТО</w:t>
      </w:r>
    </w:p>
    <w:p w:rsidR="00D3302E" w:rsidRDefault="0092009B">
      <w:pPr>
        <w:pStyle w:val="20"/>
        <w:shd w:val="clear" w:color="auto" w:fill="auto"/>
        <w:spacing w:before="0" w:after="553" w:line="260" w:lineRule="exact"/>
      </w:pPr>
      <w:r>
        <w:t>Пояснение уполномоченных лиц Администрации (в случае несоответствия):</w:t>
      </w:r>
    </w:p>
    <w:p w:rsidR="00D3302E" w:rsidRDefault="0092009B">
      <w:pPr>
        <w:pStyle w:val="20"/>
        <w:shd w:val="clear" w:color="auto" w:fill="auto"/>
        <w:spacing w:before="0" w:after="848" w:line="302" w:lineRule="exact"/>
        <w:jc w:val="left"/>
      </w:pPr>
      <w:r>
        <w:t xml:space="preserve">Вывод: (НТО соответствует (не соответствует) схеме размещения нестационарных торговых объектов на территории </w:t>
      </w:r>
      <w:r w:rsidR="00B640B4">
        <w:t xml:space="preserve">муниципального образования «Щекинское сельское поселение» Рыльского муниципального </w:t>
      </w:r>
      <w:proofErr w:type="gramStart"/>
      <w:r w:rsidR="00B640B4">
        <w:t xml:space="preserve">района </w:t>
      </w:r>
      <w:r>
        <w:t xml:space="preserve"> Курской</w:t>
      </w:r>
      <w:proofErr w:type="gramEnd"/>
      <w:r>
        <w:t xml:space="preserve"> области, паспорту НТО):</w:t>
      </w:r>
    </w:p>
    <w:p w:rsidR="00D3302E" w:rsidRDefault="0092009B">
      <w:pPr>
        <w:pStyle w:val="20"/>
        <w:shd w:val="clear" w:color="auto" w:fill="auto"/>
        <w:spacing w:before="0" w:after="866"/>
      </w:pPr>
      <w:r>
        <w:t>Предложения для включения в договор на размещение НТО на новый срок в раздел "Особые условия":</w:t>
      </w:r>
    </w:p>
    <w:p w:rsidR="00D3302E" w:rsidRDefault="0092009B">
      <w:pPr>
        <w:pStyle w:val="20"/>
        <w:shd w:val="clear" w:color="auto" w:fill="auto"/>
        <w:spacing w:before="0" w:after="78" w:line="260" w:lineRule="exact"/>
      </w:pPr>
      <w:r>
        <w:t>Подписи уполномоченных лиц:</w:t>
      </w:r>
    </w:p>
    <w:p w:rsidR="00D3302E" w:rsidRDefault="00071030">
      <w:pPr>
        <w:pStyle w:val="25"/>
        <w:keepNext/>
        <w:keepLines/>
        <w:shd w:val="clear" w:color="auto" w:fill="auto"/>
        <w:tabs>
          <w:tab w:val="left" w:leader="underscore" w:pos="2773"/>
          <w:tab w:val="left" w:leader="underscore" w:pos="3566"/>
        </w:tabs>
        <w:spacing w:before="0" w:after="0" w:line="200" w:lineRule="exact"/>
      </w:pPr>
      <w:r>
        <w:rPr>
          <w:noProof/>
        </w:rPr>
        <mc:AlternateContent>
          <mc:Choice Requires="wps">
            <w:drawing>
              <wp:anchor distT="95250" distB="64770" distL="2018030" distR="63500" simplePos="0" relativeHeight="377487114" behindDoc="1" locked="0" layoutInCell="1" allowOverlap="1">
                <wp:simplePos x="0" y="0"/>
                <wp:positionH relativeFrom="margin">
                  <wp:posOffset>4300855</wp:posOffset>
                </wp:positionH>
                <wp:positionV relativeFrom="paragraph">
                  <wp:posOffset>-26670</wp:posOffset>
                </wp:positionV>
                <wp:extent cx="82550" cy="548005"/>
                <wp:effectExtent l="4445" t="3175" r="0" b="1270"/>
                <wp:wrapSquare wrapText="left"/>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548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11"/>
                              <w:shd w:val="clear" w:color="auto" w:fill="auto"/>
                              <w:spacing w:after="243" w:line="340" w:lineRule="exact"/>
                            </w:pPr>
                            <w:r>
                              <w:t>)</w:t>
                            </w:r>
                          </w:p>
                          <w:p w:rsidR="001E0616" w:rsidRDefault="001E0616">
                            <w:pPr>
                              <w:pStyle w:val="12"/>
                              <w:shd w:val="clear" w:color="auto" w:fill="auto"/>
                              <w:spacing w:before="0" w:line="28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left:0;text-align:left;margin-left:338.65pt;margin-top:-2.1pt;width:6.5pt;height:43.15pt;z-index:-125829366;visibility:visible;mso-wrap-style:square;mso-width-percent:0;mso-height-percent:0;mso-wrap-distance-left:158.9pt;mso-wrap-distance-top:7.5pt;mso-wrap-distance-right:5pt;mso-wrap-distance-bottom: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KrgIAALA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" filled="f" stroked="f">
                <v:textbox style="mso-fit-shape-to-text:t" inset="0,0,0,0">
                  <w:txbxContent>
                    <w:p w:rsidR="001E0616" w:rsidRDefault="001E0616">
                      <w:pPr>
                        <w:pStyle w:val="11"/>
                        <w:shd w:val="clear" w:color="auto" w:fill="auto"/>
                        <w:spacing w:after="243" w:line="340" w:lineRule="exact"/>
                      </w:pPr>
                      <w:r>
                        <w:t>)</w:t>
                      </w:r>
                    </w:p>
                    <w:p w:rsidR="001E0616" w:rsidRDefault="001E0616">
                      <w:pPr>
                        <w:pStyle w:val="12"/>
                        <w:shd w:val="clear" w:color="auto" w:fill="auto"/>
                        <w:spacing w:before="0" w:line="280" w:lineRule="exact"/>
                      </w:pPr>
                      <w:r>
                        <w:t>)</w:t>
                      </w:r>
                    </w:p>
                  </w:txbxContent>
                </v:textbox>
                <w10:wrap type="square" side="left" anchorx="margin"/>
              </v:shape>
            </w:pict>
          </mc:Fallback>
        </mc:AlternateContent>
      </w:r>
      <w:bookmarkStart w:id="13" w:name="bookmark22"/>
      <w:r w:rsidR="0092009B">
        <w:tab/>
        <w:t>(</w:t>
      </w:r>
      <w:r w:rsidR="0092009B">
        <w:tab/>
      </w:r>
      <w:bookmarkEnd w:id="13"/>
    </w:p>
    <w:p w:rsidR="00D3302E" w:rsidRDefault="0092009B">
      <w:pPr>
        <w:pStyle w:val="20"/>
        <w:shd w:val="clear" w:color="auto" w:fill="auto"/>
        <w:tabs>
          <w:tab w:val="left" w:pos="2773"/>
        </w:tabs>
        <w:spacing w:before="0" w:after="69" w:line="260" w:lineRule="exact"/>
        <w:ind w:left="420"/>
      </w:pPr>
      <w:r>
        <w:t>Подпись</w:t>
      </w:r>
      <w:r>
        <w:tab/>
        <w:t>Ф.И.О.</w:t>
      </w:r>
    </w:p>
    <w:p w:rsidR="00D3302E" w:rsidRDefault="0092009B">
      <w:pPr>
        <w:pStyle w:val="221"/>
        <w:keepNext/>
        <w:keepLines/>
        <w:shd w:val="clear" w:color="auto" w:fill="auto"/>
        <w:tabs>
          <w:tab w:val="left" w:leader="underscore" w:pos="758"/>
        </w:tabs>
        <w:spacing w:before="0" w:after="0" w:line="200" w:lineRule="exact"/>
      </w:pPr>
      <w:bookmarkStart w:id="14" w:name="bookmark23"/>
      <w:r>
        <w:t>(</w:t>
      </w:r>
      <w:r>
        <w:rPr>
          <w:rStyle w:val="222"/>
        </w:rPr>
        <w:tab/>
      </w:r>
      <w:bookmarkEnd w:id="14"/>
    </w:p>
    <w:p w:rsidR="00D3302E" w:rsidRDefault="00071030">
      <w:pPr>
        <w:pStyle w:val="20"/>
        <w:shd w:val="clear" w:color="auto" w:fill="auto"/>
        <w:spacing w:before="0" w:line="260" w:lineRule="exact"/>
      </w:pPr>
      <w:r>
        <w:rPr>
          <w:noProof/>
        </w:rPr>
        <mc:AlternateContent>
          <mc:Choice Requires="wps">
            <w:drawing>
              <wp:anchor distT="151765" distB="242570" distL="63500" distR="902335" simplePos="0" relativeHeight="377487115" behindDoc="1" locked="0" layoutInCell="1" allowOverlap="1">
                <wp:simplePos x="0" y="0"/>
                <wp:positionH relativeFrom="margin">
                  <wp:posOffset>250190</wp:posOffset>
                </wp:positionH>
                <wp:positionV relativeFrom="paragraph">
                  <wp:posOffset>-19050</wp:posOffset>
                </wp:positionV>
                <wp:extent cx="640080" cy="165100"/>
                <wp:effectExtent l="1905" t="0" r="0" b="0"/>
                <wp:wrapSquare wrapText="right"/>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20"/>
                              <w:shd w:val="clear" w:color="auto" w:fill="auto"/>
                              <w:spacing w:before="0" w:line="260" w:lineRule="exact"/>
                              <w:jc w:val="left"/>
                            </w:pPr>
                            <w:r>
                              <w:rPr>
                                <w:rStyle w:val="2Exact"/>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left:0;text-align:left;margin-left:19.7pt;margin-top:-1.5pt;width:50.4pt;height:13pt;z-index:-125829365;visibility:visible;mso-wrap-style:square;mso-width-percent:0;mso-height-percent:0;mso-wrap-distance-left:5pt;mso-wrap-distance-top:11.95pt;mso-wrap-distance-right:71.05pt;mso-wrap-distance-bottom:1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" filled="f" stroked="f">
                <v:textbox style="mso-fit-shape-to-text:t" inset="0,0,0,0">
                  <w:txbxContent>
                    <w:p w:rsidR="001E0616" w:rsidRDefault="001E0616">
                      <w:pPr>
                        <w:pStyle w:val="20"/>
                        <w:shd w:val="clear" w:color="auto" w:fill="auto"/>
                        <w:spacing w:before="0" w:line="260" w:lineRule="exact"/>
                        <w:jc w:val="left"/>
                      </w:pPr>
                      <w:r>
                        <w:rPr>
                          <w:rStyle w:val="2Exact"/>
                        </w:rPr>
                        <w:t>Подпись</w:t>
                      </w:r>
                    </w:p>
                  </w:txbxContent>
                </v:textbox>
                <w10:wrap type="square" side="right" anchorx="margin"/>
              </v:shape>
            </w:pict>
          </mc:Fallback>
        </mc:AlternateContent>
      </w:r>
      <w:r w:rsidR="0092009B">
        <w:t>Ф.И.О.</w:t>
      </w:r>
    </w:p>
    <w:sectPr w:rsidR="00D3302E">
      <w:pgSz w:w="11900" w:h="16840"/>
      <w:pgMar w:top="1250" w:right="744" w:bottom="1169" w:left="175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758" w:rsidRDefault="007B2758">
      <w:r>
        <w:separator/>
      </w:r>
    </w:p>
  </w:endnote>
  <w:endnote w:type="continuationSeparator" w:id="0">
    <w:p w:rsidR="007B2758" w:rsidRDefault="007B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616" w:rsidRDefault="001E0616">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1181735</wp:posOffset>
              </wp:positionH>
              <wp:positionV relativeFrom="page">
                <wp:posOffset>10574655</wp:posOffset>
              </wp:positionV>
              <wp:extent cx="27940" cy="59690"/>
              <wp:effectExtent l="635"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5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616" w:rsidRDefault="001E0616">
                          <w:pPr>
                            <w:pStyle w:val="a5"/>
                            <w:shd w:val="clear" w:color="auto" w:fill="auto"/>
                            <w:spacing w:line="240" w:lineRule="auto"/>
                          </w:pPr>
                          <w:r>
                            <w:rPr>
                              <w:rStyle w:val="a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93.05pt;margin-top:832.65pt;width:2.2pt;height:4.7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" filled="f" stroked="f">
              <v:textbox style="mso-fit-shape-to-text:t" inset="0,0,0,0">
                <w:txbxContent>
                  <w:p w:rsidR="001E0616" w:rsidRDefault="001E0616">
                    <w:pPr>
                      <w:pStyle w:val="a5"/>
                      <w:shd w:val="clear" w:color="auto" w:fill="auto"/>
                      <w:spacing w:line="240" w:lineRule="auto"/>
                    </w:pPr>
                    <w:r>
                      <w:rPr>
                        <w:rStyle w:val="a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616" w:rsidRDefault="001E06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758" w:rsidRDefault="007B2758"/>
  </w:footnote>
  <w:footnote w:type="continuationSeparator" w:id="0">
    <w:p w:rsidR="007B2758" w:rsidRDefault="007B27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9AB"/>
    <w:multiLevelType w:val="multilevel"/>
    <w:tmpl w:val="2FBA408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90B63"/>
    <w:multiLevelType w:val="multilevel"/>
    <w:tmpl w:val="0A3A9D2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D4BFA"/>
    <w:multiLevelType w:val="multilevel"/>
    <w:tmpl w:val="194607C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74D1F"/>
    <w:multiLevelType w:val="multilevel"/>
    <w:tmpl w:val="B142A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674258"/>
    <w:multiLevelType w:val="multilevel"/>
    <w:tmpl w:val="C22E1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95584B"/>
    <w:multiLevelType w:val="multilevel"/>
    <w:tmpl w:val="EB5CE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4D6D3C"/>
    <w:multiLevelType w:val="multilevel"/>
    <w:tmpl w:val="CA42E1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3D60AB"/>
    <w:multiLevelType w:val="multilevel"/>
    <w:tmpl w:val="8DDCADC4"/>
    <w:lvl w:ilvl="0">
      <w:start w:val="1"/>
      <w:numFmt w:val="decimal"/>
      <w:lvlText w:val="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CE1289"/>
    <w:multiLevelType w:val="multilevel"/>
    <w:tmpl w:val="92ECD7EC"/>
    <w:lvl w:ilvl="0">
      <w:start w:val="2"/>
      <w:numFmt w:val="decimal"/>
      <w:lvlText w:val="3.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421DAC"/>
    <w:multiLevelType w:val="multilevel"/>
    <w:tmpl w:val="17686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4C20BE"/>
    <w:multiLevelType w:val="multilevel"/>
    <w:tmpl w:val="B74C7D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EE2C8C"/>
    <w:multiLevelType w:val="multilevel"/>
    <w:tmpl w:val="80302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656659"/>
    <w:multiLevelType w:val="multilevel"/>
    <w:tmpl w:val="5E24F212"/>
    <w:lvl w:ilvl="0">
      <w:start w:val="1"/>
      <w:numFmt w:val="decimal"/>
      <w:lvlText w:val="6.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CB77D0"/>
    <w:multiLevelType w:val="multilevel"/>
    <w:tmpl w:val="73341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384E15"/>
    <w:multiLevelType w:val="multilevel"/>
    <w:tmpl w:val="A4168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892FC1"/>
    <w:multiLevelType w:val="multilevel"/>
    <w:tmpl w:val="81E4812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9A0182"/>
    <w:multiLevelType w:val="multilevel"/>
    <w:tmpl w:val="FCACE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AC0275"/>
    <w:multiLevelType w:val="multilevel"/>
    <w:tmpl w:val="F1A28660"/>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E56D49"/>
    <w:multiLevelType w:val="multilevel"/>
    <w:tmpl w:val="D6D42992"/>
    <w:lvl w:ilvl="0">
      <w:start w:val="3"/>
      <w:numFmt w:val="decimal"/>
      <w:lvlText w:val="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B13AD8"/>
    <w:multiLevelType w:val="multilevel"/>
    <w:tmpl w:val="5664B8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2."/>
      <w:lvlJc w:val="left"/>
      <w:rPr>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4A7F4A"/>
    <w:multiLevelType w:val="multilevel"/>
    <w:tmpl w:val="3EB401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F534BB"/>
    <w:multiLevelType w:val="multilevel"/>
    <w:tmpl w:val="5E344D3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814D0F"/>
    <w:multiLevelType w:val="multilevel"/>
    <w:tmpl w:val="D74619A6"/>
    <w:lvl w:ilvl="0">
      <w:start w:val="2"/>
      <w:numFmt w:val="decimal"/>
      <w:lvlText w:val="3.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97490F"/>
    <w:multiLevelType w:val="multilevel"/>
    <w:tmpl w:val="1B0E47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F71EA4"/>
    <w:multiLevelType w:val="multilevel"/>
    <w:tmpl w:val="4C84DD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6"/>
  </w:num>
  <w:num w:numId="3">
    <w:abstractNumId w:val="23"/>
  </w:num>
  <w:num w:numId="4">
    <w:abstractNumId w:val="15"/>
  </w:num>
  <w:num w:numId="5">
    <w:abstractNumId w:val="16"/>
  </w:num>
  <w:num w:numId="6">
    <w:abstractNumId w:val="14"/>
  </w:num>
  <w:num w:numId="7">
    <w:abstractNumId w:val="1"/>
  </w:num>
  <w:num w:numId="8">
    <w:abstractNumId w:val="9"/>
  </w:num>
  <w:num w:numId="9">
    <w:abstractNumId w:val="13"/>
  </w:num>
  <w:num w:numId="10">
    <w:abstractNumId w:val="4"/>
  </w:num>
  <w:num w:numId="11">
    <w:abstractNumId w:val="5"/>
  </w:num>
  <w:num w:numId="12">
    <w:abstractNumId w:val="20"/>
  </w:num>
  <w:num w:numId="13">
    <w:abstractNumId w:val="22"/>
  </w:num>
  <w:num w:numId="14">
    <w:abstractNumId w:val="8"/>
  </w:num>
  <w:num w:numId="15">
    <w:abstractNumId w:val="0"/>
  </w:num>
  <w:num w:numId="16">
    <w:abstractNumId w:val="21"/>
  </w:num>
  <w:num w:numId="17">
    <w:abstractNumId w:val="2"/>
  </w:num>
  <w:num w:numId="18">
    <w:abstractNumId w:val="10"/>
  </w:num>
  <w:num w:numId="19">
    <w:abstractNumId w:val="17"/>
  </w:num>
  <w:num w:numId="20">
    <w:abstractNumId w:val="12"/>
  </w:num>
  <w:num w:numId="21">
    <w:abstractNumId w:val="7"/>
  </w:num>
  <w:num w:numId="22">
    <w:abstractNumId w:val="18"/>
  </w:num>
  <w:num w:numId="23">
    <w:abstractNumId w:val="3"/>
  </w:num>
  <w:num w:numId="24">
    <w:abstractNumId w:val="19"/>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2E"/>
    <w:rsid w:val="00071030"/>
    <w:rsid w:val="001A18A6"/>
    <w:rsid w:val="001E0616"/>
    <w:rsid w:val="002919A5"/>
    <w:rsid w:val="0030588E"/>
    <w:rsid w:val="00354B82"/>
    <w:rsid w:val="003A421D"/>
    <w:rsid w:val="003C7CCC"/>
    <w:rsid w:val="003E1340"/>
    <w:rsid w:val="003E6051"/>
    <w:rsid w:val="004740BB"/>
    <w:rsid w:val="00530CC8"/>
    <w:rsid w:val="005B3E1C"/>
    <w:rsid w:val="00666F20"/>
    <w:rsid w:val="006D32D5"/>
    <w:rsid w:val="007B2758"/>
    <w:rsid w:val="00907188"/>
    <w:rsid w:val="0092009B"/>
    <w:rsid w:val="00966488"/>
    <w:rsid w:val="00A609BB"/>
    <w:rsid w:val="00B16C35"/>
    <w:rsid w:val="00B640B4"/>
    <w:rsid w:val="00B73DDB"/>
    <w:rsid w:val="00CE1F10"/>
    <w:rsid w:val="00D06FE4"/>
    <w:rsid w:val="00D30192"/>
    <w:rsid w:val="00D3302E"/>
    <w:rsid w:val="00D701B6"/>
    <w:rsid w:val="00DA70DB"/>
    <w:rsid w:val="00E95EF0"/>
    <w:rsid w:val="00F5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FAA6E1-6973-4AF9-83D4-AF90AFD3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4"/>
      <w:szCs w:val="34"/>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130"/>
      <w:sz w:val="50"/>
      <w:szCs w:val="5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4"/>
      <w:szCs w:val="24"/>
      <w:u w:val="none"/>
    </w:rPr>
  </w:style>
  <w:style w:type="character" w:customStyle="1" w:styleId="4BookmanOldStyle8pt">
    <w:name w:val="Основной текст (4) + Bookman Old Style;8 pt"/>
    <w:basedOn w:val="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BookmanOldStyle8pt0">
    <w:name w:val="Основной текст (4) + Bookman Old Style;8 pt"/>
    <w:basedOn w:val="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6"/>
      <w:szCs w:val="16"/>
      <w:u w:val="none"/>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34">
    <w:name w:val="Заголовок №3"/>
    <w:basedOn w:val="3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4">
    <w:name w:val="Колонтитул_"/>
    <w:basedOn w:val="a0"/>
    <w:link w:val="a5"/>
    <w:rPr>
      <w:rFonts w:ascii="Consolas" w:eastAsia="Consolas" w:hAnsi="Consolas" w:cs="Consolas"/>
      <w:b w:val="0"/>
      <w:bCs w:val="0"/>
      <w:i w:val="0"/>
      <w:iCs w:val="0"/>
      <w:smallCaps w:val="0"/>
      <w:strike w:val="0"/>
      <w:sz w:val="8"/>
      <w:szCs w:val="8"/>
      <w:u w:val="none"/>
    </w:rPr>
  </w:style>
  <w:style w:type="character" w:customStyle="1" w:styleId="a6">
    <w:name w:val="Колонтитул"/>
    <w:basedOn w:val="a4"/>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6"/>
      <w:szCs w:val="26"/>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7">
    <w:name w:val="Оглавление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26"/>
      <w:szCs w:val="26"/>
      <w:u w:val="none"/>
    </w:rPr>
  </w:style>
  <w:style w:type="character" w:customStyle="1" w:styleId="9Exact">
    <w:name w:val="Основной текст (9) Exact"/>
    <w:basedOn w:val="a0"/>
    <w:link w:val="9"/>
    <w:rPr>
      <w:rFonts w:ascii="Times New Roman" w:eastAsia="Times New Roman" w:hAnsi="Times New Roman" w:cs="Times New Roman"/>
      <w:b/>
      <w:bCs/>
      <w:i w:val="0"/>
      <w:iCs w:val="0"/>
      <w:smallCaps w:val="0"/>
      <w:strike w:val="0"/>
      <w:sz w:val="26"/>
      <w:szCs w:val="26"/>
      <w:u w:val="none"/>
    </w:rPr>
  </w:style>
  <w:style w:type="character" w:customStyle="1" w:styleId="10Exact">
    <w:name w:val="Основной текст (10) Exact"/>
    <w:basedOn w:val="a0"/>
    <w:link w:val="100"/>
    <w:rPr>
      <w:rFonts w:ascii="Times New Roman" w:eastAsia="Times New Roman" w:hAnsi="Times New Roman" w:cs="Times New Roman"/>
      <w:b/>
      <w:bCs/>
      <w:i w:val="0"/>
      <w:iCs w:val="0"/>
      <w:smallCaps w:val="0"/>
      <w:strike w:val="0"/>
      <w:sz w:val="26"/>
      <w:szCs w:val="2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6"/>
      <w:szCs w:val="26"/>
      <w:u w:val="none"/>
    </w:rPr>
  </w:style>
  <w:style w:type="character" w:customStyle="1" w:styleId="a9">
    <w:name w:val="Оглавление"/>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z w:val="34"/>
      <w:szCs w:val="34"/>
      <w:u w:val="none"/>
    </w:rPr>
  </w:style>
  <w:style w:type="character" w:customStyle="1" w:styleId="12Exact">
    <w:name w:val="Основной текст (12) Exact"/>
    <w:basedOn w:val="a0"/>
    <w:link w:val="12"/>
    <w:rPr>
      <w:rFonts w:ascii="Impact" w:eastAsia="Impact" w:hAnsi="Impact" w:cs="Impact"/>
      <w:b w:val="0"/>
      <w:bCs w:val="0"/>
      <w:i/>
      <w:iCs/>
      <w:smallCaps w:val="0"/>
      <w:strike w:val="0"/>
      <w:sz w:val="28"/>
      <w:szCs w:val="28"/>
      <w:u w:val="none"/>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z w:val="20"/>
      <w:szCs w:val="20"/>
      <w:u w:val="non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0"/>
      <w:szCs w:val="20"/>
      <w:u w:val="none"/>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30">
    <w:name w:val="Основной текст (3)"/>
    <w:basedOn w:val="a"/>
    <w:link w:val="3"/>
    <w:pPr>
      <w:shd w:val="clear" w:color="auto" w:fill="FFFFFF"/>
      <w:spacing w:before="540" w:after="60" w:line="0" w:lineRule="atLeast"/>
      <w:jc w:val="center"/>
    </w:pPr>
    <w:rPr>
      <w:rFonts w:ascii="Times New Roman" w:eastAsia="Times New Roman" w:hAnsi="Times New Roman" w:cs="Times New Roman"/>
      <w:b/>
      <w:bCs/>
      <w:sz w:val="34"/>
      <w:szCs w:val="34"/>
    </w:rPr>
  </w:style>
  <w:style w:type="paragraph" w:customStyle="1" w:styleId="10">
    <w:name w:val="Заголовок №1"/>
    <w:basedOn w:val="a"/>
    <w:link w:val="1"/>
    <w:pPr>
      <w:shd w:val="clear" w:color="auto" w:fill="FFFFFF"/>
      <w:spacing w:before="360" w:after="720" w:line="0" w:lineRule="atLeast"/>
      <w:jc w:val="center"/>
      <w:outlineLvl w:val="0"/>
    </w:pPr>
    <w:rPr>
      <w:rFonts w:ascii="Times New Roman" w:eastAsia="Times New Roman" w:hAnsi="Times New Roman" w:cs="Times New Roman"/>
      <w:spacing w:val="130"/>
      <w:sz w:val="50"/>
      <w:szCs w:val="50"/>
    </w:rPr>
  </w:style>
  <w:style w:type="paragraph" w:customStyle="1" w:styleId="40">
    <w:name w:val="Основной текст (4)"/>
    <w:basedOn w:val="a"/>
    <w:link w:val="4"/>
    <w:pPr>
      <w:shd w:val="clear" w:color="auto" w:fill="FFFFFF"/>
      <w:spacing w:before="720" w:after="60" w:line="0" w:lineRule="atLeast"/>
      <w:jc w:val="both"/>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before="60" w:after="720" w:line="0" w:lineRule="atLeast"/>
      <w:jc w:val="both"/>
    </w:pPr>
    <w:rPr>
      <w:rFonts w:ascii="Times New Roman" w:eastAsia="Times New Roman" w:hAnsi="Times New Roman" w:cs="Times New Roman"/>
      <w:b/>
      <w:bCs/>
      <w:sz w:val="16"/>
      <w:szCs w:val="16"/>
    </w:rPr>
  </w:style>
  <w:style w:type="paragraph" w:customStyle="1" w:styleId="33">
    <w:name w:val="Заголовок №3"/>
    <w:basedOn w:val="a"/>
    <w:link w:val="32"/>
    <w:pPr>
      <w:shd w:val="clear" w:color="auto" w:fill="FFFFFF"/>
      <w:spacing w:before="720" w:line="298" w:lineRule="exact"/>
      <w:ind w:hanging="1660"/>
      <w:outlineLvl w:val="2"/>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298" w:lineRule="exact"/>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540" w:line="293" w:lineRule="exact"/>
      <w:jc w:val="both"/>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0" w:lineRule="atLeast"/>
    </w:pPr>
    <w:rPr>
      <w:rFonts w:ascii="Consolas" w:eastAsia="Consolas" w:hAnsi="Consolas" w:cs="Consolas"/>
      <w:sz w:val="8"/>
      <w:szCs w:val="8"/>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6"/>
      <w:szCs w:val="26"/>
    </w:rPr>
  </w:style>
  <w:style w:type="paragraph" w:customStyle="1" w:styleId="a8">
    <w:name w:val="Оглавление"/>
    <w:basedOn w:val="a"/>
    <w:link w:val="a7"/>
    <w:pPr>
      <w:shd w:val="clear" w:color="auto" w:fill="FFFFFF"/>
      <w:spacing w:line="298" w:lineRule="exact"/>
      <w:jc w:val="both"/>
    </w:pPr>
    <w:rPr>
      <w:rFonts w:ascii="Times New Roman" w:eastAsia="Times New Roman" w:hAnsi="Times New Roman" w:cs="Times New Roman"/>
      <w:sz w:val="26"/>
      <w:szCs w:val="26"/>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b/>
      <w:bCs/>
      <w:sz w:val="26"/>
      <w:szCs w:val="26"/>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b/>
      <w:bCs/>
      <w:sz w:val="26"/>
      <w:szCs w:val="26"/>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b/>
      <w:bCs/>
      <w:sz w:val="26"/>
      <w:szCs w:val="26"/>
    </w:rPr>
  </w:style>
  <w:style w:type="paragraph" w:customStyle="1" w:styleId="321">
    <w:name w:val="Заголовок №3 (2)"/>
    <w:basedOn w:val="a"/>
    <w:link w:val="320"/>
    <w:pPr>
      <w:shd w:val="clear" w:color="auto" w:fill="FFFFFF"/>
      <w:spacing w:before="240" w:after="60" w:line="0" w:lineRule="atLeast"/>
      <w:jc w:val="center"/>
      <w:outlineLvl w:val="2"/>
    </w:pPr>
    <w:rPr>
      <w:rFonts w:ascii="Times New Roman" w:eastAsia="Times New Roman" w:hAnsi="Times New Roman" w:cs="Times New Roman"/>
      <w:sz w:val="26"/>
      <w:szCs w:val="26"/>
    </w:rPr>
  </w:style>
  <w:style w:type="paragraph" w:customStyle="1" w:styleId="11">
    <w:name w:val="Основной текст (11)"/>
    <w:basedOn w:val="a"/>
    <w:link w:val="11Exact"/>
    <w:pPr>
      <w:shd w:val="clear" w:color="auto" w:fill="FFFFFF"/>
      <w:spacing w:after="300" w:line="0" w:lineRule="atLeast"/>
    </w:pPr>
    <w:rPr>
      <w:rFonts w:ascii="Times New Roman" w:eastAsia="Times New Roman" w:hAnsi="Times New Roman" w:cs="Times New Roman"/>
      <w:sz w:val="34"/>
      <w:szCs w:val="34"/>
    </w:rPr>
  </w:style>
  <w:style w:type="paragraph" w:customStyle="1" w:styleId="12">
    <w:name w:val="Основной текст (12)"/>
    <w:basedOn w:val="a"/>
    <w:link w:val="12Exact"/>
    <w:pPr>
      <w:shd w:val="clear" w:color="auto" w:fill="FFFFFF"/>
      <w:spacing w:before="300" w:line="0" w:lineRule="atLeast"/>
    </w:pPr>
    <w:rPr>
      <w:rFonts w:ascii="Impact" w:eastAsia="Impact" w:hAnsi="Impact" w:cs="Impact"/>
      <w:i/>
      <w:iCs/>
      <w:sz w:val="28"/>
      <w:szCs w:val="28"/>
    </w:rPr>
  </w:style>
  <w:style w:type="paragraph" w:customStyle="1" w:styleId="25">
    <w:name w:val="Заголовок №2"/>
    <w:basedOn w:val="a"/>
    <w:link w:val="24"/>
    <w:pPr>
      <w:shd w:val="clear" w:color="auto" w:fill="FFFFFF"/>
      <w:spacing w:before="60" w:after="60" w:line="0" w:lineRule="atLeast"/>
      <w:jc w:val="both"/>
      <w:outlineLvl w:val="1"/>
    </w:pPr>
    <w:rPr>
      <w:rFonts w:ascii="Times New Roman" w:eastAsia="Times New Roman" w:hAnsi="Times New Roman" w:cs="Times New Roman"/>
      <w:sz w:val="20"/>
      <w:szCs w:val="20"/>
    </w:rPr>
  </w:style>
  <w:style w:type="paragraph" w:customStyle="1" w:styleId="221">
    <w:name w:val="Заголовок №2 (2)"/>
    <w:basedOn w:val="a"/>
    <w:link w:val="220"/>
    <w:pPr>
      <w:shd w:val="clear" w:color="auto" w:fill="FFFFFF"/>
      <w:spacing w:before="60" w:after="60" w:line="0" w:lineRule="atLeast"/>
      <w:jc w:val="both"/>
      <w:outlineLvl w:val="1"/>
    </w:pPr>
    <w:rPr>
      <w:rFonts w:ascii="Times New Roman" w:eastAsia="Times New Roman" w:hAnsi="Times New Roman" w:cs="Times New Roman"/>
      <w:sz w:val="20"/>
      <w:szCs w:val="20"/>
    </w:rPr>
  </w:style>
  <w:style w:type="paragraph" w:styleId="aa">
    <w:name w:val="No Spacing"/>
    <w:qFormat/>
    <w:rsid w:val="00E95EF0"/>
    <w:pPr>
      <w:widowControl/>
    </w:pPr>
    <w:rPr>
      <w:rFonts w:ascii="Times New Roman" w:eastAsia="Times New Roman" w:hAnsi="Times New Roman" w:cs="Times New Roman"/>
      <w:sz w:val="28"/>
      <w:szCs w:val="22"/>
      <w:lang w:bidi="ar-SA"/>
    </w:rPr>
  </w:style>
  <w:style w:type="paragraph" w:styleId="ab">
    <w:name w:val="Balloon Text"/>
    <w:basedOn w:val="a"/>
    <w:link w:val="ac"/>
    <w:uiPriority w:val="99"/>
    <w:semiHidden/>
    <w:unhideWhenUsed/>
    <w:rsid w:val="001E0616"/>
    <w:rPr>
      <w:rFonts w:ascii="Segoe UI" w:hAnsi="Segoe UI" w:cs="Segoe UI"/>
      <w:sz w:val="18"/>
      <w:szCs w:val="18"/>
    </w:rPr>
  </w:style>
  <w:style w:type="character" w:customStyle="1" w:styleId="ac">
    <w:name w:val="Текст выноски Знак"/>
    <w:basedOn w:val="a0"/>
    <w:link w:val="ab"/>
    <w:uiPriority w:val="99"/>
    <w:semiHidden/>
    <w:rsid w:val="001E061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657B0-7C0A-4413-BAC7-7F328A4F5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10221</Words>
  <Characters>58260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2026-06-17T11:27:00Z</cp:lastPrinted>
  <dcterms:created xsi:type="dcterms:W3CDTF">2026-06-22T11:30:00Z</dcterms:created>
  <dcterms:modified xsi:type="dcterms:W3CDTF">2026-06-22T11:30:00Z</dcterms:modified>
</cp:coreProperties>
</file>