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2E" w:rsidRPr="00977226" w:rsidRDefault="00DF262E" w:rsidP="00FC245E">
      <w:pPr>
        <w:widowControl w:val="0"/>
        <w:suppressAutoHyphens/>
        <w:spacing w:line="240" w:lineRule="atLeast"/>
        <w:jc w:val="center"/>
        <w:rPr>
          <w:rFonts w:ascii="Arial" w:hAnsi="Arial" w:cs="Arial"/>
          <w:b/>
          <w:lang w:eastAsia="ar-SA"/>
        </w:rPr>
      </w:pPr>
      <w:r w:rsidRPr="00977226">
        <w:rPr>
          <w:rFonts w:ascii="Arial" w:hAnsi="Arial" w:cs="Arial"/>
          <w:b/>
          <w:lang w:eastAsia="ar-SA"/>
        </w:rPr>
        <w:t>АДМИНИСТРАЦИЯ</w:t>
      </w:r>
    </w:p>
    <w:p w:rsidR="00DF262E" w:rsidRPr="00977226" w:rsidRDefault="00DF262E" w:rsidP="00FC245E">
      <w:pPr>
        <w:widowControl w:val="0"/>
        <w:suppressAutoHyphens/>
        <w:spacing w:line="240" w:lineRule="atLeast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ЩЕКИНСКОГО</w:t>
      </w:r>
      <w:r w:rsidRPr="00977226">
        <w:rPr>
          <w:rFonts w:ascii="Arial" w:hAnsi="Arial" w:cs="Arial"/>
          <w:b/>
          <w:lang w:eastAsia="ar-SA"/>
        </w:rPr>
        <w:t xml:space="preserve"> СЕЛЬСОВЕТА</w:t>
      </w:r>
    </w:p>
    <w:p w:rsidR="00DF262E" w:rsidRPr="00977226" w:rsidRDefault="00DF262E" w:rsidP="00FC245E">
      <w:pPr>
        <w:widowControl w:val="0"/>
        <w:suppressAutoHyphens/>
        <w:spacing w:line="240" w:lineRule="atLeast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РЫЛЬСКОГО</w:t>
      </w:r>
      <w:r w:rsidRPr="00977226">
        <w:rPr>
          <w:rFonts w:ascii="Arial" w:hAnsi="Arial" w:cs="Arial"/>
          <w:b/>
          <w:lang w:eastAsia="ar-SA"/>
        </w:rPr>
        <w:t xml:space="preserve"> РАЙОНА</w:t>
      </w:r>
    </w:p>
    <w:p w:rsidR="00DF262E" w:rsidRPr="00977226" w:rsidRDefault="00DF262E" w:rsidP="00FC245E">
      <w:pPr>
        <w:widowControl w:val="0"/>
        <w:suppressAutoHyphens/>
        <w:jc w:val="center"/>
        <w:rPr>
          <w:rFonts w:ascii="Arial" w:hAnsi="Arial" w:cs="Arial"/>
          <w:b/>
          <w:lang w:eastAsia="ar-SA"/>
        </w:rPr>
      </w:pPr>
    </w:p>
    <w:p w:rsidR="00DF262E" w:rsidRPr="00977226" w:rsidRDefault="00DF262E" w:rsidP="009E75BF">
      <w:pPr>
        <w:widowControl w:val="0"/>
        <w:suppressAutoHyphens/>
        <w:spacing w:line="240" w:lineRule="atLeast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ПОСТАНОВЛЕНИ</w:t>
      </w:r>
      <w:r w:rsidRPr="00977226">
        <w:rPr>
          <w:rFonts w:ascii="Arial" w:hAnsi="Arial" w:cs="Arial"/>
          <w:b/>
          <w:lang w:eastAsia="ar-SA"/>
        </w:rPr>
        <w:t>Е</w:t>
      </w:r>
    </w:p>
    <w:p w:rsidR="00DF262E" w:rsidRDefault="00DF262E" w:rsidP="00FC245E">
      <w:pPr>
        <w:widowControl w:val="0"/>
        <w:suppressAutoHyphens/>
        <w:spacing w:line="240" w:lineRule="atLeast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от 27.07.2023 г. № 49</w:t>
      </w:r>
    </w:p>
    <w:p w:rsidR="00DF262E" w:rsidRPr="00977226" w:rsidRDefault="00DF262E" w:rsidP="00FC245E">
      <w:pPr>
        <w:widowControl w:val="0"/>
        <w:suppressAutoHyphens/>
        <w:spacing w:line="240" w:lineRule="atLeast"/>
        <w:jc w:val="center"/>
        <w:rPr>
          <w:rFonts w:ascii="Arial" w:hAnsi="Arial" w:cs="Arial"/>
          <w:b/>
          <w:lang w:eastAsia="ar-SA"/>
        </w:rPr>
      </w:pPr>
    </w:p>
    <w:p w:rsidR="00DF262E" w:rsidRPr="00977226" w:rsidRDefault="00DF262E" w:rsidP="00FC245E">
      <w:pPr>
        <w:jc w:val="center"/>
        <w:rPr>
          <w:rFonts w:ascii="Arial" w:hAnsi="Arial" w:cs="Arial"/>
          <w:b/>
        </w:rPr>
      </w:pPr>
      <w:r w:rsidRPr="00977226">
        <w:rPr>
          <w:rFonts w:ascii="Arial" w:hAnsi="Arial" w:cs="Arial"/>
          <w:b/>
        </w:rPr>
        <w:t xml:space="preserve">Об утверждении Регламента реализации  </w:t>
      </w:r>
    </w:p>
    <w:p w:rsidR="00DF262E" w:rsidRPr="00977226" w:rsidRDefault="00DF262E" w:rsidP="00FC245E">
      <w:pPr>
        <w:jc w:val="center"/>
        <w:rPr>
          <w:rFonts w:ascii="Arial" w:hAnsi="Arial" w:cs="Arial"/>
          <w:b/>
        </w:rPr>
      </w:pPr>
      <w:r w:rsidRPr="00977226">
        <w:rPr>
          <w:rFonts w:ascii="Arial" w:hAnsi="Arial" w:cs="Arial"/>
          <w:b/>
        </w:rPr>
        <w:t xml:space="preserve">полномочий администратора доходов бюджета </w:t>
      </w:r>
    </w:p>
    <w:p w:rsidR="00DF262E" w:rsidRPr="00977226" w:rsidRDefault="00DF262E" w:rsidP="00B749B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Щекинского  сельсовета Рыльского</w:t>
      </w:r>
      <w:r w:rsidRPr="00977226">
        <w:rPr>
          <w:rFonts w:ascii="Arial" w:hAnsi="Arial" w:cs="Arial"/>
          <w:b/>
        </w:rPr>
        <w:t xml:space="preserve"> района Курской области по взысканию дебиторской задолженности по платежам в бюджет, пеням и штрафам по ним</w:t>
      </w:r>
    </w:p>
    <w:p w:rsidR="00DF262E" w:rsidRPr="00977226" w:rsidRDefault="00DF262E" w:rsidP="00FC245E">
      <w:pPr>
        <w:spacing w:line="268" w:lineRule="auto"/>
        <w:jc w:val="center"/>
        <w:rPr>
          <w:rFonts w:ascii="Arial" w:hAnsi="Arial" w:cs="Arial"/>
          <w:b/>
        </w:rPr>
      </w:pP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В соответствии с  пунктом 4 статьи 47.2 Бюджетного кодекса Российской Федерации, Приказом Минфина России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Уставом муниципального образования «</w:t>
      </w:r>
      <w:r>
        <w:rPr>
          <w:rFonts w:ascii="Arial" w:hAnsi="Arial" w:cs="Arial"/>
          <w:sz w:val="24"/>
          <w:szCs w:val="24"/>
        </w:rPr>
        <w:t xml:space="preserve">Щекинский </w:t>
      </w:r>
      <w:r w:rsidRPr="00977226">
        <w:rPr>
          <w:rFonts w:ascii="Arial" w:hAnsi="Arial" w:cs="Arial"/>
          <w:sz w:val="24"/>
          <w:szCs w:val="24"/>
        </w:rPr>
        <w:t xml:space="preserve"> сельсовет» </w:t>
      </w:r>
      <w:r>
        <w:rPr>
          <w:rFonts w:ascii="Arial" w:hAnsi="Arial" w:cs="Arial"/>
          <w:sz w:val="24"/>
          <w:szCs w:val="24"/>
        </w:rPr>
        <w:t>Рыльского</w:t>
      </w:r>
      <w:r w:rsidRPr="00977226">
        <w:rPr>
          <w:rFonts w:ascii="Arial" w:hAnsi="Arial" w:cs="Arial"/>
          <w:sz w:val="24"/>
          <w:szCs w:val="24"/>
        </w:rPr>
        <w:t xml:space="preserve"> района Курской области Администрация </w:t>
      </w:r>
      <w:r>
        <w:rPr>
          <w:rFonts w:ascii="Arial" w:hAnsi="Arial" w:cs="Arial"/>
          <w:sz w:val="24"/>
          <w:szCs w:val="24"/>
        </w:rPr>
        <w:t>Щекинского</w:t>
      </w:r>
      <w:r w:rsidRPr="00977226"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sz w:val="24"/>
          <w:szCs w:val="24"/>
        </w:rPr>
        <w:t xml:space="preserve">Рыльского района </w:t>
      </w:r>
      <w:r w:rsidRPr="00977226">
        <w:rPr>
          <w:rFonts w:ascii="Arial" w:hAnsi="Arial" w:cs="Arial"/>
          <w:sz w:val="24"/>
          <w:szCs w:val="24"/>
        </w:rPr>
        <w:t xml:space="preserve"> </w:t>
      </w:r>
      <w:r w:rsidRPr="009E75BF">
        <w:rPr>
          <w:rFonts w:ascii="Arial" w:hAnsi="Arial" w:cs="Arial"/>
          <w:sz w:val="24"/>
          <w:szCs w:val="24"/>
        </w:rPr>
        <w:t>постановля</w:t>
      </w:r>
      <w:r>
        <w:rPr>
          <w:rFonts w:ascii="Arial" w:hAnsi="Arial" w:cs="Arial"/>
          <w:sz w:val="24"/>
          <w:szCs w:val="24"/>
        </w:rPr>
        <w:t>е</w:t>
      </w:r>
      <w:r w:rsidRPr="009E75BF">
        <w:rPr>
          <w:rFonts w:ascii="Arial" w:hAnsi="Arial" w:cs="Arial"/>
          <w:sz w:val="24"/>
          <w:szCs w:val="24"/>
        </w:rPr>
        <w:t>т:</w:t>
      </w:r>
    </w:p>
    <w:p w:rsidR="00DF262E" w:rsidRPr="00977226" w:rsidRDefault="00DF262E" w:rsidP="00FC245E">
      <w:pPr>
        <w:tabs>
          <w:tab w:val="num" w:pos="759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1. Утвердить Регламент реализации полномочий  администратора доходов бюджета </w:t>
      </w:r>
      <w:r w:rsidRPr="00B749BC">
        <w:rPr>
          <w:rFonts w:ascii="Arial" w:hAnsi="Arial" w:cs="Arial"/>
          <w:sz w:val="24"/>
          <w:szCs w:val="24"/>
        </w:rPr>
        <w:t>Щекинского  сельсовета</w:t>
      </w:r>
      <w:r w:rsidRPr="009772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Рыльского</w:t>
      </w:r>
      <w:r w:rsidRPr="00977226">
        <w:rPr>
          <w:rFonts w:ascii="Arial" w:hAnsi="Arial" w:cs="Arial"/>
          <w:sz w:val="24"/>
          <w:szCs w:val="24"/>
        </w:rPr>
        <w:t xml:space="preserve"> района Курской области по взысканию дебиторской задолженности по платежам в бюджет, пеням и по штрафам по ним (приложение № 1).</w:t>
      </w:r>
    </w:p>
    <w:p w:rsidR="00DF262E" w:rsidRPr="00977226" w:rsidRDefault="00DF262E" w:rsidP="00FC245E">
      <w:pPr>
        <w:tabs>
          <w:tab w:val="num" w:pos="759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2. Настоящее постановление подлежит обнародованию на информационных стендах и размещению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977226">
        <w:rPr>
          <w:rFonts w:ascii="Arial" w:hAnsi="Arial" w:cs="Arial"/>
          <w:sz w:val="24"/>
          <w:szCs w:val="24"/>
        </w:rPr>
        <w:t xml:space="preserve"> сельсовета  </w:t>
      </w:r>
      <w:r>
        <w:rPr>
          <w:rFonts w:ascii="Arial" w:hAnsi="Arial" w:cs="Arial"/>
          <w:sz w:val="24"/>
          <w:szCs w:val="24"/>
        </w:rPr>
        <w:t xml:space="preserve">Рыльского района </w:t>
      </w:r>
      <w:r w:rsidRPr="00977226">
        <w:rPr>
          <w:rFonts w:ascii="Arial" w:hAnsi="Arial" w:cs="Arial"/>
          <w:sz w:val="24"/>
          <w:szCs w:val="24"/>
        </w:rPr>
        <w:t xml:space="preserve">  в сети «Интернет». </w:t>
      </w:r>
    </w:p>
    <w:p w:rsidR="00DF262E" w:rsidRPr="00977226" w:rsidRDefault="00DF262E" w:rsidP="00FC245E">
      <w:pPr>
        <w:tabs>
          <w:tab w:val="num" w:pos="759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:rsidR="00DF262E" w:rsidRPr="00977226" w:rsidRDefault="00DF262E" w:rsidP="00FC245E">
      <w:pPr>
        <w:tabs>
          <w:tab w:val="num" w:pos="759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tabs>
          <w:tab w:val="num" w:pos="759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9E75BF">
      <w:pPr>
        <w:shd w:val="clear" w:color="auto" w:fill="FFFFFF"/>
        <w:ind w:firstLine="567"/>
        <w:textAlignment w:val="baseline"/>
        <w:rPr>
          <w:rFonts w:ascii="Arial" w:hAnsi="Arial" w:cs="Arial"/>
          <w:sz w:val="24"/>
          <w:szCs w:val="24"/>
        </w:rPr>
      </w:pPr>
    </w:p>
    <w:p w:rsidR="00DF262E" w:rsidRPr="00977226" w:rsidRDefault="00DF262E" w:rsidP="009E75BF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9772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Щекинского</w:t>
      </w:r>
      <w:r w:rsidRPr="00977226">
        <w:rPr>
          <w:rFonts w:ascii="Arial" w:hAnsi="Arial" w:cs="Arial"/>
          <w:sz w:val="24"/>
          <w:szCs w:val="24"/>
        </w:rPr>
        <w:t xml:space="preserve"> сельсовета</w:t>
      </w:r>
    </w:p>
    <w:p w:rsidR="00DF262E" w:rsidRPr="00977226" w:rsidRDefault="00DF262E" w:rsidP="009E75BF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</w:t>
      </w:r>
      <w:r w:rsidRPr="00977226">
        <w:rPr>
          <w:rFonts w:ascii="Arial" w:hAnsi="Arial" w:cs="Arial"/>
          <w:sz w:val="24"/>
          <w:szCs w:val="24"/>
        </w:rPr>
        <w:t xml:space="preserve"> района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Н.А.Гребенникова</w:t>
      </w:r>
    </w:p>
    <w:p w:rsidR="00DF262E" w:rsidRPr="00977226" w:rsidRDefault="00DF262E" w:rsidP="00FC245E">
      <w:pPr>
        <w:pStyle w:val="ConsPlusNormal"/>
        <w:pageBreakBefore/>
        <w:jc w:val="right"/>
      </w:pPr>
      <w:r w:rsidRPr="00977226">
        <w:tab/>
        <w:t xml:space="preserve">Приложение № 1                              </w:t>
      </w:r>
    </w:p>
    <w:p w:rsidR="00DF262E" w:rsidRPr="00977226" w:rsidRDefault="00DF262E" w:rsidP="00FC245E">
      <w:pPr>
        <w:tabs>
          <w:tab w:val="num" w:pos="5103"/>
        </w:tabs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ab/>
        <w:t xml:space="preserve"> к постановлению Администрации</w:t>
      </w:r>
    </w:p>
    <w:p w:rsidR="00DF262E" w:rsidRPr="00977226" w:rsidRDefault="00DF262E" w:rsidP="00FC245E">
      <w:pPr>
        <w:tabs>
          <w:tab w:val="num" w:pos="5103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Щекинского</w:t>
      </w:r>
      <w:r w:rsidRPr="00977226">
        <w:rPr>
          <w:rFonts w:ascii="Arial" w:hAnsi="Arial" w:cs="Arial"/>
          <w:sz w:val="24"/>
          <w:szCs w:val="24"/>
        </w:rPr>
        <w:t xml:space="preserve"> сельсовета</w:t>
      </w:r>
    </w:p>
    <w:p w:rsidR="00DF262E" w:rsidRPr="00977226" w:rsidRDefault="00DF262E" w:rsidP="00FC245E">
      <w:pPr>
        <w:tabs>
          <w:tab w:val="num" w:pos="5103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</w:t>
      </w:r>
      <w:r w:rsidRPr="00977226">
        <w:rPr>
          <w:rFonts w:ascii="Arial" w:hAnsi="Arial" w:cs="Arial"/>
          <w:sz w:val="24"/>
          <w:szCs w:val="24"/>
        </w:rPr>
        <w:t xml:space="preserve"> района Курской области</w:t>
      </w:r>
    </w:p>
    <w:p w:rsidR="00DF262E" w:rsidRPr="00977226" w:rsidRDefault="00DF262E" w:rsidP="00FC245E">
      <w:pPr>
        <w:tabs>
          <w:tab w:val="num" w:pos="5103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27.07.2023 г. №49</w:t>
      </w:r>
      <w:r w:rsidRPr="00977226">
        <w:rPr>
          <w:rFonts w:ascii="Arial" w:hAnsi="Arial" w:cs="Arial"/>
          <w:sz w:val="24"/>
          <w:szCs w:val="24"/>
        </w:rPr>
        <w:t xml:space="preserve"> </w:t>
      </w:r>
    </w:p>
    <w:p w:rsidR="00DF262E" w:rsidRPr="00D21ACC" w:rsidRDefault="00DF262E" w:rsidP="00FC245E">
      <w:pPr>
        <w:jc w:val="both"/>
        <w:rPr>
          <w:rFonts w:ascii="Arial" w:hAnsi="Arial" w:cs="Arial"/>
          <w:sz w:val="32"/>
          <w:szCs w:val="32"/>
        </w:rPr>
      </w:pPr>
    </w:p>
    <w:p w:rsidR="00DF262E" w:rsidRPr="00D21ACC" w:rsidRDefault="00DF262E" w:rsidP="00FC245E">
      <w:pPr>
        <w:jc w:val="center"/>
        <w:rPr>
          <w:rFonts w:ascii="Arial" w:hAnsi="Arial" w:cs="Arial"/>
          <w:b/>
          <w:sz w:val="32"/>
          <w:szCs w:val="32"/>
        </w:rPr>
      </w:pPr>
      <w:r w:rsidRPr="00D21ACC">
        <w:rPr>
          <w:rFonts w:ascii="Arial" w:hAnsi="Arial" w:cs="Arial"/>
          <w:b/>
          <w:sz w:val="32"/>
          <w:szCs w:val="32"/>
        </w:rPr>
        <w:t>Регламент реализации  полномочий администратора доходов бюджета</w:t>
      </w:r>
      <w:r w:rsidRPr="00D21ACC">
        <w:rPr>
          <w:rFonts w:ascii="Arial" w:hAnsi="Arial" w:cs="Arial"/>
          <w:sz w:val="32"/>
          <w:szCs w:val="32"/>
        </w:rPr>
        <w:t xml:space="preserve"> </w:t>
      </w:r>
      <w:r w:rsidRPr="00D21ACC">
        <w:rPr>
          <w:rFonts w:ascii="Arial" w:hAnsi="Arial" w:cs="Arial"/>
          <w:b/>
          <w:sz w:val="32"/>
          <w:szCs w:val="32"/>
        </w:rPr>
        <w:t>Щекинского  сельсовета</w:t>
      </w:r>
    </w:p>
    <w:p w:rsidR="00DF262E" w:rsidRPr="00D21ACC" w:rsidRDefault="00DF262E" w:rsidP="00FC245E">
      <w:pPr>
        <w:jc w:val="center"/>
        <w:rPr>
          <w:rFonts w:ascii="Arial" w:hAnsi="Arial" w:cs="Arial"/>
          <w:b/>
          <w:sz w:val="32"/>
          <w:szCs w:val="32"/>
        </w:rPr>
      </w:pPr>
      <w:r w:rsidRPr="00D21ACC">
        <w:rPr>
          <w:rFonts w:ascii="Arial" w:hAnsi="Arial" w:cs="Arial"/>
          <w:b/>
          <w:sz w:val="32"/>
          <w:szCs w:val="32"/>
        </w:rPr>
        <w:t>Рыльского района Курской области по взысканию дебиторской задолженности по платежам в бюджет, пеням и штрафам по ним</w:t>
      </w:r>
    </w:p>
    <w:p w:rsidR="00DF262E" w:rsidRPr="00977226" w:rsidRDefault="00DF262E" w:rsidP="00FC245E">
      <w:pPr>
        <w:jc w:val="both"/>
        <w:rPr>
          <w:rFonts w:ascii="Arial" w:hAnsi="Arial" w:cs="Arial"/>
          <w:b/>
          <w:sz w:val="24"/>
          <w:szCs w:val="24"/>
        </w:rPr>
      </w:pPr>
    </w:p>
    <w:p w:rsidR="00DF262E" w:rsidRPr="00977226" w:rsidRDefault="00DF262E" w:rsidP="00FC245E">
      <w:pPr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b/>
          <w:sz w:val="24"/>
          <w:szCs w:val="24"/>
        </w:rPr>
        <w:t>Общие положения</w:t>
      </w:r>
    </w:p>
    <w:p w:rsidR="00DF262E" w:rsidRPr="00977226" w:rsidRDefault="00DF262E" w:rsidP="00FC245E">
      <w:pPr>
        <w:jc w:val="both"/>
        <w:rPr>
          <w:rFonts w:ascii="Arial" w:hAnsi="Arial" w:cs="Arial"/>
          <w:b/>
          <w:sz w:val="24"/>
          <w:szCs w:val="24"/>
        </w:rPr>
      </w:pP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sub_101"/>
      <w:r w:rsidRPr="00977226">
        <w:rPr>
          <w:rFonts w:ascii="Arial" w:hAnsi="Arial" w:cs="Arial"/>
          <w:sz w:val="24"/>
          <w:szCs w:val="24"/>
        </w:rPr>
        <w:t>-1.1. Настоящий Регламент реализации (далее – администратор доходов) полномочий администратора доходов бюджета</w:t>
      </w:r>
      <w:r w:rsidRPr="00977226">
        <w:rPr>
          <w:rFonts w:ascii="Arial" w:hAnsi="Arial" w:cs="Arial"/>
          <w:b/>
          <w:sz w:val="24"/>
          <w:szCs w:val="24"/>
        </w:rPr>
        <w:t xml:space="preserve"> </w:t>
      </w:r>
      <w:r w:rsidRPr="00B749BC">
        <w:rPr>
          <w:rFonts w:ascii="Arial" w:hAnsi="Arial" w:cs="Arial"/>
          <w:sz w:val="24"/>
          <w:szCs w:val="24"/>
        </w:rPr>
        <w:t>Щекинского  сельсовета</w:t>
      </w:r>
      <w:r w:rsidRPr="009772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Рыльского</w:t>
      </w:r>
      <w:r w:rsidRPr="00977226">
        <w:rPr>
          <w:rFonts w:ascii="Arial" w:hAnsi="Arial" w:cs="Arial"/>
          <w:sz w:val="24"/>
          <w:szCs w:val="24"/>
        </w:rPr>
        <w:t xml:space="preserve"> района Курской области по взысканию дебиторской задолженности по платежам в бюджет, пеням  и штрафам по ним  (далее – Регламент), устанавливает порядок реализации полномочий администратора доходов бюджета </w:t>
      </w:r>
      <w:r w:rsidRPr="00B749BC">
        <w:rPr>
          <w:rFonts w:ascii="Arial" w:hAnsi="Arial" w:cs="Arial"/>
          <w:sz w:val="24"/>
          <w:szCs w:val="24"/>
        </w:rPr>
        <w:t>Щекинского  сельсовета</w:t>
      </w:r>
      <w:r w:rsidRPr="009772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Рыльского</w:t>
      </w:r>
      <w:r w:rsidRPr="00977226">
        <w:rPr>
          <w:rFonts w:ascii="Arial" w:hAnsi="Arial" w:cs="Arial"/>
          <w:sz w:val="24"/>
          <w:szCs w:val="24"/>
        </w:rPr>
        <w:t xml:space="preserve"> района Курской области по взысканию дебиторской задолженности по платежам в бюджет, пеням и штрафам по ним.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bookmarkStart w:id="1" w:name="sub_102"/>
      <w:bookmarkEnd w:id="0"/>
      <w:r w:rsidRPr="00977226">
        <w:rPr>
          <w:rFonts w:ascii="Arial" w:hAnsi="Arial" w:cs="Arial"/>
          <w:sz w:val="24"/>
          <w:szCs w:val="24"/>
        </w:rPr>
        <w:t>1.2 . В целях настоящего Регламента используются следующие основные понятия: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просроченная задолженность –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 перед кредитором, в том числе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 договором (муниципальным  контрактом, соглашением);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должник – физическое лицо, в том числе 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1.3. 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а)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б)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в)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(далее принудительное взыскание дебиторской задолженности по доходам);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г)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1.4. Ответственными за работу с дебиторской задолженностью являются: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а) глава </w:t>
      </w:r>
      <w:r>
        <w:rPr>
          <w:rFonts w:ascii="Arial" w:hAnsi="Arial" w:cs="Arial"/>
          <w:sz w:val="24"/>
          <w:szCs w:val="24"/>
        </w:rPr>
        <w:t>Щекинского</w:t>
      </w:r>
      <w:r w:rsidRPr="00977226">
        <w:rPr>
          <w:rFonts w:ascii="Arial" w:hAnsi="Arial" w:cs="Arial"/>
          <w:sz w:val="24"/>
          <w:szCs w:val="24"/>
        </w:rPr>
        <w:t xml:space="preserve"> сельсовета;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б) заместитель Главы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977226">
        <w:rPr>
          <w:rFonts w:ascii="Arial" w:hAnsi="Arial" w:cs="Arial"/>
          <w:sz w:val="24"/>
          <w:szCs w:val="24"/>
        </w:rPr>
        <w:t xml:space="preserve"> сельсовета.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1.5. Обмен информацией (первичными учетными документами) между ответственными специалистами происходит в постоянном режиме в процессе осуществления ими своих должностных обязанностей.</w:t>
      </w:r>
    </w:p>
    <w:p w:rsidR="00DF262E" w:rsidRPr="00977226" w:rsidRDefault="00DF262E" w:rsidP="00FC245E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1.6. </w:t>
      </w:r>
      <w:r w:rsidRPr="00977226">
        <w:rPr>
          <w:rFonts w:ascii="Arial" w:hAnsi="Arial" w:cs="Arial"/>
          <w:color w:val="000000"/>
          <w:sz w:val="24"/>
          <w:szCs w:val="24"/>
        </w:rPr>
        <w:t>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DF262E" w:rsidRPr="00977226" w:rsidRDefault="00DF262E" w:rsidP="00FC245E">
      <w:pPr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numPr>
          <w:ilvl w:val="0"/>
          <w:numId w:val="1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b/>
          <w:sz w:val="24"/>
          <w:szCs w:val="24"/>
        </w:rPr>
        <w:t xml:space="preserve">Мероприятия 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</w:t>
      </w:r>
    </w:p>
    <w:p w:rsidR="00DF262E" w:rsidRPr="00977226" w:rsidRDefault="00DF262E" w:rsidP="00FC245E">
      <w:pPr>
        <w:jc w:val="center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b/>
          <w:sz w:val="24"/>
          <w:szCs w:val="24"/>
        </w:rPr>
        <w:t>по доходам</w:t>
      </w:r>
    </w:p>
    <w:p w:rsidR="00DF262E" w:rsidRPr="00977226" w:rsidRDefault="00DF262E" w:rsidP="00FC245E">
      <w:pPr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numPr>
          <w:ilvl w:val="1"/>
          <w:numId w:val="1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DF262E" w:rsidRPr="00977226" w:rsidRDefault="00DF262E" w:rsidP="00FC245E">
      <w:pPr>
        <w:tabs>
          <w:tab w:val="left" w:pos="993"/>
          <w:tab w:val="left" w:pos="1134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а) контроль за правильностью исчисления, полнотой и своевременностью осуществления платежей в бюджет, пеням и штрафам по ним;</w:t>
      </w:r>
    </w:p>
    <w:p w:rsidR="00DF262E" w:rsidRPr="00977226" w:rsidRDefault="00DF262E" w:rsidP="00FC245E">
      <w:pPr>
        <w:tabs>
          <w:tab w:val="left" w:pos="993"/>
          <w:tab w:val="left" w:pos="1134"/>
        </w:tabs>
        <w:ind w:firstLine="567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7226">
        <w:rPr>
          <w:rFonts w:ascii="Arial" w:hAnsi="Arial" w:cs="Arial"/>
          <w:sz w:val="24"/>
          <w:szCs w:val="24"/>
        </w:rPr>
        <w:t xml:space="preserve">б) </w:t>
      </w:r>
      <w:r w:rsidRPr="00977226">
        <w:rPr>
          <w:rFonts w:ascii="Arial" w:hAnsi="Arial" w:cs="Arial"/>
          <w:sz w:val="24"/>
          <w:szCs w:val="24"/>
          <w:shd w:val="clear" w:color="auto" w:fill="FFFFFF"/>
        </w:rPr>
        <w:t>проведение инвентаризации расчетов с должниками;</w:t>
      </w:r>
    </w:p>
    <w:p w:rsidR="00DF262E" w:rsidRPr="00977226" w:rsidRDefault="00DF262E" w:rsidP="00FC245E">
      <w:pPr>
        <w:tabs>
          <w:tab w:val="left" w:pos="993"/>
          <w:tab w:val="left" w:pos="1134"/>
        </w:tabs>
        <w:ind w:firstLine="567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7226">
        <w:rPr>
          <w:rFonts w:ascii="Arial" w:hAnsi="Arial" w:cs="Arial"/>
          <w:sz w:val="24"/>
          <w:szCs w:val="24"/>
          <w:shd w:val="clear" w:color="auto" w:fill="FFFFFF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</w:t>
      </w:r>
      <w:r w:rsidRPr="00977226">
        <w:rPr>
          <w:rFonts w:ascii="Arial" w:hAnsi="Arial" w:cs="Arial"/>
          <w:sz w:val="24"/>
          <w:szCs w:val="24"/>
        </w:rPr>
        <w:t>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2.2. Ответственные специалисты в рамках контроля за правильностью исчисления, полнотой и своевременностью осуществления платежей в бюджет, пеням и штрафам по ним осуществляют контроль: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а) за фактическим зачислением платежей в бюджет в размерах и сроки, установленные федеральными, республиканскими и муниципальными правовыми актами, договорами (муниципальными контрактами, соглашениями);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б) за погашением  (квитированием) начислений (за исключением  административных штрафов) соответствующими платежами в  Государственной информационной системе о государственных и муниципальных платежках, предусмотренной статьей 21.3 Федерального закона от 27.07.2010г. №210-ФЗ «Об организации предоставления государственных и муниципальных услуг» (далее – ГИС ГМП), за исключением платежей,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 сумму, не размещается  в Государственной информационной системе о государственных и муниципальных платежках»;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в) за своевременным начислением неустойки (штрафов, пени) и их предъявлением;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г)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платежей, а также за начислением процентов за предоставленную отсрочку или рассрочку и пени (штрафы) за просрочку уплаты платежей в порядке и случаях, предусмотренных федеральными, республиканскими и муниципальными правовыми актами, договорами (муниципальными контрактами, соглашениями);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д)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2.3. Ответственные специалисты ежеквартально осуществляют  инвентаризацию расчетов с должниками путем: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а) осуществления ревизии действующих договоров (муниципальных контрактов, соглашений) и других сделок, а также иных оснований , из которых возникло обязательство, на наличие просроченной задолженности по ним: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б) проверку полноты совершения необходимых действий, направленных на взыскание задолженности;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2.4. Ответственные специалисты ежеквартально проводят мониторинг финансового (платежного) состояния должников на предмет наличия сведений о взыскании с  должника средств в рамках исполнительного производства, наличия сведений о возбуждении в отношении должника дела о банкротстве.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</w:p>
    <w:bookmarkEnd w:id="1"/>
    <w:p w:rsidR="00DF262E" w:rsidRPr="00977226" w:rsidRDefault="00DF262E" w:rsidP="00FC245E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b/>
          <w:sz w:val="24"/>
          <w:szCs w:val="24"/>
        </w:rPr>
        <w:t xml:space="preserve">Мероприятия  по  урегулированию  дебиторской задолженности </w:t>
      </w:r>
    </w:p>
    <w:p w:rsidR="00DF262E" w:rsidRPr="00977226" w:rsidRDefault="00DF262E" w:rsidP="00FC245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b/>
          <w:sz w:val="24"/>
          <w:szCs w:val="24"/>
        </w:rPr>
        <w:t>по доходам  в досудебном порядке (со дня истечения срока уплаты соответствующего платежа в бюджет  (пеней,  штрафов) до начала работы по их принудительному взысканию)</w:t>
      </w:r>
    </w:p>
    <w:p w:rsidR="00DF262E" w:rsidRPr="00977226" w:rsidRDefault="00DF262E" w:rsidP="00FC245E">
      <w:pPr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районный бюджет (пеней, штрафов) до начала работы по их принудительному взысканию) включают в себя: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а) направление требования должнику о погашении задолженности;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б) направление претензии должнику о погашении задолженности в  досудебном порядке;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в) рассмотрение  вопроса о возможности расторжения договора (муниципального контракта, соглашения), предоставления отсрочки (рассрочки) платежа, реконструкции дебиторской задолженности по доходам в порядке и случаях, предусмотренных действующим законодательством.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3.2.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ответственные специалисты обязаны не позднее 10 (десяти) рабочих дней с момента, когда  стало известно о возникновении задолженности, формируют требование должнику о погашении образовавшейся задолженности.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3.3. В случае, когда процессуальным законодательством, договором (муниципальным контрактом, соглашением) предусмотрен претензионный порядок урегулирования спора, ответственные специалисты при установлении фактов их нарушения, не позднее 10 (десяти) рабочих дней формируют претензию в порядке, предусмотренном договором (муниципальным контрактом, соглашением) или  действующим законодательством.        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3.3.1. При наличии оснований для расторжения договора (муниципального контракта, соглашения) готовится соответствующее уведомление о расторжении договора (муниципального контракта, соглашения).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3.3.2. Претензия (требование) должны содержать:   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а) наименование должника, адрес;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 xml:space="preserve">б) описание допущенного должником нарушения обязательств;  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в) указание на меры ответственности за нарушение договорных обязательств в соответствии с договором (муниципальным контрактом, соглашением) и законом;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г) расчет суммы задолженности, основного долга и пеней, неустойки, штрафа, предусмотренных договором (муниципальным контрактом, оглашением) и (или) федеральными, региональными и муниципальными правовыми актами;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д) ссылки на положения договора (муниципального контракта, соглашения), Гражданского кодекса РФ, другие нормативные акты, которые нарушены должником;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е) срок для добровольного перечисления просроченной задолженности (не  менее 30 (тридцати) календарных дней со дня направления претензии, если иной срок не установлен договором (муниципальным контрактом, соглашением) или действующим законодательством);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ж) предложения о расторжении договора (муниципального контракта, соглашения) (в случае необходимости);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и) дату, номер, подпись.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3.3.3. Претензия (требование) должны быть составлены в письменной форме в 2 экземплярах: один хранится у администратора доходов, второй направляется должнику заказным почтовым отправлением с уведомлением о вручении.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3.3.4. В течение 5 (пяти) рабочих дней ответственные специалисты организуют подписание руководителем и последующую отправку претензии (требования) должнику.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3.3.5. В случае неисполнения должником требований администратора доходов по денежным обязательствам в размере, достаточном для возбуждения производства по делу о банкротстве в соответствии с Федеральным законом от 26.10.2002 г. №127-ФЗ «О несостоятельности (банкротстве)», ответственные специалисты в течение 30 (тридцати) календарных дней с даты получения информации о наличии задолженности по денежным обязательствам принимает решение о направлении в  арбитражный суд заявления о признании должника банкротом.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numPr>
          <w:ilvl w:val="0"/>
          <w:numId w:val="2"/>
        </w:numPr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b/>
          <w:sz w:val="24"/>
          <w:szCs w:val="24"/>
        </w:rPr>
        <w:t>Мероприятия  по  принудительному взысканию  дебиторской задолженности</w:t>
      </w:r>
    </w:p>
    <w:p w:rsidR="00DF262E" w:rsidRPr="00977226" w:rsidRDefault="00DF262E" w:rsidP="00FC245E">
      <w:pPr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F262E" w:rsidRPr="00977226" w:rsidRDefault="00DF262E" w:rsidP="00FC245E">
      <w:pPr>
        <w:numPr>
          <w:ilvl w:val="1"/>
          <w:numId w:val="2"/>
        </w:numPr>
        <w:tabs>
          <w:tab w:val="left" w:pos="1134"/>
        </w:tabs>
        <w:ind w:left="0" w:firstLine="627"/>
        <w:contextualSpacing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Основанием  для обращения в суд за защитой нарушенных либо оспариваемых прав, свобод или законных интересов является не исполнение должником требований, изложенных в претензии, требовании.</w:t>
      </w:r>
    </w:p>
    <w:p w:rsidR="00DF262E" w:rsidRPr="00977226" w:rsidRDefault="00DF262E" w:rsidP="00FC245E">
      <w:pPr>
        <w:tabs>
          <w:tab w:val="left" w:pos="1134"/>
        </w:tabs>
        <w:ind w:firstLine="627"/>
        <w:contextualSpacing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В случаях, когда досудебный порядок урегулирования спора не является обязательным в силу действующего законодательством, основанием для обращения в суд является нарушение предусмотренных законодательством обязательств.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4.2. Ответственные специалисты обязаны отслеживать сроки исполнения обязательств, требований (претензий) и при установлении фактов их нарушения в течение 10 (десяти) рабочих дней обязаны составить обращение в суд в соответствии  с требованиями действующего законодательства.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4.3. Ответственные специалисты принимают участие в рассмотрении дел по направленным обращениям в суд с учетом порядка, установленного действующим законодательством.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4.4. Ответственные специалисты направляют исполнительный документ в порядке, установленном Федеральным законом от 02.10.2007г. № 229-Ф3 «Об исполнительном производстве» в срок не позднее 10 (десяти) рабочих дней с момента получения исполнительного документа (а случае предъявления исполнительного документа в банк или иную кредитную организацию – не позднее 10 (десяти) рабочих дней с момента предоставления налоговым органом сведений о наименовании банков и иных кредитных организаций с указанием расчетных счетов должника).</w:t>
      </w:r>
    </w:p>
    <w:p w:rsidR="00DF262E" w:rsidRPr="00977226" w:rsidRDefault="00DF262E" w:rsidP="00FC245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numPr>
          <w:ilvl w:val="0"/>
          <w:numId w:val="2"/>
        </w:numPr>
        <w:ind w:left="0" w:firstLine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77226">
        <w:rPr>
          <w:rFonts w:ascii="Arial" w:hAnsi="Arial" w:cs="Arial"/>
          <w:b/>
          <w:sz w:val="24"/>
          <w:szCs w:val="24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</w:t>
      </w:r>
    </w:p>
    <w:p w:rsidR="00DF262E" w:rsidRPr="00977226" w:rsidRDefault="00DF262E" w:rsidP="00FC245E">
      <w:pPr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F262E" w:rsidRPr="00977226" w:rsidRDefault="00DF262E" w:rsidP="00FC245E">
      <w:pPr>
        <w:numPr>
          <w:ilvl w:val="1"/>
          <w:numId w:val="2"/>
        </w:numPr>
        <w:tabs>
          <w:tab w:val="left" w:pos="1134"/>
        </w:tabs>
        <w:ind w:left="0" w:firstLine="627"/>
        <w:contextualSpacing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На стадии принудительного исполнения судебных актов о взыскании просроченной дебиторской задолженности ответственные исполнители осуществляют, при необходимости, взаимодействие со службой судебных приставов, включающее в себя:</w:t>
      </w:r>
    </w:p>
    <w:p w:rsidR="00DF262E" w:rsidRPr="00977226" w:rsidRDefault="00DF262E" w:rsidP="00FC245E">
      <w:pPr>
        <w:tabs>
          <w:tab w:val="left" w:pos="1134"/>
        </w:tabs>
        <w:ind w:firstLine="627"/>
        <w:contextualSpacing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а) запрос информации о мероприятиях, проводимых приставом – исполнителем, о сумме непогашенной задолженности, о наличии данных об объявлении в розыск должника, его имуществе, об изменении состояния счетов должника, его имуществе и т.д.</w:t>
      </w:r>
    </w:p>
    <w:p w:rsidR="00DF262E" w:rsidRPr="00977226" w:rsidRDefault="00DF262E" w:rsidP="00FC245E">
      <w:pPr>
        <w:tabs>
          <w:tab w:val="left" w:pos="1134"/>
        </w:tabs>
        <w:ind w:firstLine="627"/>
        <w:contextualSpacing/>
        <w:jc w:val="both"/>
        <w:rPr>
          <w:rFonts w:ascii="Arial" w:hAnsi="Arial" w:cs="Arial"/>
          <w:sz w:val="24"/>
          <w:szCs w:val="24"/>
        </w:rPr>
      </w:pPr>
      <w:r w:rsidRPr="00977226">
        <w:rPr>
          <w:rFonts w:ascii="Arial" w:hAnsi="Arial" w:cs="Arial"/>
          <w:sz w:val="24"/>
          <w:szCs w:val="24"/>
        </w:rPr>
        <w:t>б)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DF262E" w:rsidRPr="00977226" w:rsidRDefault="00DF262E" w:rsidP="00FC245E">
      <w:pPr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 w:rsidP="00FC245E">
      <w:pPr>
        <w:jc w:val="both"/>
        <w:rPr>
          <w:rFonts w:ascii="Arial" w:hAnsi="Arial" w:cs="Arial"/>
          <w:sz w:val="24"/>
          <w:szCs w:val="24"/>
        </w:rPr>
      </w:pPr>
    </w:p>
    <w:p w:rsidR="00DF262E" w:rsidRPr="00977226" w:rsidRDefault="00DF262E">
      <w:pPr>
        <w:rPr>
          <w:rFonts w:ascii="Arial" w:hAnsi="Arial" w:cs="Arial"/>
          <w:sz w:val="24"/>
          <w:szCs w:val="24"/>
        </w:rPr>
      </w:pPr>
    </w:p>
    <w:sectPr w:rsidR="00DF262E" w:rsidRPr="00977226" w:rsidSect="0032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7E48"/>
    <w:multiLevelType w:val="multilevel"/>
    <w:tmpl w:val="79726C2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2" w:hanging="10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99" w:hanging="100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6" w:hanging="100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40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6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296" w:hanging="1800"/>
      </w:pPr>
      <w:rPr>
        <w:rFonts w:cs="Times New Roman"/>
      </w:rPr>
    </w:lvl>
  </w:abstractNum>
  <w:abstractNum w:abstractNumId="1">
    <w:nsid w:val="3E9E6B6D"/>
    <w:multiLevelType w:val="multilevel"/>
    <w:tmpl w:val="7C8C8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cs="Times New Roman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45E"/>
    <w:rsid w:val="00130473"/>
    <w:rsid w:val="001560E7"/>
    <w:rsid w:val="002155F3"/>
    <w:rsid w:val="002458E2"/>
    <w:rsid w:val="002E3D23"/>
    <w:rsid w:val="003217C1"/>
    <w:rsid w:val="00691D73"/>
    <w:rsid w:val="0073793D"/>
    <w:rsid w:val="007B15D2"/>
    <w:rsid w:val="0081607D"/>
    <w:rsid w:val="008B4640"/>
    <w:rsid w:val="008C2D9D"/>
    <w:rsid w:val="00977226"/>
    <w:rsid w:val="009C6C03"/>
    <w:rsid w:val="009E75BF"/>
    <w:rsid w:val="00A40EF3"/>
    <w:rsid w:val="00AF3C2A"/>
    <w:rsid w:val="00B749BC"/>
    <w:rsid w:val="00BB0074"/>
    <w:rsid w:val="00BB1EF4"/>
    <w:rsid w:val="00C574C9"/>
    <w:rsid w:val="00D21ACC"/>
    <w:rsid w:val="00D31873"/>
    <w:rsid w:val="00DD6AA9"/>
    <w:rsid w:val="00DE3EF4"/>
    <w:rsid w:val="00DE5DDE"/>
    <w:rsid w:val="00DF262E"/>
    <w:rsid w:val="00E36D6A"/>
    <w:rsid w:val="00FC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45E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C24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FC24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6</Pages>
  <Words>2212</Words>
  <Characters>12614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Артюховка</dc:creator>
  <cp:keywords/>
  <dc:description/>
  <cp:lastModifiedBy>User</cp:lastModifiedBy>
  <cp:revision>10</cp:revision>
  <cp:lastPrinted>2023-07-28T06:23:00Z</cp:lastPrinted>
  <dcterms:created xsi:type="dcterms:W3CDTF">2023-07-25T09:53:00Z</dcterms:created>
  <dcterms:modified xsi:type="dcterms:W3CDTF">2023-07-28T06:26:00Z</dcterms:modified>
</cp:coreProperties>
</file>