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B9E" w:rsidRPr="005E7198" w:rsidRDefault="00DA1B9E" w:rsidP="00410C1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43C26">
        <w:rPr>
          <w:rFonts w:ascii="Arial" w:eastAsia="Times New Roman" w:hAnsi="Arial" w:cs="Arial"/>
          <w:b/>
          <w:bCs/>
          <w:sz w:val="28"/>
          <w:szCs w:val="28"/>
          <w:lang w:eastAsia="ru-RU"/>
        </w:rPr>
        <w:br/>
      </w: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:rsidR="00DA1B9E" w:rsidRPr="005E7198" w:rsidRDefault="001125D1" w:rsidP="00410C1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ЩЕКИНСКОГО</w:t>
      </w: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</w:t>
      </w:r>
      <w:r w:rsidR="00DA1B9E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ЕЛЬСОВЕТА</w:t>
      </w:r>
    </w:p>
    <w:p w:rsidR="00DA1B9E" w:rsidRPr="005E7198" w:rsidRDefault="001125D1" w:rsidP="00410C1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РЫЛЬСКОГО</w:t>
      </w: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DA1B9E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РАЙОНА</w:t>
      </w:r>
    </w:p>
    <w:p w:rsidR="00DA1B9E" w:rsidRPr="005E7198" w:rsidRDefault="00DA1B9E" w:rsidP="00410C1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КУРСКОЙ ОБЛАСТИ</w:t>
      </w:r>
    </w:p>
    <w:p w:rsidR="00410C17" w:rsidRPr="005E7198" w:rsidRDefault="00DA1B9E" w:rsidP="00F9773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 </w:t>
      </w:r>
    </w:p>
    <w:p w:rsidR="00DA1B9E" w:rsidRPr="005E7198" w:rsidRDefault="00DA1B9E" w:rsidP="00410C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F9773A" w:rsidRPr="005E7198" w:rsidRDefault="00F9773A" w:rsidP="00410C1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DA1B9E" w:rsidRPr="005E7198" w:rsidRDefault="000C6344" w:rsidP="00410C1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</w:t>
      </w:r>
      <w:r w:rsidR="00DA1B9E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т</w:t>
      </w:r>
      <w:r w:rsidR="00B43C26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1125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15 </w:t>
      </w:r>
      <w:r w:rsidR="005E7198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июля</w:t>
      </w:r>
      <w:r w:rsidR="00DA1B9E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20</w:t>
      </w:r>
      <w:r w:rsidR="00410C17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26</w:t>
      </w:r>
      <w:r w:rsidR="00DA1B9E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г. №</w:t>
      </w:r>
      <w:r w:rsidR="001125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50</w:t>
      </w:r>
      <w:r w:rsidR="00410C17" w:rsidRPr="005E719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</w:p>
    <w:p w:rsidR="008F7ABF" w:rsidRPr="00F90B60" w:rsidRDefault="008F7ABF" w:rsidP="00F90B60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8F7ABF" w:rsidRPr="00C721C4" w:rsidRDefault="008F7ABF" w:rsidP="004B615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01325">
        <w:rPr>
          <w:rFonts w:ascii="Arial" w:eastAsia="Arial" w:hAnsi="Arial" w:cs="Arial"/>
          <w:b/>
          <w:bCs/>
          <w:color w:val="000000"/>
          <w:sz w:val="28"/>
          <w:szCs w:val="28"/>
          <w:lang w:bidi="ru-RU"/>
        </w:rPr>
        <w:t>«</w:t>
      </w:r>
      <w:r w:rsidRPr="00C721C4">
        <w:rPr>
          <w:rFonts w:ascii="Arial" w:eastAsia="Arial" w:hAnsi="Arial" w:cs="Arial"/>
          <w:b/>
          <w:bCs/>
          <w:color w:val="000000"/>
          <w:sz w:val="32"/>
          <w:szCs w:val="32"/>
          <w:lang w:bidi="ru-RU"/>
        </w:rPr>
        <w:t>О внесении изменений в постановление администрации Щекинского сельсовета Рыльского района Курской области от 18 января 2019 года №17 «</w:t>
      </w:r>
      <w:r w:rsidRPr="00C721C4">
        <w:rPr>
          <w:rFonts w:ascii="Arial" w:hAnsi="Arial" w:cs="Arial"/>
          <w:b/>
          <w:bCs/>
          <w:sz w:val="32"/>
          <w:szCs w:val="32"/>
        </w:rPr>
        <w:t xml:space="preserve">Об утверждении </w:t>
      </w:r>
      <w:bookmarkStart w:id="0" w:name="_Hlk224732944"/>
      <w:r w:rsidRPr="00C721C4">
        <w:rPr>
          <w:rFonts w:ascii="Arial" w:hAnsi="Arial" w:cs="Arial"/>
          <w:b/>
          <w:bCs/>
          <w:sz w:val="32"/>
          <w:szCs w:val="32"/>
        </w:rPr>
        <w:t>Административного регламента Администрации Щекинского сельсовета Рыльского района</w:t>
      </w:r>
      <w:r w:rsidRPr="00C721C4">
        <w:rPr>
          <w:rFonts w:ascii="Arial" w:hAnsi="Arial" w:cs="Arial"/>
          <w:b/>
          <w:sz w:val="32"/>
          <w:szCs w:val="32"/>
        </w:rPr>
        <w:t xml:space="preserve"> предоставления муниципальной услуги</w:t>
      </w:r>
      <w:r w:rsidRPr="00C721C4">
        <w:rPr>
          <w:rFonts w:ascii="Arial" w:hAnsi="Arial" w:cs="Arial"/>
          <w:b/>
          <w:bCs/>
          <w:sz w:val="32"/>
          <w:szCs w:val="32"/>
        </w:rPr>
        <w:t xml:space="preserve">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 (в ред. постановления от 26.03.2026№26)</w:t>
      </w:r>
      <w:bookmarkEnd w:id="0"/>
    </w:p>
    <w:p w:rsidR="00410C17" w:rsidRPr="00B43C26" w:rsidRDefault="00410C17" w:rsidP="00410C17">
      <w:pPr>
        <w:spacing w:after="0" w:line="240" w:lineRule="auto"/>
        <w:jc w:val="center"/>
        <w:rPr>
          <w:rFonts w:ascii="Arial" w:eastAsia="Times New Roman" w:hAnsi="Arial" w:cs="Arial"/>
          <w:spacing w:val="-1"/>
          <w:sz w:val="28"/>
          <w:szCs w:val="28"/>
          <w:lang w:eastAsia="ru-RU"/>
        </w:rPr>
      </w:pPr>
    </w:p>
    <w:p w:rsidR="00410C17" w:rsidRPr="00B43C26" w:rsidRDefault="00410C17" w:rsidP="00DA1B9E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DA1B9E" w:rsidRPr="00F90B60" w:rsidRDefault="00D028DF" w:rsidP="00DA1B9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>В соответствии с Федеральным законом от 25.05.2026 № 159-ФЗ «О внесении изменения в Федеральный закон «О введении в действие Земельного кодекса Российской Федерации», 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F90B60">
        <w:rPr>
          <w:sz w:val="24"/>
          <w:szCs w:val="24"/>
        </w:rPr>
        <w:t xml:space="preserve"> </w:t>
      </w:r>
      <w:r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>а</w:t>
      </w:r>
      <w:r w:rsidR="00DA1B9E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дминистрация </w:t>
      </w:r>
      <w:r w:rsidR="00C721C4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>Щекинского</w:t>
      </w:r>
      <w:r w:rsidR="00DA1B9E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сельсовета </w:t>
      </w:r>
      <w:r w:rsidR="00C721C4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>Рыльского</w:t>
      </w:r>
      <w:r w:rsidR="00DA1B9E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района Курской области</w:t>
      </w:r>
      <w:r w:rsidR="00280524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</w:t>
      </w:r>
      <w:bookmarkStart w:id="1" w:name="_GoBack"/>
      <w:bookmarkEnd w:id="1"/>
      <w:r w:rsidR="00DA1B9E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>постановляет:</w:t>
      </w:r>
    </w:p>
    <w:p w:rsidR="00C721C4" w:rsidRPr="00F90B60" w:rsidRDefault="00DA1B9E" w:rsidP="00C721C4">
      <w:pPr>
        <w:widowControl w:val="0"/>
        <w:numPr>
          <w:ilvl w:val="0"/>
          <w:numId w:val="11"/>
        </w:numPr>
        <w:tabs>
          <w:tab w:val="left" w:pos="1136"/>
        </w:tabs>
        <w:spacing w:after="0" w:line="274" w:lineRule="exact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bidi="ru-RU"/>
        </w:rPr>
      </w:pPr>
      <w:r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>.</w:t>
      </w:r>
      <w:r w:rsidR="00C721C4" w:rsidRPr="00F90B60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</w:t>
      </w:r>
      <w:r w:rsidR="00C721C4" w:rsidRPr="00F90B60">
        <w:rPr>
          <w:rFonts w:ascii="Arial" w:eastAsia="Arial" w:hAnsi="Arial" w:cs="Arial"/>
          <w:color w:val="000000"/>
          <w:sz w:val="24"/>
          <w:szCs w:val="24"/>
          <w:lang w:bidi="ru-RU"/>
        </w:rPr>
        <w:t xml:space="preserve">Внести в постановление </w:t>
      </w:r>
      <w:r w:rsidR="00C721C4" w:rsidRPr="00F90B60">
        <w:rPr>
          <w:rFonts w:ascii="Arial" w:eastAsia="Arial" w:hAnsi="Arial" w:cs="Arial"/>
          <w:sz w:val="24"/>
          <w:szCs w:val="24"/>
          <w:lang w:bidi="ru-RU"/>
        </w:rPr>
        <w:t xml:space="preserve">Администрации Щекинского сельсовета Рыльского района от 18.01.2019  № 17 « Об утверждении </w:t>
      </w:r>
      <w:r w:rsidR="00C721C4" w:rsidRPr="00F90B60">
        <w:rPr>
          <w:rFonts w:ascii="Arial" w:eastAsia="Arial" w:hAnsi="Arial" w:cs="Arial"/>
          <w:color w:val="000000"/>
          <w:sz w:val="24"/>
          <w:szCs w:val="24"/>
          <w:lang w:bidi="ru-RU"/>
        </w:rPr>
        <w:t xml:space="preserve">Административного регламента Администрации Щекинского сельсовета Рыльского района предоставления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торгов» (в ред. постановления от 26.03.2026 №26 ) (далее </w:t>
      </w:r>
      <w:r w:rsidR="008F4D2B" w:rsidRPr="00F90B60">
        <w:rPr>
          <w:rFonts w:ascii="Arial" w:eastAsia="Arial" w:hAnsi="Arial" w:cs="Arial"/>
          <w:color w:val="000000"/>
          <w:sz w:val="24"/>
          <w:szCs w:val="24"/>
          <w:lang w:bidi="ru-RU"/>
        </w:rPr>
        <w:t xml:space="preserve">Административный </w:t>
      </w:r>
      <w:r w:rsidR="00C721C4" w:rsidRPr="00F90B60">
        <w:rPr>
          <w:rFonts w:ascii="Arial" w:eastAsia="Arial" w:hAnsi="Arial" w:cs="Arial"/>
          <w:color w:val="000000"/>
          <w:sz w:val="24"/>
          <w:szCs w:val="24"/>
          <w:lang w:bidi="ru-RU"/>
        </w:rPr>
        <w:t>Регламент) следующие изменения:</w:t>
      </w:r>
      <w:r w:rsidR="00C721C4" w:rsidRPr="00F90B60">
        <w:rPr>
          <w:sz w:val="24"/>
          <w:szCs w:val="24"/>
        </w:rPr>
        <w:t xml:space="preserve"> </w:t>
      </w:r>
    </w:p>
    <w:p w:rsidR="001C43A5" w:rsidRPr="00D028DF" w:rsidRDefault="004B615C" w:rsidP="00D028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3C26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1E38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028DF">
        <w:rPr>
          <w:rFonts w:ascii="Arial" w:eastAsia="Times New Roman" w:hAnsi="Arial" w:cs="Arial"/>
          <w:sz w:val="24"/>
          <w:szCs w:val="24"/>
          <w:lang w:eastAsia="ru-RU"/>
        </w:rPr>
        <w:t xml:space="preserve">Раздел </w:t>
      </w:r>
      <w:r w:rsidR="00D028DF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="00D028DF" w:rsidRPr="00D028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028DF">
        <w:rPr>
          <w:rFonts w:ascii="Arial" w:eastAsia="Times New Roman" w:hAnsi="Arial" w:cs="Arial"/>
          <w:sz w:val="24"/>
          <w:szCs w:val="24"/>
          <w:lang w:eastAsia="ru-RU"/>
        </w:rPr>
        <w:t xml:space="preserve">Регламента дополнить пунктами 1.2.1 – 1.2.3 следующего </w:t>
      </w:r>
      <w:r w:rsidR="00D028DF" w:rsidRPr="00D028DF">
        <w:rPr>
          <w:rFonts w:ascii="Arial" w:eastAsia="Times New Roman" w:hAnsi="Arial" w:cs="Arial"/>
          <w:sz w:val="24"/>
          <w:szCs w:val="24"/>
          <w:lang w:eastAsia="ru-RU"/>
        </w:rPr>
        <w:t>содержания:</w:t>
      </w:r>
    </w:p>
    <w:p w:rsidR="00D028DF" w:rsidRPr="00D028DF" w:rsidRDefault="00D028DF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28DF">
        <w:rPr>
          <w:rFonts w:ascii="Arial" w:hAnsi="Arial" w:cs="Arial"/>
          <w:sz w:val="24"/>
          <w:szCs w:val="24"/>
        </w:rPr>
        <w:t xml:space="preserve">«1.2.1. Если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истек срок действия договора аренды земельного участка, находящегося в муниципальной собственности, заключенного с участником специальной военной операции, соответствующий договор считается возобновленным на неопределенный срок </w:t>
      </w:r>
      <w:r w:rsidRPr="00D028DF">
        <w:rPr>
          <w:rFonts w:ascii="Arial" w:hAnsi="Arial" w:cs="Arial"/>
          <w:sz w:val="24"/>
          <w:szCs w:val="24"/>
        </w:rPr>
        <w:lastRenderedPageBreak/>
        <w:t>при условии, что такой земельный участок после истечения срока действия соответствующего договора не предоставлен иному лицу.</w:t>
      </w:r>
    </w:p>
    <w:p w:rsidR="00D028DF" w:rsidRPr="00D028DF" w:rsidRDefault="00D028DF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28DF">
        <w:rPr>
          <w:rFonts w:ascii="Arial" w:hAnsi="Arial" w:cs="Arial"/>
          <w:sz w:val="24"/>
          <w:szCs w:val="24"/>
        </w:rPr>
        <w:t xml:space="preserve">1.2.2. Положения настоящего пункта применяются в случае, если на момент поступления в администрацию </w:t>
      </w:r>
      <w:r w:rsidR="008F4D2B">
        <w:rPr>
          <w:rFonts w:ascii="Arial" w:hAnsi="Arial" w:cs="Arial"/>
          <w:sz w:val="24"/>
          <w:szCs w:val="24"/>
        </w:rPr>
        <w:t>Щекинского</w:t>
      </w:r>
      <w:r w:rsidRPr="00D028DF">
        <w:rPr>
          <w:rFonts w:ascii="Arial" w:hAnsi="Arial" w:cs="Arial"/>
          <w:sz w:val="24"/>
          <w:szCs w:val="24"/>
        </w:rPr>
        <w:t xml:space="preserve"> сельсовета </w:t>
      </w:r>
      <w:r w:rsidR="008F4D2B">
        <w:rPr>
          <w:rFonts w:ascii="Arial" w:hAnsi="Arial" w:cs="Arial"/>
          <w:sz w:val="24"/>
          <w:szCs w:val="24"/>
        </w:rPr>
        <w:t xml:space="preserve">Рыльского </w:t>
      </w:r>
      <w:r w:rsidRPr="00D028DF">
        <w:rPr>
          <w:rFonts w:ascii="Arial" w:hAnsi="Arial" w:cs="Arial"/>
          <w:sz w:val="24"/>
          <w:szCs w:val="24"/>
        </w:rPr>
        <w:t xml:space="preserve"> района Курской области, информации, предусмотренной пунктом 1.2.3 настоящего Административного регламента, лицо, указанное в пункте 1.2.1 настоящего Административного регламента, 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участие в специальной военной операции).</w:t>
      </w:r>
    </w:p>
    <w:p w:rsidR="00D028DF" w:rsidRPr="00D028DF" w:rsidRDefault="00D028DF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28DF">
        <w:rPr>
          <w:rFonts w:ascii="Arial" w:hAnsi="Arial" w:cs="Arial"/>
          <w:sz w:val="24"/>
          <w:szCs w:val="24"/>
        </w:rPr>
        <w:t>1.2.3. Лицо, указанное в пункте 1.2.1 настоящего Административного регламента, имеет право на заключение нового договора аренды земельного участка, находящегося в муниципальной собственности, если в отношении такого земельного участка договор аренды возобновлен на неопределенный срок в соответствии со статьей 25 Федерального закона от 25.10.2001 № 137-ФЗ «О введении в действие Земельного кодекса Российской Федерации». Условия нового договора аренды земельного участка, находящегося в муниципальной собственности, должны соответствовать условиям ранее заключенного и возобновленного договора. При этом положения пункта 3, подпунктов 1 и 3 пункта 4, пункта 5 статьи 39.6 Земельного кодекса Российской Федерации не применяются.».</w:t>
      </w:r>
    </w:p>
    <w:p w:rsidR="00D028DF" w:rsidRDefault="00D028DF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28DF">
        <w:rPr>
          <w:rFonts w:ascii="Arial" w:hAnsi="Arial" w:cs="Arial"/>
          <w:sz w:val="24"/>
          <w:szCs w:val="24"/>
        </w:rPr>
        <w:t xml:space="preserve">1.2. </w:t>
      </w:r>
      <w:r>
        <w:rPr>
          <w:rFonts w:ascii="Arial" w:hAnsi="Arial" w:cs="Arial"/>
          <w:sz w:val="24"/>
          <w:szCs w:val="24"/>
        </w:rPr>
        <w:t xml:space="preserve">Раздел </w:t>
      </w:r>
      <w:r>
        <w:rPr>
          <w:rFonts w:ascii="Arial" w:hAnsi="Arial" w:cs="Arial"/>
          <w:sz w:val="24"/>
          <w:szCs w:val="24"/>
          <w:lang w:val="en-US"/>
        </w:rPr>
        <w:t>II</w:t>
      </w:r>
      <w:r w:rsidRPr="00D028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Регламента дополнить пунктом</w:t>
      </w:r>
      <w:r w:rsidR="000028E9">
        <w:rPr>
          <w:rFonts w:ascii="Arial" w:hAnsi="Arial" w:cs="Arial"/>
          <w:sz w:val="24"/>
          <w:szCs w:val="24"/>
        </w:rPr>
        <w:t xml:space="preserve"> 2.3.1 следующего содержания:</w:t>
      </w:r>
    </w:p>
    <w:p w:rsidR="00D028DF" w:rsidRPr="00D028DF" w:rsidRDefault="00D028DF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28DF">
        <w:rPr>
          <w:rFonts w:ascii="Arial" w:hAnsi="Arial" w:cs="Arial"/>
          <w:sz w:val="24"/>
          <w:szCs w:val="24"/>
        </w:rPr>
        <w:t>«2.3.1. Одновременно с заключением нового договора аренды земельного участка, находящегося в муниципальной собственности, Администрация и лицо, указанное в пункте 1.2.1 настоящего Административного регламента, подписывают соглашение о расторжении договора, возобновленного на неопределенный срок в соответствии со статьей 25 Федерального закона от 25.10.2001 № 137-ФЗ «О введении в действие Земельного кодекса Российской Федерации».».</w:t>
      </w:r>
    </w:p>
    <w:p w:rsidR="00D028DF" w:rsidRDefault="000028E9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0028E9">
        <w:rPr>
          <w:rFonts w:ascii="Arial" w:hAnsi="Arial" w:cs="Arial"/>
          <w:sz w:val="24"/>
          <w:szCs w:val="24"/>
        </w:rPr>
        <w:t>Раздел II Регламента дополнить пункт</w:t>
      </w:r>
      <w:r>
        <w:rPr>
          <w:rFonts w:ascii="Arial" w:hAnsi="Arial" w:cs="Arial"/>
          <w:sz w:val="24"/>
          <w:szCs w:val="24"/>
        </w:rPr>
        <w:t>а</w:t>
      </w:r>
      <w:r w:rsidRPr="000028E9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и</w:t>
      </w:r>
      <w:r w:rsidRPr="000028E9">
        <w:rPr>
          <w:rFonts w:ascii="Arial" w:hAnsi="Arial" w:cs="Arial"/>
          <w:sz w:val="24"/>
          <w:szCs w:val="24"/>
        </w:rPr>
        <w:t xml:space="preserve"> 2.</w:t>
      </w:r>
      <w:r>
        <w:rPr>
          <w:rFonts w:ascii="Arial" w:hAnsi="Arial" w:cs="Arial"/>
          <w:sz w:val="24"/>
          <w:szCs w:val="24"/>
        </w:rPr>
        <w:t>6</w:t>
      </w:r>
      <w:r w:rsidRPr="000028E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7 – 2.6.10</w:t>
      </w:r>
      <w:r w:rsidRPr="000028E9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«2.6.7. Информация об участии в специальной военной операции лица, указанного в пункте 1.2.1 настоящего Административного регламента, и документы, подтверждающие его участие в специальной военной операции, могут быть представлены в Администрацию лично или направлены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«Интернет»: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1) участником специальной военной операции;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2) представителем участника специальной военной операции с приложением документов, подтверждающих полномочия представителя;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3) членами семьи участника специальной военной операции или его близкими родственниками с приложением документов, подтверждающих отнесение направляющего информацию и документы лица к указанным членам семьи или близким родственникам.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lastRenderedPageBreak/>
        <w:t>2.6.8. Администрация информирует лицо, направившее указанные в пункте 1.2.1 настоящего Административного регламента информацию и документы, о возобновлении на неопределенный срок договора аренды земельного участка, находящегося в муниципальной собственности, о невозможности такого возобновления в связи с тем, что такой земельный участок был ранее предоставлен иному лицу.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2.6.9. В случае возобновления на неопределенный срок договора аренды земельного участка, находящегося в муниципальной собственности в соответствии с пунктом 1 статьи 25 Федерального закона от 25.10.2001 № 137-ФЗ «О введении в действие Земельного кодекса Российской Федерации» Администрация не вправе отказываться от соответствующего договора до истечения одного года со дня окончания лицом, указанным в пункте 1.2.1 настоящего Административного регламента, участия в специальной военной операции.</w:t>
      </w:r>
    </w:p>
    <w:p w:rsidR="000028E9" w:rsidRPr="000028E9" w:rsidRDefault="000028E9" w:rsidP="000028E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2.6.10. Заявление о заключении нового договора аренды земельного участка, находящегося в муниципальной собственности должно быть подано в Администрацию в течение одного года со дня окончания участия в специальной военной операции лица, указанного в пункте 1.2.1 настоящего Административного регламента. Несоблюдение данного условия является основанием для отказа в заключении соответствующего договора.».</w:t>
      </w:r>
    </w:p>
    <w:p w:rsidR="000028E9" w:rsidRDefault="000028E9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</w:t>
      </w:r>
      <w:r w:rsidRPr="000028E9">
        <w:rPr>
          <w:rFonts w:ascii="Arial" w:hAnsi="Arial" w:cs="Arial"/>
          <w:sz w:val="24"/>
          <w:szCs w:val="24"/>
        </w:rPr>
        <w:t>Раздел II Регламента дополнить пунктом 2.</w:t>
      </w:r>
      <w:r>
        <w:rPr>
          <w:rFonts w:ascii="Arial" w:hAnsi="Arial" w:cs="Arial"/>
          <w:sz w:val="24"/>
          <w:szCs w:val="24"/>
        </w:rPr>
        <w:t>10</w:t>
      </w:r>
      <w:r w:rsidRPr="000028E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</w:t>
      </w:r>
      <w:r w:rsidRPr="000028E9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0028E9" w:rsidRDefault="000028E9" w:rsidP="00D028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028E9">
        <w:rPr>
          <w:rFonts w:ascii="Arial" w:hAnsi="Arial" w:cs="Arial"/>
          <w:sz w:val="24"/>
          <w:szCs w:val="24"/>
        </w:rPr>
        <w:t>«2.10.3. Администрация отказывается от договора аренды земельного участка, находящегося в муниципальной собственности, возобновленного на неопределенный срок в соответствии со статьей 25 Федерального закона от 25.10.2001 № 137-ФЗ «О введении в действие Земельного кодекса Российской Федерации», по истечении одного года со дня окончания лицом, указанным в пункте 1.2.1 настоящего Административного регламента, участия в специальной военной операции.».</w:t>
      </w:r>
    </w:p>
    <w:p w:rsidR="00DA1B9E" w:rsidRPr="00B43C26" w:rsidRDefault="00DA1B9E" w:rsidP="00D028DF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28DF">
        <w:rPr>
          <w:rFonts w:ascii="Arial" w:hAnsi="Arial" w:cs="Arial"/>
        </w:rPr>
        <w:t>2.</w:t>
      </w:r>
      <w:r w:rsidR="004B615C" w:rsidRPr="00D028DF">
        <w:rPr>
          <w:rFonts w:ascii="Arial" w:hAnsi="Arial" w:cs="Arial"/>
        </w:rPr>
        <w:t xml:space="preserve"> </w:t>
      </w:r>
      <w:r w:rsidR="00D028DF" w:rsidRPr="00D028DF">
        <w:rPr>
          <w:rFonts w:ascii="Arial" w:hAnsi="Arial" w:cs="Arial"/>
        </w:rPr>
        <w:t>Разместить настоящее</w:t>
      </w:r>
      <w:r w:rsidR="00D028DF">
        <w:rPr>
          <w:rFonts w:ascii="Arial" w:hAnsi="Arial" w:cs="Arial"/>
        </w:rPr>
        <w:t xml:space="preserve"> п</w:t>
      </w:r>
      <w:r w:rsidRPr="00B43C26">
        <w:rPr>
          <w:rFonts w:ascii="Arial" w:hAnsi="Arial" w:cs="Arial"/>
        </w:rPr>
        <w:t xml:space="preserve">остановление в сети Интернет на официальном сайте </w:t>
      </w:r>
      <w:r w:rsidR="00D028DF">
        <w:rPr>
          <w:rFonts w:ascii="Arial" w:hAnsi="Arial" w:cs="Arial"/>
        </w:rPr>
        <w:t>а</w:t>
      </w:r>
      <w:r w:rsidRPr="00B43C26">
        <w:rPr>
          <w:rFonts w:ascii="Arial" w:hAnsi="Arial" w:cs="Arial"/>
        </w:rPr>
        <w:t xml:space="preserve">дминистрации </w:t>
      </w:r>
      <w:r w:rsidR="00A44E5E">
        <w:rPr>
          <w:rFonts w:ascii="Arial" w:hAnsi="Arial" w:cs="Arial"/>
        </w:rPr>
        <w:t>Щекинского</w:t>
      </w:r>
      <w:r w:rsidRPr="00B43C26">
        <w:rPr>
          <w:rFonts w:ascii="Arial" w:hAnsi="Arial" w:cs="Arial"/>
        </w:rPr>
        <w:t xml:space="preserve"> сельсовета </w:t>
      </w:r>
      <w:r w:rsidR="00A44E5E">
        <w:rPr>
          <w:rFonts w:ascii="Arial" w:hAnsi="Arial" w:cs="Arial"/>
        </w:rPr>
        <w:t>Рыльского</w:t>
      </w:r>
      <w:r w:rsidRPr="00B43C26">
        <w:rPr>
          <w:rFonts w:ascii="Arial" w:hAnsi="Arial" w:cs="Arial"/>
        </w:rPr>
        <w:t xml:space="preserve"> района Курской области.</w:t>
      </w:r>
    </w:p>
    <w:p w:rsidR="00DA1B9E" w:rsidRPr="00B43C26" w:rsidRDefault="004B615C" w:rsidP="00D028D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3C26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DA1B9E" w:rsidRPr="00B43C26">
        <w:rPr>
          <w:rFonts w:ascii="Arial" w:eastAsia="Times New Roman" w:hAnsi="Arial" w:cs="Arial"/>
          <w:sz w:val="24"/>
          <w:szCs w:val="24"/>
          <w:lang w:eastAsia="ru-RU"/>
        </w:rPr>
        <w:t>. Контроль за выполнением настоящего постановления оставляю за собой.</w:t>
      </w:r>
    </w:p>
    <w:p w:rsidR="00DA1B9E" w:rsidRPr="00B43C26" w:rsidRDefault="004B615C" w:rsidP="00DA1B9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3C26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DA1B9E" w:rsidRPr="00B43C26">
        <w:rPr>
          <w:rFonts w:ascii="Arial" w:eastAsia="Times New Roman" w:hAnsi="Arial" w:cs="Arial"/>
          <w:sz w:val="24"/>
          <w:szCs w:val="24"/>
          <w:lang w:eastAsia="ru-RU"/>
        </w:rPr>
        <w:t>. Настоящее пос</w:t>
      </w:r>
      <w:r w:rsidR="00D028DF">
        <w:rPr>
          <w:rFonts w:ascii="Arial" w:eastAsia="Times New Roman" w:hAnsi="Arial" w:cs="Arial"/>
          <w:sz w:val="24"/>
          <w:szCs w:val="24"/>
          <w:lang w:eastAsia="ru-RU"/>
        </w:rPr>
        <w:t>тановление вступает в силу после</w:t>
      </w:r>
      <w:r w:rsidR="00DA1B9E" w:rsidRPr="00B43C26">
        <w:rPr>
          <w:rFonts w:ascii="Arial" w:eastAsia="Times New Roman" w:hAnsi="Arial" w:cs="Arial"/>
          <w:sz w:val="24"/>
          <w:szCs w:val="24"/>
          <w:lang w:eastAsia="ru-RU"/>
        </w:rPr>
        <w:t xml:space="preserve"> его</w:t>
      </w:r>
      <w:r w:rsidR="00D028DF">
        <w:rPr>
          <w:rFonts w:ascii="Arial" w:eastAsia="Times New Roman" w:hAnsi="Arial" w:cs="Arial"/>
          <w:sz w:val="24"/>
          <w:szCs w:val="24"/>
          <w:lang w:eastAsia="ru-RU"/>
        </w:rPr>
        <w:t xml:space="preserve"> официального</w:t>
      </w:r>
      <w:r w:rsidR="00DA1B9E" w:rsidRPr="00B43C2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43C26">
        <w:rPr>
          <w:rFonts w:ascii="Arial" w:eastAsia="Times New Roman" w:hAnsi="Arial" w:cs="Arial"/>
          <w:sz w:val="24"/>
          <w:szCs w:val="24"/>
          <w:lang w:eastAsia="ru-RU"/>
        </w:rPr>
        <w:t>опубликования</w:t>
      </w:r>
      <w:r w:rsidR="00DA1B9E" w:rsidRPr="00B43C2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028DF" w:rsidRDefault="00D028DF" w:rsidP="00DA1B9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1B9E" w:rsidRPr="00B43C26" w:rsidRDefault="00DA1B9E" w:rsidP="00DA1B9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3C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DA1B9E" w:rsidRPr="00B43C26" w:rsidRDefault="00DA1B9E" w:rsidP="00DA1B9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43C2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44E5E" w:rsidRPr="00A44E5E" w:rsidRDefault="00A44E5E" w:rsidP="00A44E5E">
      <w:pPr>
        <w:widowControl w:val="0"/>
        <w:spacing w:after="0" w:line="278" w:lineRule="exact"/>
        <w:ind w:right="4020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 w:rsidRPr="00A44E5E">
        <w:rPr>
          <w:rFonts w:ascii="Arial" w:eastAsia="Arial" w:hAnsi="Arial" w:cs="Arial"/>
          <w:noProof/>
          <w:sz w:val="24"/>
          <w:szCs w:val="24"/>
          <w:lang w:eastAsia="ru-RU" w:bidi="ru-RU"/>
        </w:rPr>
        <mc:AlternateContent>
          <mc:Choice Requires="wps">
            <w:drawing>
              <wp:anchor distT="109855" distB="254000" distL="63500" distR="63500" simplePos="0" relativeHeight="251659264" behindDoc="1" locked="0" layoutInCell="1" allowOverlap="1" wp14:anchorId="08AD7B3B" wp14:editId="025D4933">
                <wp:simplePos x="0" y="0"/>
                <wp:positionH relativeFrom="margin">
                  <wp:posOffset>4095115</wp:posOffset>
                </wp:positionH>
                <wp:positionV relativeFrom="paragraph">
                  <wp:posOffset>10795</wp:posOffset>
                </wp:positionV>
                <wp:extent cx="2117725" cy="409575"/>
                <wp:effectExtent l="0" t="0" r="15875" b="9525"/>
                <wp:wrapSquare wrapText="lef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E5E" w:rsidRDefault="00A44E5E" w:rsidP="00A44E5E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</w:pPr>
                          </w:p>
                          <w:p w:rsidR="00A44E5E" w:rsidRPr="006D6641" w:rsidRDefault="00A44E5E" w:rsidP="00A44E5E">
                            <w:pPr>
                              <w:pStyle w:val="20"/>
                              <w:shd w:val="clear" w:color="auto" w:fill="auto"/>
                              <w:spacing w:before="0" w:after="0" w:line="240" w:lineRule="exact"/>
                              <w:ind w:firstLine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D66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Н.А. Гребенникова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D7B3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2.45pt;margin-top:.85pt;width:166.75pt;height:32.25pt;z-index:-251657216;visibility:visible;mso-wrap-style:square;mso-width-percent:0;mso-height-percent:0;mso-wrap-distance-left:5pt;mso-wrap-distance-top:8.6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+RVxQIAAK8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" filled="f" stroked="f">
                <v:textbox inset="0,0,0,0">
                  <w:txbxContent>
                    <w:p w:rsidR="00A44E5E" w:rsidRDefault="00A44E5E" w:rsidP="00A44E5E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</w:pPr>
                    </w:p>
                    <w:p w:rsidR="00A44E5E" w:rsidRPr="006D6641" w:rsidRDefault="00A44E5E" w:rsidP="00A44E5E">
                      <w:pPr>
                        <w:pStyle w:val="20"/>
                        <w:shd w:val="clear" w:color="auto" w:fill="auto"/>
                        <w:spacing w:before="0" w:after="0" w:line="240" w:lineRule="exact"/>
                        <w:ind w:firstLine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D6641">
                        <w:rPr>
                          <w:rFonts w:ascii="Arial" w:hAnsi="Arial" w:cs="Arial"/>
                          <w:sz w:val="24"/>
                          <w:szCs w:val="24"/>
                        </w:rPr>
                        <w:t>Н.А. Гребенникова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A44E5E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Глава Щекинского сельсовета</w:t>
      </w:r>
    </w:p>
    <w:p w:rsidR="00A44E5E" w:rsidRPr="00A44E5E" w:rsidRDefault="00A44E5E" w:rsidP="00A44E5E">
      <w:pPr>
        <w:widowControl w:val="0"/>
        <w:spacing w:after="0" w:line="278" w:lineRule="exact"/>
        <w:ind w:right="4020"/>
        <w:rPr>
          <w:rFonts w:ascii="Arial" w:eastAsia="Arial" w:hAnsi="Arial" w:cs="Arial"/>
          <w:sz w:val="24"/>
          <w:szCs w:val="24"/>
          <w:lang w:eastAsia="ru-RU" w:bidi="ru-RU"/>
        </w:rPr>
      </w:pPr>
      <w:r w:rsidRPr="00A44E5E"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Рыльского района                </w:t>
      </w:r>
    </w:p>
    <w:p w:rsidR="00EE246E" w:rsidRPr="00DE3418" w:rsidRDefault="00EE246E" w:rsidP="00DA1B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1B9E" w:rsidRPr="00DE3418" w:rsidRDefault="00DA1B9E" w:rsidP="00DA1B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341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sectPr w:rsidR="00DA1B9E" w:rsidRPr="00DE3418" w:rsidSect="005E7198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CCB"/>
    <w:multiLevelType w:val="multilevel"/>
    <w:tmpl w:val="54EC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C14B0"/>
    <w:multiLevelType w:val="multilevel"/>
    <w:tmpl w:val="910A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33543"/>
    <w:multiLevelType w:val="multilevel"/>
    <w:tmpl w:val="19A4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07739"/>
    <w:multiLevelType w:val="multilevel"/>
    <w:tmpl w:val="43240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96980"/>
    <w:multiLevelType w:val="multilevel"/>
    <w:tmpl w:val="7702FBBC"/>
    <w:lvl w:ilvl="0">
      <w:start w:val="1"/>
      <w:numFmt w:val="decimal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261486"/>
    <w:multiLevelType w:val="multilevel"/>
    <w:tmpl w:val="10B8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081DD3"/>
    <w:multiLevelType w:val="multilevel"/>
    <w:tmpl w:val="9848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AA2350"/>
    <w:multiLevelType w:val="multilevel"/>
    <w:tmpl w:val="C0ECB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56FEB"/>
    <w:multiLevelType w:val="multilevel"/>
    <w:tmpl w:val="9A9E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67C8F"/>
    <w:multiLevelType w:val="multilevel"/>
    <w:tmpl w:val="83C8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C327E5"/>
    <w:multiLevelType w:val="multilevel"/>
    <w:tmpl w:val="498A9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B72"/>
    <w:rsid w:val="000028E9"/>
    <w:rsid w:val="00002A98"/>
    <w:rsid w:val="0007053E"/>
    <w:rsid w:val="000C6344"/>
    <w:rsid w:val="000D35DB"/>
    <w:rsid w:val="000F5427"/>
    <w:rsid w:val="001125D1"/>
    <w:rsid w:val="00163580"/>
    <w:rsid w:val="001C43A5"/>
    <w:rsid w:val="001E38C7"/>
    <w:rsid w:val="00221DD8"/>
    <w:rsid w:val="00280524"/>
    <w:rsid w:val="00410C17"/>
    <w:rsid w:val="004B615C"/>
    <w:rsid w:val="004C6B94"/>
    <w:rsid w:val="00550C86"/>
    <w:rsid w:val="005E7198"/>
    <w:rsid w:val="007C6DD3"/>
    <w:rsid w:val="008F4D2B"/>
    <w:rsid w:val="008F7ABF"/>
    <w:rsid w:val="00A44E5E"/>
    <w:rsid w:val="00AC1762"/>
    <w:rsid w:val="00B43C26"/>
    <w:rsid w:val="00C0015F"/>
    <w:rsid w:val="00C721C4"/>
    <w:rsid w:val="00D028DF"/>
    <w:rsid w:val="00DA1B9E"/>
    <w:rsid w:val="00DE3418"/>
    <w:rsid w:val="00ED5B72"/>
    <w:rsid w:val="00EE246E"/>
    <w:rsid w:val="00F05963"/>
    <w:rsid w:val="00F90B60"/>
    <w:rsid w:val="00F9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6C18"/>
  <w15:docId w15:val="{14ADA945-7635-415F-89E5-9A16C05E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8D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1B9E"/>
  </w:style>
  <w:style w:type="paragraph" w:customStyle="1" w:styleId="msonormal0">
    <w:name w:val="msonormal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aliases w:val="Обычный (Web)1,Знак Знак22,Обычный (Web)"/>
    <w:basedOn w:val="a"/>
    <w:link w:val="a4"/>
    <w:uiPriority w:val="99"/>
    <w:unhideWhenUsed/>
    <w:qFormat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DA1B9E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A1B9E"/>
    <w:rPr>
      <w:color w:val="800080"/>
      <w:u w:val="single"/>
    </w:rPr>
  </w:style>
  <w:style w:type="character" w:customStyle="1" w:styleId="10">
    <w:name w:val="Гиперссылка1"/>
    <w:basedOn w:val="a0"/>
    <w:rsid w:val="00DA1B9E"/>
  </w:style>
  <w:style w:type="paragraph" w:customStyle="1" w:styleId="p6">
    <w:name w:val="p6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a8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DA1B9E"/>
  </w:style>
  <w:style w:type="paragraph" w:customStyle="1" w:styleId="consplusnonformat">
    <w:name w:val="consplusnonformat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0">
    <w:name w:val="table0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">
    <w:name w:val="table"/>
    <w:basedOn w:val="a"/>
    <w:rsid w:val="00DA1B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163580"/>
    <w:rPr>
      <w:i/>
      <w:iCs/>
    </w:rPr>
  </w:style>
  <w:style w:type="character" w:customStyle="1" w:styleId="a4">
    <w:name w:val="Обычный (веб) Знак"/>
    <w:aliases w:val="Обычный (Web)1 Знак,Знак Знак22 Знак,Обычный (Web) Знак"/>
    <w:link w:val="a3"/>
    <w:uiPriority w:val="99"/>
    <w:locked/>
    <w:rsid w:val="001E38C7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C43A5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C721C4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A44E5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E5E"/>
    <w:pPr>
      <w:widowControl w:val="0"/>
      <w:shd w:val="clear" w:color="auto" w:fill="FFFFFF"/>
      <w:spacing w:before="60" w:after="60" w:line="240" w:lineRule="atLeast"/>
      <w:ind w:hanging="340"/>
      <w:jc w:val="both"/>
    </w:pPr>
    <w:rPr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2026-07-06T12:18:00Z</cp:lastPrinted>
  <dcterms:created xsi:type="dcterms:W3CDTF">2026-07-16T10:27:00Z</dcterms:created>
  <dcterms:modified xsi:type="dcterms:W3CDTF">2026-07-16T12:46:00Z</dcterms:modified>
</cp:coreProperties>
</file>